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35" w:rsidRPr="005307FF" w:rsidRDefault="00262409" w:rsidP="00A6546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5307FF">
        <w:rPr>
          <w:rFonts w:ascii="Times New Roman" w:hAnsi="Times New Roman"/>
          <w:sz w:val="28"/>
          <w:szCs w:val="28"/>
          <w:lang w:val="ru-RU"/>
        </w:rPr>
        <w:t>Власов Евгений Евгеньевич</w:t>
      </w:r>
    </w:p>
    <w:p w:rsidR="005713AC" w:rsidRPr="005307FF" w:rsidRDefault="005713AC" w:rsidP="005713AC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5307FF">
        <w:rPr>
          <w:rFonts w:ascii="Times New Roman" w:hAnsi="Times New Roman"/>
          <w:sz w:val="28"/>
          <w:szCs w:val="28"/>
          <w:lang w:val="ru-RU"/>
        </w:rPr>
        <w:t>старший преподаватель кафедры Тихоокеанской Азии Восточного института-Школы региональных и международных исследований</w:t>
      </w:r>
    </w:p>
    <w:p w:rsidR="00262409" w:rsidRPr="005307FF" w:rsidRDefault="00262409" w:rsidP="00A6546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5307FF">
        <w:rPr>
          <w:rFonts w:ascii="Times New Roman" w:hAnsi="Times New Roman"/>
          <w:sz w:val="28"/>
          <w:szCs w:val="28"/>
          <w:lang w:val="ru-RU"/>
        </w:rPr>
        <w:t>Дальневосточный федеральный университет</w:t>
      </w:r>
    </w:p>
    <w:p w:rsidR="00766D95" w:rsidRPr="005713AC" w:rsidRDefault="00766D95" w:rsidP="00A6546E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62409" w:rsidRPr="005307FF" w:rsidRDefault="00262409" w:rsidP="00A654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07FF">
        <w:rPr>
          <w:rFonts w:ascii="Times New Roman" w:hAnsi="Times New Roman"/>
          <w:b/>
          <w:sz w:val="28"/>
          <w:szCs w:val="28"/>
          <w:lang w:val="ru-RU"/>
        </w:rPr>
        <w:t>Страны Юго-Восточной Азии в российской внешней политике</w:t>
      </w:r>
    </w:p>
    <w:p w:rsidR="00766D95" w:rsidRPr="005307FF" w:rsidRDefault="00766D95" w:rsidP="00A6546E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93388F" w:rsidRPr="005307FF" w:rsidRDefault="0093388F" w:rsidP="00A6546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307FF">
        <w:rPr>
          <w:rFonts w:ascii="Times New Roman" w:hAnsi="Times New Roman"/>
          <w:sz w:val="28"/>
          <w:szCs w:val="28"/>
          <w:lang w:val="ru-RU"/>
        </w:rPr>
        <w:t>Существует два вектора в</w:t>
      </w:r>
      <w:r w:rsidR="00CC6CA4">
        <w:rPr>
          <w:rFonts w:ascii="Times New Roman" w:hAnsi="Times New Roman"/>
          <w:sz w:val="28"/>
          <w:szCs w:val="28"/>
          <w:lang w:val="ru-RU"/>
        </w:rPr>
        <w:t xml:space="preserve"> формировании диалогового взаимодействия</w:t>
      </w:r>
      <w:r w:rsidRPr="005307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07FF">
        <w:rPr>
          <w:rFonts w:ascii="Times New Roman" w:hAnsi="Times New Roman"/>
          <w:sz w:val="28"/>
          <w:szCs w:val="28"/>
          <w:lang w:val="ru-RU"/>
        </w:rPr>
        <w:t>Россия-АСЕАН</w:t>
      </w:r>
      <w:proofErr w:type="spellEnd"/>
      <w:r w:rsidR="00E8406F" w:rsidRPr="005307FF">
        <w:rPr>
          <w:rFonts w:ascii="Times New Roman" w:hAnsi="Times New Roman"/>
          <w:sz w:val="28"/>
          <w:szCs w:val="28"/>
          <w:lang w:val="ru-RU"/>
        </w:rPr>
        <w:t>. Первый это, т.н. «сверху», выраженный в твердом намерении все</w:t>
      </w:r>
      <w:r w:rsidR="00CC6CA4">
        <w:rPr>
          <w:rFonts w:ascii="Times New Roman" w:hAnsi="Times New Roman"/>
          <w:sz w:val="28"/>
          <w:szCs w:val="28"/>
          <w:lang w:val="ru-RU"/>
        </w:rPr>
        <w:t>х лидеров</w:t>
      </w:r>
      <w:r w:rsidR="00E8406F" w:rsidRPr="005307FF">
        <w:rPr>
          <w:rFonts w:ascii="Times New Roman" w:hAnsi="Times New Roman"/>
          <w:sz w:val="28"/>
          <w:szCs w:val="28"/>
          <w:lang w:val="ru-RU"/>
        </w:rPr>
        <w:t xml:space="preserve"> АСЕАН и высшего руководства России выстроить отношения стратегического </w:t>
      </w:r>
      <w:r w:rsidR="00CC6CA4">
        <w:rPr>
          <w:rFonts w:ascii="Times New Roman" w:hAnsi="Times New Roman"/>
          <w:sz w:val="28"/>
          <w:szCs w:val="28"/>
          <w:lang w:val="ru-RU"/>
        </w:rPr>
        <w:t>партнерства</w:t>
      </w:r>
      <w:r w:rsidR="00E8406F" w:rsidRPr="005307FF">
        <w:rPr>
          <w:rFonts w:ascii="Times New Roman" w:hAnsi="Times New Roman"/>
          <w:sz w:val="28"/>
          <w:szCs w:val="28"/>
          <w:lang w:val="ru-RU"/>
        </w:rPr>
        <w:t xml:space="preserve">, о чем было заявлено на юбилейном саммите в Сочи. </w:t>
      </w:r>
      <w:r w:rsidR="002E2491" w:rsidRPr="005307FF">
        <w:rPr>
          <w:rFonts w:ascii="Times New Roman" w:hAnsi="Times New Roman"/>
          <w:sz w:val="28"/>
          <w:szCs w:val="28"/>
          <w:lang w:val="ru-RU"/>
        </w:rPr>
        <w:t>С другой стороны – развитие отношений «снизу»</w:t>
      </w:r>
      <w:r w:rsidR="00CC6CA4">
        <w:rPr>
          <w:rFonts w:ascii="Times New Roman" w:hAnsi="Times New Roman"/>
          <w:sz w:val="28"/>
          <w:szCs w:val="28"/>
          <w:lang w:val="ru-RU"/>
        </w:rPr>
        <w:t xml:space="preserve">, то есть </w:t>
      </w:r>
      <w:r w:rsidR="00BF226F" w:rsidRPr="005307FF">
        <w:rPr>
          <w:rFonts w:ascii="Times New Roman" w:hAnsi="Times New Roman"/>
          <w:sz w:val="28"/>
          <w:szCs w:val="28"/>
          <w:lang w:val="ru-RU"/>
        </w:rPr>
        <w:t>ситуация</w:t>
      </w:r>
      <w:r w:rsidR="002E2491" w:rsidRPr="005307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6CA4">
        <w:rPr>
          <w:rFonts w:ascii="Times New Roman" w:hAnsi="Times New Roman"/>
          <w:sz w:val="28"/>
          <w:szCs w:val="28"/>
          <w:lang w:val="ru-RU"/>
        </w:rPr>
        <w:t xml:space="preserve">«спрос-предложение», </w:t>
      </w:r>
      <w:proofErr w:type="gramStart"/>
      <w:r w:rsidR="00CC6CA4">
        <w:rPr>
          <w:rFonts w:ascii="Times New Roman" w:hAnsi="Times New Roman"/>
          <w:sz w:val="28"/>
          <w:szCs w:val="28"/>
          <w:lang w:val="ru-RU"/>
        </w:rPr>
        <w:t>выраженная</w:t>
      </w:r>
      <w:proofErr w:type="gramEnd"/>
      <w:r w:rsidR="00CC6CA4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166228">
        <w:rPr>
          <w:rFonts w:ascii="Times New Roman" w:hAnsi="Times New Roman"/>
          <w:sz w:val="28"/>
          <w:szCs w:val="28"/>
          <w:lang w:val="ru-RU"/>
        </w:rPr>
        <w:t xml:space="preserve">том числе деловых </w:t>
      </w:r>
      <w:r w:rsidR="00CC6CA4">
        <w:rPr>
          <w:rFonts w:ascii="Times New Roman" w:hAnsi="Times New Roman"/>
          <w:sz w:val="28"/>
          <w:szCs w:val="28"/>
          <w:lang w:val="ru-RU"/>
        </w:rPr>
        <w:t>коммуникациях, с обеих сторон.</w:t>
      </w:r>
    </w:p>
    <w:p w:rsidR="00016148" w:rsidRPr="005307FF" w:rsidRDefault="00C80F00" w:rsidP="0001614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области экономических отношений с</w:t>
      </w: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Юго-Восточной Азией Россия является малозначительным игроком по сравнению с объемом то</w:t>
      </w:r>
      <w:r w:rsidR="00BB05EF"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варооборота стран АСЕАН с КНР, Японией и США</w:t>
      </w: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E8406F"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Тем не менее, для быстро растущих стран региона Ро</w:t>
      </w:r>
      <w:r w:rsidR="0016622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ссия стала представлять интерес</w:t>
      </w:r>
      <w:r w:rsidR="001B79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16622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8406F"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во-первых, как рынок сбыта, во-вторых, </w:t>
      </w:r>
      <w:r w:rsidR="002E2491"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как потенциального поставщика энергоресурсов в случае энергетического кризиса. </w:t>
      </w: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Основные статьи российского экспорта в</w:t>
      </w: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этот регион</w:t>
      </w:r>
      <w:r w:rsid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— это природные ресурсы, в</w:t>
      </w: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первую очередь нефть и</w:t>
      </w:r>
      <w:r w:rsid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газ. В рамках своего поворота к</w:t>
      </w:r>
      <w:r w:rsid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Азии Россия пытается увеличить объемы экспорта в</w:t>
      </w: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тех областях, в</w:t>
      </w: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которых она достигла высоких результатов, таких, как</w:t>
      </w: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системы оружия и</w:t>
      </w: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ядерные технологии</w:t>
      </w:r>
      <w:r w:rsidR="00016148"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EA19B9" w:rsidRPr="005307FF" w:rsidRDefault="00BB05EF" w:rsidP="00A6546E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Одним из крупнейших торговых партнеров России в</w:t>
      </w:r>
      <w:r w:rsid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ЮВА остается Вьетнам (2,92 миллиарда долларов), за</w:t>
      </w:r>
      <w:r w:rsid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которым следует Индонезия и</w:t>
      </w:r>
      <w:r w:rsid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B79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Таиланд</w:t>
      </w: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</w:t>
      </w:r>
      <w:r w:rsid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Си</w:t>
      </w:r>
      <w:r w:rsidR="001B79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нгапур</w:t>
      </w: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В мае 2015 года Вьетнам стал первой страной, </w:t>
      </w: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подписавшей договор о</w:t>
      </w:r>
      <w:r w:rsid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свободной торговле с</w:t>
      </w:r>
      <w:r w:rsid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Евразийским экономическим союзом. </w:t>
      </w:r>
    </w:p>
    <w:p w:rsidR="00A6546E" w:rsidRDefault="00EA19B9" w:rsidP="00BF226F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Важным аспектом сотрудничества России с</w:t>
      </w:r>
      <w:r w:rsid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Юго-Восточной Азией в</w:t>
      </w:r>
      <w:r w:rsid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сфере обороны остаются продажи оружия. </w:t>
      </w:r>
      <w:r w:rsidR="0016622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Порядка 90% вооружения в СРВ закуплено из РФ.</w:t>
      </w: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Россия </w:t>
      </w:r>
      <w:r w:rsidR="00BF226F"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предприня</w:t>
      </w:r>
      <w:r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ла попытки расширить список покупателей ее оружия </w:t>
      </w:r>
      <w:r w:rsidR="0016622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и среди других стран </w:t>
      </w:r>
      <w:r w:rsidR="00BF226F"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Юго-Восточной Азии</w:t>
      </w:r>
      <w:r w:rsidR="0016622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(Мьянма, Малайзия, Таиланд)</w:t>
      </w:r>
      <w:r w:rsidR="00016148" w:rsidRPr="005307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50776A" w:rsidRDefault="0050776A" w:rsidP="00BF226F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Нарастающая позитивная динамика отношений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Россия-АСЕАН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по разным отраслям от экономических до гуманитарных определяет необходимость не просто систематизации и планирования двусторонних контактов, а формирования стратегии сотрудничества, подразумевающего целый комплекс мероприятий.</w:t>
      </w:r>
      <w:proofErr w:type="gramEnd"/>
      <w:r w:rsidR="009D236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Это подразумевает поддержку не только совместных государственных проектов, но и частных, которые при выходе на свободный рынок, испытают конкуренцию со стороны глобальных игроков. Более того, для России необходимо методично и постепенно наращивать свое присутствие и точки влияния в регионе. К основным центрам ростам могут относит</w:t>
      </w:r>
      <w:r w:rsidR="001B79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ь</w:t>
      </w:r>
      <w:r w:rsidR="009D236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ся как </w:t>
      </w:r>
      <w:proofErr w:type="gramStart"/>
      <w:r w:rsidR="009D236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экономические проекты</w:t>
      </w:r>
      <w:proofErr w:type="gramEnd"/>
      <w:r w:rsidR="009D236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так образовательное и научно-техническое сотрудничество. Самым эффективным механизмом реализации остается </w:t>
      </w:r>
      <w:r w:rsidR="00CC6CA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диалоговое партнерство в различных формах его проявления - деловых советах, форумах.</w:t>
      </w:r>
    </w:p>
    <w:p w:rsidR="0050776A" w:rsidRPr="005307FF" w:rsidRDefault="0050776A" w:rsidP="00BF226F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A6546E" w:rsidRPr="005307FF" w:rsidRDefault="00A6546E" w:rsidP="00A6546E">
      <w:pPr>
        <w:spacing w:after="0" w:line="360" w:lineRule="auto"/>
        <w:ind w:firstLine="81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A6546E" w:rsidRPr="005307FF" w:rsidSect="007D4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62409"/>
    <w:rsid w:val="00016148"/>
    <w:rsid w:val="00166228"/>
    <w:rsid w:val="001B79E6"/>
    <w:rsid w:val="00262409"/>
    <w:rsid w:val="002704E2"/>
    <w:rsid w:val="002E2491"/>
    <w:rsid w:val="00401DB9"/>
    <w:rsid w:val="00427D3C"/>
    <w:rsid w:val="004924EB"/>
    <w:rsid w:val="0050776A"/>
    <w:rsid w:val="005307FF"/>
    <w:rsid w:val="005713AC"/>
    <w:rsid w:val="00580AE9"/>
    <w:rsid w:val="00621964"/>
    <w:rsid w:val="00685F10"/>
    <w:rsid w:val="00766D95"/>
    <w:rsid w:val="007B7B2E"/>
    <w:rsid w:val="007D4B35"/>
    <w:rsid w:val="0093388F"/>
    <w:rsid w:val="009D236D"/>
    <w:rsid w:val="00A6546E"/>
    <w:rsid w:val="00A8289B"/>
    <w:rsid w:val="00BB05EF"/>
    <w:rsid w:val="00BF226F"/>
    <w:rsid w:val="00C80F00"/>
    <w:rsid w:val="00CC6CA4"/>
    <w:rsid w:val="00E8406F"/>
    <w:rsid w:val="00EA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E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D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289B"/>
  </w:style>
  <w:style w:type="character" w:styleId="a4">
    <w:name w:val="Strong"/>
    <w:basedOn w:val="a0"/>
    <w:uiPriority w:val="22"/>
    <w:qFormat/>
    <w:rsid w:val="00EA19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2714</CharactersWithSpaces>
  <SharedDoc>false</SharedDoc>
  <HLinks>
    <vt:vector size="6" baseType="variant">
      <vt:variant>
        <vt:i4>524407</vt:i4>
      </vt:variant>
      <vt:variant>
        <vt:i4>0</vt:i4>
      </vt:variant>
      <vt:variant>
        <vt:i4>0</vt:i4>
      </vt:variant>
      <vt:variant>
        <vt:i4>5</vt:i4>
      </vt:variant>
      <vt:variant>
        <vt:lpwstr>mailto:vlasov.ee@dvfu.ru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Evgheny</dc:creator>
  <cp:lastModifiedBy>Perevertov_I_A</cp:lastModifiedBy>
  <cp:revision>2</cp:revision>
  <dcterms:created xsi:type="dcterms:W3CDTF">2016-11-30T14:46:00Z</dcterms:created>
  <dcterms:modified xsi:type="dcterms:W3CDTF">2016-11-30T14:46:00Z</dcterms:modified>
</cp:coreProperties>
</file>