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35" w:rsidRDefault="00B42535" w:rsidP="00F44A08">
      <w:pPr>
        <w:ind w:firstLine="709"/>
        <w:rPr>
          <w:rFonts w:cs="Times New Roman"/>
          <w:sz w:val="28"/>
          <w:szCs w:val="28"/>
        </w:rPr>
      </w:pPr>
      <w:r w:rsidRPr="00F44A08">
        <w:rPr>
          <w:rFonts w:cs="Times New Roman"/>
          <w:b/>
          <w:sz w:val="28"/>
          <w:szCs w:val="28"/>
        </w:rPr>
        <w:t>Громогласова Елизавета Сергеевна</w:t>
      </w:r>
      <w:r>
        <w:rPr>
          <w:rFonts w:cs="Times New Roman"/>
          <w:sz w:val="28"/>
          <w:szCs w:val="28"/>
        </w:rPr>
        <w:t>,</w:t>
      </w:r>
    </w:p>
    <w:p w:rsidR="00F44A08" w:rsidRDefault="00F44A08" w:rsidP="00F44A08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proofErr w:type="gramStart"/>
      <w:r>
        <w:rPr>
          <w:rFonts w:cs="Times New Roman"/>
          <w:sz w:val="28"/>
          <w:szCs w:val="28"/>
        </w:rPr>
        <w:t>.п</w:t>
      </w:r>
      <w:proofErr w:type="gramEnd"/>
      <w:r>
        <w:rPr>
          <w:rFonts w:cs="Times New Roman"/>
          <w:sz w:val="28"/>
          <w:szCs w:val="28"/>
        </w:rPr>
        <w:t>олит.н., ведущий научный сотрудник,</w:t>
      </w:r>
    </w:p>
    <w:p w:rsidR="00B42535" w:rsidRDefault="00B42535" w:rsidP="00F44A08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Национальный исследовательский Институт</w:t>
      </w:r>
    </w:p>
    <w:p w:rsidR="00B42535" w:rsidRDefault="00B42535" w:rsidP="00F44A08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мировой экономики и международных отношений</w:t>
      </w:r>
    </w:p>
    <w:p w:rsidR="00B42535" w:rsidRDefault="00B42535" w:rsidP="00F44A08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им. Е.М.Примакова РАН</w:t>
      </w:r>
    </w:p>
    <w:p w:rsidR="00B42535" w:rsidRDefault="00B42535" w:rsidP="00B4253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42535" w:rsidRDefault="00B42535" w:rsidP="00B42535">
      <w:pPr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Гуманитарное присутствие России в Тихоокеанской Азии: формы, масштабы, перспективы</w:t>
      </w:r>
    </w:p>
    <w:p w:rsidR="00B42535" w:rsidRDefault="00B42535" w:rsidP="00B42535">
      <w:pPr>
        <w:spacing w:line="360" w:lineRule="auto"/>
        <w:ind w:firstLine="709"/>
        <w:jc w:val="center"/>
        <w:rPr>
          <w:sz w:val="28"/>
          <w:szCs w:val="28"/>
        </w:rPr>
      </w:pPr>
    </w:p>
    <w:p w:rsidR="00B42535" w:rsidRDefault="00B42535" w:rsidP="00B42535">
      <w:pPr>
        <w:pStyle w:val="a6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точки зрения усиления гуманитарного присутствия России в Тихоокеанской Азии, </w:t>
      </w:r>
      <w:proofErr w:type="gramStart"/>
      <w:r>
        <w:rPr>
          <w:color w:val="000000"/>
          <w:sz w:val="28"/>
          <w:szCs w:val="28"/>
        </w:rPr>
        <w:t>важное значение</w:t>
      </w:r>
      <w:proofErr w:type="gramEnd"/>
      <w:r>
        <w:rPr>
          <w:color w:val="000000"/>
          <w:sz w:val="28"/>
          <w:szCs w:val="28"/>
        </w:rPr>
        <w:t xml:space="preserve"> приобретает деятельность по продвижению накопленного РФ опыта в области предупреждения и ликвидации чрезвычайных ситуаций. Такой обмен опытом осуществляется и</w:t>
      </w:r>
      <w:r w:rsidRPr="00B42535">
        <w:rPr>
          <w:color w:val="000000"/>
          <w:sz w:val="28"/>
          <w:szCs w:val="28"/>
        </w:rPr>
        <w:t xml:space="preserve"> в двустороннем (прежде всего, </w:t>
      </w:r>
      <w:r>
        <w:rPr>
          <w:color w:val="000000"/>
          <w:sz w:val="28"/>
          <w:szCs w:val="28"/>
        </w:rPr>
        <w:t>с</w:t>
      </w:r>
      <w:r w:rsidRPr="00B42535">
        <w:rPr>
          <w:color w:val="000000"/>
          <w:sz w:val="28"/>
          <w:szCs w:val="28"/>
        </w:rPr>
        <w:t xml:space="preserve"> Япон</w:t>
      </w:r>
      <w:r>
        <w:rPr>
          <w:color w:val="000000"/>
          <w:sz w:val="28"/>
          <w:szCs w:val="28"/>
        </w:rPr>
        <w:t>ией, Китаем</w:t>
      </w:r>
      <w:r w:rsidRPr="00B42535">
        <w:rPr>
          <w:color w:val="000000"/>
          <w:sz w:val="28"/>
          <w:szCs w:val="28"/>
        </w:rPr>
        <w:t xml:space="preserve">), и многостороннем (рабочая группа АТЭС по совершенствованию готовности к чрезвычайным ситуациям, межсессионные встречи регионального форума АСЕАН+ по вопросам безопасности) форматах. </w:t>
      </w:r>
    </w:p>
    <w:p w:rsidR="00B42535" w:rsidRDefault="00B42535" w:rsidP="00B42535">
      <w:pPr>
        <w:pStyle w:val="a6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Однако России приходится действовать в условиях обострившейся конкуренции за гуманитарное лидерство в регионе. В этой связи целесообразно продумать форматы расширения участия российских государственных и негосударственных </w:t>
      </w:r>
      <w:proofErr w:type="spellStart"/>
      <w:r>
        <w:rPr>
          <w:color w:val="000000"/>
          <w:sz w:val="28"/>
          <w:szCs w:val="28"/>
        </w:rPr>
        <w:t>акторов</w:t>
      </w:r>
      <w:proofErr w:type="spellEnd"/>
      <w:r>
        <w:rPr>
          <w:color w:val="000000"/>
          <w:sz w:val="28"/>
          <w:szCs w:val="28"/>
        </w:rPr>
        <w:t xml:space="preserve"> в дискуссиях и форумах, на которых обсуждаются проблемы Тихоокеанской Азии и вырабатываются подходы к их решению. </w:t>
      </w:r>
    </w:p>
    <w:p w:rsidR="00B42535" w:rsidRDefault="00B42535" w:rsidP="00B42535">
      <w:pPr>
        <w:pStyle w:val="a6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касается концепции российской внешней политики в гуманитарной сфере, то ее необходимо расширить</w:t>
      </w:r>
      <w:r w:rsidRPr="00B42535">
        <w:rPr>
          <w:color w:val="000000"/>
          <w:sz w:val="28"/>
          <w:szCs w:val="28"/>
        </w:rPr>
        <w:t xml:space="preserve"> на вопросы, связанные с оказанием помощи в экстренных </w:t>
      </w:r>
      <w:r>
        <w:rPr>
          <w:color w:val="000000"/>
          <w:sz w:val="28"/>
          <w:szCs w:val="28"/>
        </w:rPr>
        <w:t>ситуациях и с решением долгосрочных гуманитарных проблем. Кроме того, р</w:t>
      </w:r>
      <w:r w:rsidRPr="00B42535">
        <w:rPr>
          <w:color w:val="000000"/>
          <w:sz w:val="28"/>
          <w:szCs w:val="28"/>
        </w:rPr>
        <w:t xml:space="preserve">езультаты </w:t>
      </w:r>
      <w:r>
        <w:rPr>
          <w:color w:val="000000"/>
          <w:sz w:val="28"/>
          <w:szCs w:val="28"/>
        </w:rPr>
        <w:t>деятельности</w:t>
      </w:r>
      <w:r w:rsidRPr="00B42535">
        <w:rPr>
          <w:color w:val="000000"/>
          <w:sz w:val="28"/>
          <w:szCs w:val="28"/>
        </w:rPr>
        <w:t xml:space="preserve"> МЧС </w:t>
      </w:r>
      <w:r>
        <w:rPr>
          <w:color w:val="000000"/>
          <w:sz w:val="28"/>
          <w:szCs w:val="28"/>
        </w:rPr>
        <w:t>за рубежом и, в частности, в Тихоокеанской Азии, достойны более широкого освещения в СМИ, особенно в тех из них, которые вещают на страны этого региона.</w:t>
      </w:r>
    </w:p>
    <w:p w:rsidR="00B42535" w:rsidRDefault="00B42535" w:rsidP="00B42535">
      <w:pPr>
        <w:pStyle w:val="a6"/>
        <w:widowControl/>
        <w:spacing w:before="75" w:after="225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Усиление азиатско-тихоокеанского вектора во внешней политике России требует и нового взгляда на российский Дальний Восток. Именно развитие Дальнего Востока как тихоокеанской части России способно </w:t>
      </w:r>
      <w:r>
        <w:rPr>
          <w:color w:val="000000"/>
          <w:sz w:val="28"/>
          <w:szCs w:val="28"/>
        </w:rPr>
        <w:lastRenderedPageBreak/>
        <w:t xml:space="preserve">укрепить политические позиции РФ в АТР, а также расширить ее экономические связи со странами региона. С точки зрения гуманитарного присутствия России в Тихоокеанской Азии  усиление его </w:t>
      </w:r>
      <w:proofErr w:type="spellStart"/>
      <w:r>
        <w:rPr>
          <w:color w:val="000000"/>
          <w:sz w:val="28"/>
          <w:szCs w:val="28"/>
        </w:rPr>
        <w:t>логистической</w:t>
      </w:r>
      <w:proofErr w:type="spellEnd"/>
      <w:r>
        <w:rPr>
          <w:color w:val="000000"/>
          <w:sz w:val="28"/>
          <w:szCs w:val="28"/>
        </w:rPr>
        <w:t xml:space="preserve"> и инфраструктурной составляющей (например, продвижение инициативы создания во Владивостоке крупного международного склада гуманитарной помощи по примеру гуманитарных складов ООН), безусловно, выдвинуло бы РФ в число ключевых игроков, оказывающих «</w:t>
      </w:r>
      <w:proofErr w:type="spellStart"/>
      <w:r>
        <w:rPr>
          <w:color w:val="000000"/>
          <w:sz w:val="28"/>
          <w:szCs w:val="28"/>
        </w:rPr>
        <w:t>мягкосиловое</w:t>
      </w:r>
      <w:proofErr w:type="spellEnd"/>
      <w:r>
        <w:rPr>
          <w:color w:val="000000"/>
          <w:sz w:val="28"/>
          <w:szCs w:val="28"/>
        </w:rPr>
        <w:t>» влияние на развитие Тихоокеанской Азии в целом.</w:t>
      </w:r>
    </w:p>
    <w:p w:rsidR="000037C4" w:rsidRDefault="000037C4"/>
    <w:sectPr w:rsidR="000037C4" w:rsidSect="0000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51" w:rsidRDefault="00381651" w:rsidP="00B42535">
      <w:r>
        <w:separator/>
      </w:r>
    </w:p>
  </w:endnote>
  <w:endnote w:type="continuationSeparator" w:id="0">
    <w:p w:rsidR="00381651" w:rsidRDefault="00381651" w:rsidP="00B42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51" w:rsidRDefault="00381651" w:rsidP="00B42535">
      <w:r>
        <w:separator/>
      </w:r>
    </w:p>
  </w:footnote>
  <w:footnote w:type="continuationSeparator" w:id="0">
    <w:p w:rsidR="00381651" w:rsidRDefault="00381651" w:rsidP="00B42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535"/>
    <w:rsid w:val="000037C4"/>
    <w:rsid w:val="00381651"/>
    <w:rsid w:val="00460FF8"/>
    <w:rsid w:val="004C4F72"/>
    <w:rsid w:val="00B42535"/>
    <w:rsid w:val="00F4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35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2535"/>
    <w:rPr>
      <w:color w:val="000080"/>
      <w:u w:val="single"/>
    </w:rPr>
  </w:style>
  <w:style w:type="character" w:styleId="a4">
    <w:name w:val="footnote reference"/>
    <w:rsid w:val="00B42535"/>
    <w:rPr>
      <w:vertAlign w:val="superscript"/>
    </w:rPr>
  </w:style>
  <w:style w:type="character" w:customStyle="1" w:styleId="a5">
    <w:name w:val="Символ сноски"/>
    <w:rsid w:val="00B42535"/>
  </w:style>
  <w:style w:type="paragraph" w:styleId="a6">
    <w:name w:val="Body Text"/>
    <w:basedOn w:val="a"/>
    <w:link w:val="a7"/>
    <w:rsid w:val="00B42535"/>
    <w:pPr>
      <w:spacing w:after="120"/>
    </w:pPr>
  </w:style>
  <w:style w:type="character" w:customStyle="1" w:styleId="a7">
    <w:name w:val="Основной текст Знак"/>
    <w:basedOn w:val="a0"/>
    <w:link w:val="a6"/>
    <w:rsid w:val="00B42535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8">
    <w:name w:val="footnote text"/>
    <w:basedOn w:val="a"/>
    <w:link w:val="a9"/>
    <w:rsid w:val="00B42535"/>
    <w:pPr>
      <w:suppressLineNumbers/>
      <w:ind w:left="283" w:hanging="283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42535"/>
    <w:rPr>
      <w:rFonts w:ascii="Times New Roman" w:eastAsia="SimSun" w:hAnsi="Times New Roman" w:cs="Lucida Sans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>FENU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Perevertov_I_A</cp:lastModifiedBy>
  <cp:revision>2</cp:revision>
  <dcterms:created xsi:type="dcterms:W3CDTF">2016-11-30T14:48:00Z</dcterms:created>
  <dcterms:modified xsi:type="dcterms:W3CDTF">2016-11-30T14:48:00Z</dcterms:modified>
</cp:coreProperties>
</file>