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8C" w:rsidRPr="00886B5B" w:rsidRDefault="00334271">
      <w:pPr>
        <w:pStyle w:val="a5"/>
        <w:suppressAutoHyphens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 w:rsidRPr="00886B5B">
        <w:rPr>
          <w:rFonts w:ascii="Times New Roman" w:hAnsi="Times New Roman"/>
          <w:sz w:val="28"/>
          <w:szCs w:val="28"/>
        </w:rPr>
        <w:t>Бдоян</w:t>
      </w:r>
      <w:proofErr w:type="spellEnd"/>
      <w:r w:rsidRPr="00886B5B">
        <w:rPr>
          <w:rFonts w:ascii="Times New Roman" w:hAnsi="Times New Roman"/>
          <w:sz w:val="28"/>
          <w:szCs w:val="28"/>
        </w:rPr>
        <w:t xml:space="preserve"> Давид Гургенович - аспирант МГИМО МИД Р</w:t>
      </w:r>
      <w:r w:rsidR="005B19A1">
        <w:rPr>
          <w:rFonts w:ascii="Times New Roman" w:hAnsi="Times New Roman"/>
          <w:sz w:val="28"/>
          <w:szCs w:val="28"/>
        </w:rPr>
        <w:t>ОССИИ</w:t>
      </w:r>
    </w:p>
    <w:p w:rsidR="007C3C8C" w:rsidRPr="00886B5B" w:rsidRDefault="00334271">
      <w:pPr>
        <w:pStyle w:val="a5"/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886B5B">
        <w:rPr>
          <w:rFonts w:ascii="Times New Roman" w:hAnsi="Times New Roman"/>
          <w:b/>
          <w:bCs/>
          <w:sz w:val="28"/>
          <w:szCs w:val="28"/>
        </w:rPr>
        <w:t>Кафедра:</w:t>
      </w:r>
      <w:r w:rsidRPr="00886B5B">
        <w:rPr>
          <w:rFonts w:ascii="Times New Roman" w:hAnsi="Times New Roman"/>
          <w:sz w:val="28"/>
          <w:szCs w:val="28"/>
        </w:rPr>
        <w:t xml:space="preserve"> МО и внешней политики России</w:t>
      </w:r>
    </w:p>
    <w:p w:rsidR="007C3C8C" w:rsidRPr="00886B5B" w:rsidRDefault="00334271">
      <w:pPr>
        <w:pStyle w:val="a5"/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886B5B">
        <w:rPr>
          <w:rFonts w:ascii="Times New Roman" w:hAnsi="Times New Roman"/>
          <w:b/>
          <w:bCs/>
          <w:sz w:val="28"/>
          <w:szCs w:val="28"/>
        </w:rPr>
        <w:t>Программа:</w:t>
      </w:r>
      <w:r w:rsidRPr="00886B5B">
        <w:rPr>
          <w:rFonts w:ascii="Times New Roman" w:hAnsi="Times New Roman"/>
          <w:sz w:val="28"/>
          <w:szCs w:val="28"/>
        </w:rPr>
        <w:t xml:space="preserve"> История МО и внешней политики</w:t>
      </w:r>
    </w:p>
    <w:p w:rsidR="007C3C8C" w:rsidRPr="00886B5B" w:rsidRDefault="00334271">
      <w:pPr>
        <w:pStyle w:val="a5"/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886B5B">
        <w:rPr>
          <w:rFonts w:ascii="Times New Roman" w:hAnsi="Times New Roman"/>
          <w:b/>
          <w:bCs/>
          <w:sz w:val="28"/>
          <w:szCs w:val="28"/>
        </w:rPr>
        <w:t>Направление:</w:t>
      </w:r>
      <w:r w:rsidRPr="00886B5B">
        <w:rPr>
          <w:rFonts w:ascii="Times New Roman" w:hAnsi="Times New Roman"/>
          <w:sz w:val="28"/>
          <w:szCs w:val="28"/>
        </w:rPr>
        <w:t xml:space="preserve"> 46.06.01 Исторические науки и археология</w:t>
      </w:r>
    </w:p>
    <w:bookmarkEnd w:id="0"/>
    <w:p w:rsidR="007C3C8C" w:rsidRDefault="007C3C8C">
      <w:pPr>
        <w:pStyle w:val="a5"/>
        <w:suppressAutoHyphens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7C3C8C" w:rsidRDefault="00DA48A0">
      <w:pPr>
        <w:pStyle w:val="A7"/>
        <w:suppressAutoHyphens/>
        <w:spacing w:line="36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АКТУАЛЬНЫЕ ПРОБЛЕМЫ РОССИЙСКО-ТУРЕЦКИХ ОТНОШЕНИЙ</w:t>
      </w:r>
    </w:p>
    <w:p w:rsidR="007C3C8C" w:rsidRDefault="00334271">
      <w:pPr>
        <w:pStyle w:val="A7"/>
        <w:suppressAutoHyphens/>
        <w:spacing w:line="36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sz w:val="28"/>
          <w:szCs w:val="28"/>
        </w:rPr>
        <w:tab/>
        <w:t>На современном этапе в российско</w:t>
      </w:r>
      <w:r>
        <w:rPr>
          <w:rStyle w:val="a6"/>
          <w:rFonts w:ascii="Times New Roman" w:hAnsi="Times New Roman"/>
          <w:sz w:val="28"/>
          <w:szCs w:val="28"/>
        </w:rPr>
        <w:t xml:space="preserve">-турецких отношениях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остаются много противоречий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>, которые стабильно сопровождают двусторонние отношения вне зависимости от этапов конфронтации или сближения. Эти противоречия не зависят и от экономического сотрудничества между Россией и Турцией, а носят скорее геополитический характер. Этим и можно объяснить их устойчивость.</w:t>
      </w:r>
    </w:p>
    <w:p w:rsidR="007C3C8C" w:rsidRDefault="00334271">
      <w:pPr>
        <w:pStyle w:val="A7"/>
        <w:suppressAutoHyphens/>
        <w:spacing w:line="36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sz w:val="28"/>
          <w:szCs w:val="28"/>
        </w:rPr>
        <w:tab/>
        <w:t xml:space="preserve">Стабильными можно назвать противоречия связанные с началом арабской весны в </w:t>
      </w:r>
      <w:r>
        <w:rPr>
          <w:rStyle w:val="a6"/>
          <w:rFonts w:ascii="Times New Roman" w:hAnsi="Times New Roman"/>
          <w:sz w:val="28"/>
          <w:szCs w:val="28"/>
        </w:rPr>
        <w:t xml:space="preserve">2011 г. Разногласия в этом вопросе усилились с началом вооруженного конфликта в Сирии. Турция рассматривает этот конфликт как возможность усилить свое региональное влияние, а также пытается решить курдский вопрос. Россия видит угрозу в вооруженных террористических группировках, а также стремится помочь сохранению государственных устоев в регионе.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Противоречия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связанные с ситуацией на Украине и со статусом Крыма, тоже, периодически напоминает о сложных российско-турецких отношениях.</w:t>
      </w:r>
    </w:p>
    <w:p w:rsidR="007C3C8C" w:rsidRDefault="00334271">
      <w:pPr>
        <w:pStyle w:val="a8"/>
        <w:suppressAutoHyphens/>
        <w:spacing w:line="36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sz w:val="28"/>
          <w:szCs w:val="28"/>
        </w:rPr>
        <w:tab/>
        <w:t>Разногласия</w:t>
      </w:r>
      <w:r>
        <w:rPr>
          <w:rStyle w:val="a6"/>
          <w:rFonts w:ascii="Times New Roman" w:hAnsi="Times New Roman"/>
          <w:sz w:val="28"/>
          <w:szCs w:val="28"/>
        </w:rPr>
        <w:t xml:space="preserve">, хотя и не в ярко-выраженной форме, существуют и в регионе Южного Кавказа. В частности, это касается нагорно-карабахского конфликта. Турция в этом конфликте открыто поддерживает Азербайджан. В то время как Россия старается всячески не допустить возобновление боевых действий и прилагает усилия для сохранения баланса сил в регионе. Актуальными остаются также проблемы взаимодействия в Черноморском регионе и   в отношении Черноморских проливов. Основной целью России в этом регионе является недопущение усиления влияния нечерноморских государств. В целом на постсоветском пространстве существуют противоречия связанные с усилением так называемой «мягкой силы» Турции в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тюркоязычных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государствах, в некоторых субъектах Российской Федерации, а также среди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тюркских народов. Эти действия в России иногда воспринимаются как проявление идеологии пантюркизма.</w:t>
      </w:r>
    </w:p>
    <w:p w:rsidR="007C3C8C" w:rsidRDefault="00334271">
      <w:pPr>
        <w:pStyle w:val="a8"/>
        <w:suppressAutoHyphens/>
        <w:spacing w:line="360" w:lineRule="auto"/>
        <w:jc w:val="both"/>
      </w:pPr>
      <w:r>
        <w:rPr>
          <w:rStyle w:val="a6"/>
          <w:rFonts w:ascii="Times New Roman" w:eastAsia="Times New Roman" w:hAnsi="Times New Roman" w:cs="Times New Roman"/>
          <w:sz w:val="28"/>
          <w:szCs w:val="28"/>
        </w:rPr>
        <w:tab/>
        <w:t>Противоречие вокруг Кипра постепенно теряет свою актуальность</w:t>
      </w:r>
      <w:r>
        <w:rPr>
          <w:rStyle w:val="a6"/>
          <w:rFonts w:ascii="Times New Roman" w:hAnsi="Times New Roman"/>
          <w:sz w:val="28"/>
          <w:szCs w:val="28"/>
        </w:rPr>
        <w:t>, учитывая более серьезные проблемы в двусторонних отношениях, а также на фоне позитивных новостей по поводы интенсивных переговоров о воссоединении острова. Однако разногласия в этом вопросе, скорее всего, останутся до тех пор, пока проблема не будет решена окончательно.</w:t>
      </w:r>
    </w:p>
    <w:sectPr w:rsidR="007C3C8C" w:rsidSect="001F63D3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1E" w:rsidRDefault="00E0011E">
      <w:r>
        <w:separator/>
      </w:r>
    </w:p>
  </w:endnote>
  <w:endnote w:type="continuationSeparator" w:id="1">
    <w:p w:rsidR="00E0011E" w:rsidRDefault="00E00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8C" w:rsidRDefault="007C3C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1E" w:rsidRDefault="00E0011E">
      <w:r>
        <w:separator/>
      </w:r>
    </w:p>
  </w:footnote>
  <w:footnote w:type="continuationSeparator" w:id="1">
    <w:p w:rsidR="00E0011E" w:rsidRDefault="00E00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8C" w:rsidRDefault="007C3C8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3C8C"/>
    <w:rsid w:val="001F63D3"/>
    <w:rsid w:val="00284D3F"/>
    <w:rsid w:val="00334271"/>
    <w:rsid w:val="005B19A1"/>
    <w:rsid w:val="007C3C8C"/>
    <w:rsid w:val="00886B5B"/>
    <w:rsid w:val="00DA48A0"/>
    <w:rsid w:val="00E00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3D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63D3"/>
    <w:rPr>
      <w:u w:val="single"/>
    </w:rPr>
  </w:style>
  <w:style w:type="table" w:customStyle="1" w:styleId="TableNormal">
    <w:name w:val="Table Normal"/>
    <w:rsid w:val="001F63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1F63D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Сноска"/>
    <w:rsid w:val="001F63D3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a6">
    <w:name w:val="Нет"/>
    <w:rsid w:val="001F63D3"/>
  </w:style>
  <w:style w:type="character" w:customStyle="1" w:styleId="Hyperlink0">
    <w:name w:val="Hyperlink.0"/>
    <w:basedOn w:val="a6"/>
    <w:rsid w:val="001F63D3"/>
    <w:rPr>
      <w:rFonts w:ascii="Times New Roman" w:eastAsia="Times New Roman" w:hAnsi="Times New Roman" w:cs="Times New Roman"/>
      <w:color w:val="000000"/>
      <w:sz w:val="24"/>
      <w:szCs w:val="24"/>
      <w:u w:val="single" w:color="000000"/>
      <w:lang w:val="en-US"/>
    </w:rPr>
  </w:style>
  <w:style w:type="paragraph" w:customStyle="1" w:styleId="A7">
    <w:name w:val="Текстовый блок A"/>
    <w:rsid w:val="001F63D3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a8">
    <w:name w:val="По умолчанию"/>
    <w:rsid w:val="001F63D3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2016-11-23T04:20:00Z</dcterms:created>
  <dcterms:modified xsi:type="dcterms:W3CDTF">2016-11-29T06:57:00Z</dcterms:modified>
</cp:coreProperties>
</file>