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A3" w:rsidRDefault="00935753" w:rsidP="00B56E5C">
      <w:pPr>
        <w:rPr>
          <w:lang w:val="ru-RU"/>
        </w:rPr>
      </w:pPr>
      <w:r>
        <w:rPr>
          <w:lang w:val="ru-RU"/>
        </w:rPr>
        <w:t>Дунаева Елена Викторовна</w:t>
      </w:r>
    </w:p>
    <w:p w:rsidR="00935753" w:rsidRDefault="00935753" w:rsidP="00B56E5C">
      <w:pPr>
        <w:rPr>
          <w:lang w:val="ru-RU"/>
        </w:rPr>
      </w:pPr>
      <w:r>
        <w:rPr>
          <w:lang w:val="ru-RU"/>
        </w:rPr>
        <w:t>Старший научный сотрудник</w:t>
      </w:r>
    </w:p>
    <w:p w:rsidR="00935753" w:rsidRDefault="00935753" w:rsidP="00B56E5C">
      <w:pPr>
        <w:rPr>
          <w:lang w:val="ru-RU"/>
        </w:rPr>
      </w:pPr>
      <w:r>
        <w:rPr>
          <w:lang w:val="ru-RU"/>
        </w:rPr>
        <w:t>Институт востоковедения РАН</w:t>
      </w:r>
    </w:p>
    <w:p w:rsidR="00935753" w:rsidRDefault="00935753" w:rsidP="00B56E5C">
      <w:pPr>
        <w:rPr>
          <w:lang w:val="ru-RU"/>
        </w:rPr>
      </w:pPr>
      <w:r>
        <w:rPr>
          <w:lang w:val="ru-RU"/>
        </w:rPr>
        <w:t>Кандидат исторических наук</w:t>
      </w:r>
    </w:p>
    <w:p w:rsidR="00B56E5C" w:rsidRPr="00B56E5C" w:rsidRDefault="00B56E5C" w:rsidP="00B56E5C">
      <w:pPr>
        <w:rPr>
          <w:lang w:val="ru-RU"/>
        </w:rPr>
      </w:pPr>
      <w:bookmarkStart w:id="0" w:name="_GoBack"/>
      <w:bookmarkEnd w:id="0"/>
    </w:p>
    <w:p w:rsidR="008C28A3" w:rsidRDefault="008C28A3" w:rsidP="008C28A3">
      <w:pPr>
        <w:jc w:val="center"/>
        <w:rPr>
          <w:lang w:val="ru-RU"/>
        </w:rPr>
      </w:pPr>
    </w:p>
    <w:p w:rsidR="005336F0" w:rsidRDefault="004404A6" w:rsidP="00B56E5C">
      <w:pPr>
        <w:jc w:val="center"/>
        <w:rPr>
          <w:b/>
          <w:bCs/>
          <w:lang w:val="ru-RU"/>
        </w:rPr>
      </w:pPr>
      <w:r w:rsidRPr="008C28A3">
        <w:rPr>
          <w:b/>
          <w:bCs/>
          <w:lang w:val="ru-RU"/>
        </w:rPr>
        <w:t>РОССИЯ И ИРАН: ОТ «НАСТОРОЖЕННОГО</w:t>
      </w:r>
      <w:r>
        <w:rPr>
          <w:b/>
          <w:bCs/>
          <w:lang w:val="ru-RU"/>
        </w:rPr>
        <w:t>» ПАРТНЕРСТВА</w:t>
      </w:r>
      <w:r w:rsidRPr="008C28A3">
        <w:rPr>
          <w:b/>
          <w:bCs/>
          <w:lang w:val="ru-RU"/>
        </w:rPr>
        <w:t xml:space="preserve">  К СТРАТЕГИЧЕСКОМУ СОТРУДНИЧЕСТВУ</w:t>
      </w:r>
    </w:p>
    <w:p w:rsidR="00D823CE" w:rsidRDefault="004404A6" w:rsidP="00D823CE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(ИРАНСКИЕ ПОЛИТОЛОГИ О ПОЛИТИКЕ РОССИИ)</w:t>
      </w:r>
    </w:p>
    <w:p w:rsidR="008C28A3" w:rsidRDefault="00CF71BB" w:rsidP="00AB4C07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Политологическое сообщество в России и на Западе  уделяло и продолжает уделять большое внимание  </w:t>
      </w:r>
      <w:r w:rsidR="00903FA7">
        <w:rPr>
          <w:lang w:val="ru-RU"/>
        </w:rPr>
        <w:t xml:space="preserve">анализу отношений между Россией и Ираном и </w:t>
      </w:r>
      <w:r w:rsidR="008555EA">
        <w:rPr>
          <w:lang w:val="ru-RU"/>
        </w:rPr>
        <w:t xml:space="preserve"> оценке перспектив их развития. Это связано с особым характером взаимодействия двух стран,  </w:t>
      </w:r>
      <w:r w:rsidR="002C106A">
        <w:rPr>
          <w:lang w:val="ru-RU"/>
        </w:rPr>
        <w:t xml:space="preserve">которое, </w:t>
      </w:r>
      <w:r w:rsidR="00AC15A6">
        <w:rPr>
          <w:lang w:val="ru-RU"/>
        </w:rPr>
        <w:t xml:space="preserve">пережив периоды </w:t>
      </w:r>
      <w:r w:rsidR="00CB618A">
        <w:rPr>
          <w:lang w:val="ru-RU"/>
        </w:rPr>
        <w:t xml:space="preserve"> </w:t>
      </w:r>
      <w:r w:rsidR="00AC15A6">
        <w:rPr>
          <w:lang w:val="ru-RU"/>
        </w:rPr>
        <w:t>спада</w:t>
      </w:r>
      <w:r w:rsidR="002C106A">
        <w:rPr>
          <w:lang w:val="ru-RU"/>
        </w:rPr>
        <w:t xml:space="preserve"> и </w:t>
      </w:r>
      <w:r w:rsidR="00CB618A">
        <w:rPr>
          <w:lang w:val="ru-RU"/>
        </w:rPr>
        <w:t xml:space="preserve"> сильное </w:t>
      </w:r>
      <w:r w:rsidR="002C106A">
        <w:rPr>
          <w:lang w:val="ru-RU"/>
        </w:rPr>
        <w:t>давление внешних и внутренних факторов</w:t>
      </w:r>
      <w:r w:rsidR="002A08A0">
        <w:rPr>
          <w:lang w:val="ru-RU"/>
        </w:rPr>
        <w:t xml:space="preserve">, </w:t>
      </w:r>
      <w:r w:rsidR="002C106A">
        <w:rPr>
          <w:lang w:val="ru-RU"/>
        </w:rPr>
        <w:t xml:space="preserve"> продолжает неуклонно развиваться</w:t>
      </w:r>
      <w:r w:rsidR="00CB618A">
        <w:rPr>
          <w:lang w:val="ru-RU"/>
        </w:rPr>
        <w:t xml:space="preserve">. </w:t>
      </w:r>
      <w:r w:rsidR="00AB4C07">
        <w:rPr>
          <w:lang w:val="ru-RU"/>
        </w:rPr>
        <w:t xml:space="preserve">Хотя западные аналитики усиленно насаждают </w:t>
      </w:r>
      <w:r w:rsidR="00CB618A">
        <w:rPr>
          <w:lang w:val="ru-RU"/>
        </w:rPr>
        <w:t>версию «</w:t>
      </w:r>
      <w:proofErr w:type="spellStart"/>
      <w:r w:rsidR="00CB618A">
        <w:rPr>
          <w:lang w:val="ru-RU"/>
        </w:rPr>
        <w:t>вынужденности</w:t>
      </w:r>
      <w:proofErr w:type="spellEnd"/>
      <w:r w:rsidR="00CB618A">
        <w:rPr>
          <w:lang w:val="ru-RU"/>
        </w:rPr>
        <w:t xml:space="preserve">» </w:t>
      </w:r>
      <w:r w:rsidR="00D032F9">
        <w:rPr>
          <w:lang w:val="ru-RU"/>
        </w:rPr>
        <w:t xml:space="preserve">контактов двух стран, прошедшие четверть века </w:t>
      </w:r>
      <w:r w:rsidR="00AC15A6">
        <w:rPr>
          <w:lang w:val="ru-RU"/>
        </w:rPr>
        <w:t xml:space="preserve"> продемонстрировали, что </w:t>
      </w:r>
      <w:r w:rsidR="00AC15A6" w:rsidRPr="00AC15A6">
        <w:rPr>
          <w:szCs w:val="28"/>
          <w:lang w:val="ru-RU"/>
        </w:rPr>
        <w:t xml:space="preserve">на базе совпадения позиций  и интересов по целому ряду глобальных и региональных проблем </w:t>
      </w:r>
      <w:r w:rsidR="00AC15A6">
        <w:rPr>
          <w:szCs w:val="28"/>
          <w:lang w:val="ru-RU"/>
        </w:rPr>
        <w:t xml:space="preserve"> обоим государствам </w:t>
      </w:r>
      <w:r w:rsidR="00AC15A6" w:rsidRPr="00AC15A6">
        <w:rPr>
          <w:szCs w:val="28"/>
          <w:lang w:val="ru-RU"/>
        </w:rPr>
        <w:t xml:space="preserve">удалось заложить  основы </w:t>
      </w:r>
      <w:r w:rsidR="00AC15A6">
        <w:rPr>
          <w:szCs w:val="28"/>
          <w:lang w:val="ru-RU"/>
        </w:rPr>
        <w:t xml:space="preserve"> для </w:t>
      </w:r>
      <w:r w:rsidR="00AC15A6" w:rsidRPr="00AC15A6">
        <w:rPr>
          <w:szCs w:val="28"/>
          <w:lang w:val="ru-RU"/>
        </w:rPr>
        <w:t>взаимодействия и значительно расширить сферы сотрудничества</w:t>
      </w:r>
      <w:r w:rsidR="00AC15A6">
        <w:rPr>
          <w:lang w:val="ru-RU"/>
        </w:rPr>
        <w:t>, что можно рассматривать как залог для</w:t>
      </w:r>
      <w:r w:rsidR="00D032F9">
        <w:rPr>
          <w:lang w:val="ru-RU"/>
        </w:rPr>
        <w:t xml:space="preserve"> дальнейшего упрочения их отношений.</w:t>
      </w:r>
    </w:p>
    <w:p w:rsidR="00D032F9" w:rsidRDefault="00D032F9" w:rsidP="00AB4C07">
      <w:p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В данном докладе ставится цель проанализировать </w:t>
      </w:r>
      <w:r w:rsidR="009C14F1">
        <w:rPr>
          <w:lang w:val="ru-RU"/>
        </w:rPr>
        <w:t xml:space="preserve">взгляды иранских политических деятелей и политологов </w:t>
      </w:r>
      <w:proofErr w:type="gramStart"/>
      <w:r w:rsidR="009C14F1">
        <w:rPr>
          <w:lang w:val="ru-RU"/>
        </w:rPr>
        <w:t>на политику Р</w:t>
      </w:r>
      <w:r w:rsidR="00ED76AC">
        <w:rPr>
          <w:lang w:val="ru-RU"/>
        </w:rPr>
        <w:t xml:space="preserve">Ф </w:t>
      </w:r>
      <w:r w:rsidR="009C14F1">
        <w:rPr>
          <w:lang w:val="ru-RU"/>
        </w:rPr>
        <w:t>по отношению к Ирану с распада СССР по настоящее время</w:t>
      </w:r>
      <w:proofErr w:type="gramEnd"/>
      <w:r w:rsidR="009C14F1">
        <w:rPr>
          <w:lang w:val="ru-RU"/>
        </w:rPr>
        <w:t xml:space="preserve">. </w:t>
      </w:r>
    </w:p>
    <w:p w:rsidR="0001327F" w:rsidRDefault="00AB4C07" w:rsidP="009364B5">
      <w:pPr>
        <w:pStyle w:val="aa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>П</w:t>
      </w:r>
      <w:r w:rsidR="0001327F">
        <w:rPr>
          <w:lang w:val="ru-RU"/>
        </w:rPr>
        <w:t xml:space="preserve">осле распада СССР </w:t>
      </w:r>
      <w:r w:rsidR="006773D3">
        <w:rPr>
          <w:lang w:val="ru-RU"/>
        </w:rPr>
        <w:t>ИРИ, несмотря на поддержку независимости</w:t>
      </w:r>
      <w:r w:rsidR="00927770">
        <w:rPr>
          <w:lang w:val="ru-RU"/>
        </w:rPr>
        <w:t xml:space="preserve"> республик Кавказа и Центральной Азии, отдавал</w:t>
      </w:r>
      <w:r>
        <w:rPr>
          <w:lang w:val="ru-RU"/>
        </w:rPr>
        <w:t>а</w:t>
      </w:r>
      <w:r w:rsidR="00927770">
        <w:rPr>
          <w:lang w:val="ru-RU"/>
        </w:rPr>
        <w:t xml:space="preserve"> приоритет сотрудничеству с </w:t>
      </w:r>
      <w:proofErr w:type="gramStart"/>
      <w:r w:rsidR="00927770">
        <w:rPr>
          <w:lang w:val="ru-RU"/>
        </w:rPr>
        <w:t>Россией</w:t>
      </w:r>
      <w:proofErr w:type="gramEnd"/>
      <w:r w:rsidR="00927770">
        <w:rPr>
          <w:lang w:val="ru-RU"/>
        </w:rPr>
        <w:t xml:space="preserve"> и </w:t>
      </w:r>
      <w:r w:rsidR="00CB155A">
        <w:rPr>
          <w:lang w:val="ru-RU"/>
        </w:rPr>
        <w:t xml:space="preserve">поддержал </w:t>
      </w:r>
      <w:r w:rsidR="00927770">
        <w:rPr>
          <w:lang w:val="ru-RU"/>
        </w:rPr>
        <w:t>и</w:t>
      </w:r>
      <w:r w:rsidR="00CB155A">
        <w:rPr>
          <w:lang w:val="ru-RU"/>
        </w:rPr>
        <w:t>дею стратегического партнерства, выдвинутую в начале 90-х годов.</w:t>
      </w:r>
    </w:p>
    <w:p w:rsidR="00927770" w:rsidRPr="00E96E6D" w:rsidRDefault="00CB155A" w:rsidP="002A2A4D">
      <w:pPr>
        <w:pStyle w:val="aa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szCs w:val="28"/>
          <w:lang w:val="ru-RU"/>
        </w:rPr>
        <w:t xml:space="preserve">Нестабильность отношений  двух стран в 90-е годы  </w:t>
      </w:r>
      <w:r w:rsidR="002A2A4D">
        <w:rPr>
          <w:szCs w:val="28"/>
          <w:lang w:val="ru-RU"/>
        </w:rPr>
        <w:t>- результат поиска</w:t>
      </w:r>
      <w:r w:rsidRPr="00CB155A">
        <w:rPr>
          <w:szCs w:val="28"/>
          <w:lang w:val="ru-RU"/>
        </w:rPr>
        <w:t xml:space="preserve">  Россией своего места в системе международных отношений, переживающих глобальную перестройку. Груз социально-экономических проблем и несогласованность интересов российской пра</w:t>
      </w:r>
      <w:r>
        <w:rPr>
          <w:szCs w:val="28"/>
          <w:lang w:val="ru-RU"/>
        </w:rPr>
        <w:t>вящей элиты  значительно осложни</w:t>
      </w:r>
      <w:r w:rsidRPr="00CB155A">
        <w:rPr>
          <w:szCs w:val="28"/>
          <w:lang w:val="ru-RU"/>
        </w:rPr>
        <w:t xml:space="preserve">ли становление новой </w:t>
      </w:r>
      <w:r w:rsidRPr="00CB155A">
        <w:rPr>
          <w:szCs w:val="28"/>
          <w:lang w:val="ru-RU"/>
        </w:rPr>
        <w:lastRenderedPageBreak/>
        <w:t>внешнеполитической линии</w:t>
      </w:r>
      <w:r>
        <w:rPr>
          <w:szCs w:val="28"/>
          <w:lang w:val="ru-RU"/>
        </w:rPr>
        <w:t xml:space="preserve">, что и </w:t>
      </w:r>
      <w:r w:rsidR="00E96E6D">
        <w:rPr>
          <w:szCs w:val="28"/>
          <w:lang w:val="ru-RU"/>
        </w:rPr>
        <w:t>приводило</w:t>
      </w:r>
      <w:r w:rsidRPr="00CB155A">
        <w:rPr>
          <w:szCs w:val="28"/>
          <w:lang w:val="ru-RU"/>
        </w:rPr>
        <w:t xml:space="preserve"> к непоследовательности  действий </w:t>
      </w:r>
      <w:r w:rsidR="002A2A4D">
        <w:rPr>
          <w:szCs w:val="28"/>
          <w:lang w:val="ru-RU"/>
        </w:rPr>
        <w:t xml:space="preserve"> по отношению к Ирану </w:t>
      </w:r>
      <w:r w:rsidRPr="00CB155A">
        <w:rPr>
          <w:szCs w:val="28"/>
          <w:lang w:val="ru-RU"/>
        </w:rPr>
        <w:t>и  уступчивости западным партнерам.</w:t>
      </w:r>
    </w:p>
    <w:p w:rsidR="00E96E6D" w:rsidRPr="00E96E6D" w:rsidRDefault="00E96E6D" w:rsidP="00E96E6D">
      <w:pPr>
        <w:pStyle w:val="aa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szCs w:val="28"/>
          <w:lang w:val="ru-RU"/>
        </w:rPr>
        <w:t xml:space="preserve">Близость </w:t>
      </w:r>
      <w:r w:rsidRPr="00E96E6D">
        <w:rPr>
          <w:szCs w:val="28"/>
          <w:lang w:val="ru-RU"/>
        </w:rPr>
        <w:t xml:space="preserve">позиций двух государств по ряду </w:t>
      </w:r>
      <w:proofErr w:type="spellStart"/>
      <w:r w:rsidRPr="00E96E6D">
        <w:rPr>
          <w:szCs w:val="28"/>
          <w:lang w:val="ru-RU"/>
        </w:rPr>
        <w:t>внутрирегиональных</w:t>
      </w:r>
      <w:proofErr w:type="spellEnd"/>
      <w:r w:rsidRPr="00E96E6D">
        <w:rPr>
          <w:szCs w:val="28"/>
          <w:lang w:val="ru-RU"/>
        </w:rPr>
        <w:t xml:space="preserve"> проблем объясняется  общими  для двух стран   внутренними угрозами</w:t>
      </w:r>
      <w:r>
        <w:rPr>
          <w:szCs w:val="28"/>
          <w:lang w:val="ru-RU"/>
        </w:rPr>
        <w:t xml:space="preserve"> и совпадением их интересов</w:t>
      </w:r>
      <w:r w:rsidRPr="00E96E6D">
        <w:rPr>
          <w:szCs w:val="28"/>
          <w:lang w:val="ru-RU"/>
        </w:rPr>
        <w:t>.</w:t>
      </w:r>
    </w:p>
    <w:p w:rsidR="00E96E6D" w:rsidRPr="00A5432C" w:rsidRDefault="00752885" w:rsidP="00F27797">
      <w:pPr>
        <w:pStyle w:val="aa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752885">
        <w:rPr>
          <w:szCs w:val="28"/>
          <w:lang w:val="ru-RU"/>
        </w:rPr>
        <w:t>К началу 21 века в России сформировалось новое видение внешнеполитической доктрины</w:t>
      </w:r>
      <w:r>
        <w:rPr>
          <w:szCs w:val="28"/>
          <w:lang w:val="ru-RU"/>
        </w:rPr>
        <w:t>.</w:t>
      </w:r>
      <w:r w:rsidRPr="00752885">
        <w:rPr>
          <w:szCs w:val="28"/>
          <w:lang w:val="ru-RU"/>
        </w:rPr>
        <w:t xml:space="preserve"> Иран и ряд госуда</w:t>
      </w:r>
      <w:proofErr w:type="gramStart"/>
      <w:r w:rsidRPr="00752885">
        <w:rPr>
          <w:szCs w:val="28"/>
          <w:lang w:val="ru-RU"/>
        </w:rPr>
        <w:t>рств Бл</w:t>
      </w:r>
      <w:proofErr w:type="gramEnd"/>
      <w:r w:rsidRPr="00752885">
        <w:rPr>
          <w:szCs w:val="28"/>
          <w:lang w:val="ru-RU"/>
        </w:rPr>
        <w:t>ижнего и Среднего Востока не  были включены в  приоритетную группу</w:t>
      </w:r>
      <w:r w:rsidR="00F27797">
        <w:rPr>
          <w:szCs w:val="28"/>
          <w:lang w:val="ru-RU"/>
        </w:rPr>
        <w:t>.</w:t>
      </w:r>
      <w:r w:rsidRPr="00752885">
        <w:rPr>
          <w:szCs w:val="28"/>
          <w:lang w:val="ru-RU"/>
        </w:rPr>
        <w:t xml:space="preserve"> Тем не менее,  акцент на </w:t>
      </w:r>
      <w:proofErr w:type="spellStart"/>
      <w:r w:rsidRPr="00752885">
        <w:rPr>
          <w:szCs w:val="28"/>
          <w:lang w:val="ru-RU"/>
        </w:rPr>
        <w:t>многовекторность</w:t>
      </w:r>
      <w:proofErr w:type="spellEnd"/>
      <w:r w:rsidRPr="00752885">
        <w:rPr>
          <w:szCs w:val="28"/>
          <w:lang w:val="ru-RU"/>
        </w:rPr>
        <w:t xml:space="preserve">  во внешней политике, предусматривал активизацию  сближения России с исламским миром. Стремление вернуться на Ближний Восток, укрепить позиции в Центральной и Южной  Азии подтолкнуло российское руководство к переоценке   роли Ирана.</w:t>
      </w:r>
    </w:p>
    <w:p w:rsidR="00A5432C" w:rsidRPr="00F27797" w:rsidRDefault="00A5432C" w:rsidP="00215E80">
      <w:pPr>
        <w:pStyle w:val="aa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A5432C">
        <w:rPr>
          <w:szCs w:val="28"/>
          <w:lang w:val="ru-RU"/>
        </w:rPr>
        <w:t xml:space="preserve">    Визит М.Хатами в Россию в марте 2001 г.</w:t>
      </w:r>
      <w:r w:rsidR="00215E80">
        <w:rPr>
          <w:szCs w:val="28"/>
          <w:lang w:val="ru-RU"/>
        </w:rPr>
        <w:t xml:space="preserve">  – новая  страница</w:t>
      </w:r>
      <w:r w:rsidRPr="00A5432C">
        <w:rPr>
          <w:szCs w:val="28"/>
          <w:lang w:val="ru-RU"/>
        </w:rPr>
        <w:t xml:space="preserve"> в  истории взаимоотношений двух стран. </w:t>
      </w:r>
      <w:r w:rsidR="00215E80">
        <w:rPr>
          <w:szCs w:val="28"/>
          <w:lang w:val="ru-RU"/>
        </w:rPr>
        <w:t>Формирование договорно-правовой  базы</w:t>
      </w:r>
      <w:r w:rsidRPr="00215E80">
        <w:rPr>
          <w:szCs w:val="28"/>
          <w:lang w:val="ru-RU"/>
        </w:rPr>
        <w:t xml:space="preserve"> </w:t>
      </w:r>
      <w:r w:rsidR="00215E80">
        <w:rPr>
          <w:szCs w:val="28"/>
          <w:lang w:val="ru-RU"/>
        </w:rPr>
        <w:t>отношений</w:t>
      </w:r>
      <w:r w:rsidRPr="00215E80">
        <w:rPr>
          <w:szCs w:val="28"/>
          <w:lang w:val="ru-RU"/>
        </w:rPr>
        <w:t>.</w:t>
      </w:r>
    </w:p>
    <w:p w:rsidR="00ED76AC" w:rsidRPr="00C2206F" w:rsidRDefault="00F27797" w:rsidP="00215E80">
      <w:pPr>
        <w:pStyle w:val="aa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241021">
        <w:rPr>
          <w:szCs w:val="28"/>
          <w:lang w:val="ru-RU"/>
        </w:rPr>
        <w:t xml:space="preserve">Нестабильность в отношениях двух стран в первое десятилетие 21 в. </w:t>
      </w:r>
      <w:r w:rsidR="00215E80">
        <w:rPr>
          <w:szCs w:val="28"/>
          <w:lang w:val="ru-RU"/>
        </w:rPr>
        <w:t>как результат усиления давления Запада и его попыток</w:t>
      </w:r>
      <w:r w:rsidRPr="00241021">
        <w:rPr>
          <w:szCs w:val="28"/>
          <w:lang w:val="ru-RU"/>
        </w:rPr>
        <w:t xml:space="preserve"> </w:t>
      </w:r>
      <w:r w:rsidR="00241021" w:rsidRPr="00241021">
        <w:rPr>
          <w:szCs w:val="28"/>
          <w:lang w:val="ru-RU"/>
        </w:rPr>
        <w:t>изолировать Иран.</w:t>
      </w:r>
      <w:r w:rsidR="002A2A4D">
        <w:rPr>
          <w:szCs w:val="28"/>
          <w:lang w:val="ru-RU"/>
        </w:rPr>
        <w:t xml:space="preserve"> </w:t>
      </w:r>
      <w:r w:rsidR="00531425">
        <w:rPr>
          <w:szCs w:val="28"/>
          <w:lang w:val="ru-RU"/>
        </w:rPr>
        <w:t xml:space="preserve">Концепция внешней политики 2008 г. </w:t>
      </w:r>
      <w:r w:rsidR="00241021" w:rsidRPr="00241021">
        <w:rPr>
          <w:szCs w:val="28"/>
          <w:lang w:val="ru-RU"/>
        </w:rPr>
        <w:t xml:space="preserve"> </w:t>
      </w:r>
      <w:r w:rsidR="00241021">
        <w:rPr>
          <w:szCs w:val="28"/>
          <w:lang w:val="ru-RU"/>
        </w:rPr>
        <w:t>Сильная зависимость российско-иранских отношений от</w:t>
      </w:r>
      <w:r w:rsidR="00215E80">
        <w:rPr>
          <w:szCs w:val="28"/>
          <w:lang w:val="ru-RU"/>
        </w:rPr>
        <w:t xml:space="preserve"> США</w:t>
      </w:r>
      <w:r w:rsidR="00241021">
        <w:rPr>
          <w:szCs w:val="28"/>
          <w:lang w:val="ru-RU"/>
        </w:rPr>
        <w:t>.</w:t>
      </w:r>
      <w:r w:rsidR="00C2206F">
        <w:rPr>
          <w:szCs w:val="28"/>
          <w:lang w:val="ru-RU"/>
        </w:rPr>
        <w:t xml:space="preserve"> Усиление разногласий</w:t>
      </w:r>
      <w:r w:rsidR="002A2A4D">
        <w:rPr>
          <w:szCs w:val="28"/>
          <w:lang w:val="ru-RU"/>
        </w:rPr>
        <w:t xml:space="preserve"> Ирана и России</w:t>
      </w:r>
      <w:r w:rsidR="00C2206F">
        <w:rPr>
          <w:szCs w:val="28"/>
          <w:lang w:val="ru-RU"/>
        </w:rPr>
        <w:t xml:space="preserve"> по ряду региональных проблем.</w:t>
      </w:r>
    </w:p>
    <w:p w:rsidR="00241021" w:rsidRDefault="00956962" w:rsidP="00ED76AC">
      <w:pPr>
        <w:pStyle w:val="aa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>Различия во взглядах на политику России на иранском направлении</w:t>
      </w:r>
      <w:r w:rsidR="001B1C31">
        <w:rPr>
          <w:lang w:val="ru-RU"/>
        </w:rPr>
        <w:t xml:space="preserve"> внутри страны</w:t>
      </w:r>
      <w:r>
        <w:rPr>
          <w:lang w:val="ru-RU"/>
        </w:rPr>
        <w:t xml:space="preserve">: государственники, </w:t>
      </w:r>
      <w:proofErr w:type="spellStart"/>
      <w:r>
        <w:rPr>
          <w:lang w:val="ru-RU"/>
        </w:rPr>
        <w:t>прозападники</w:t>
      </w:r>
      <w:proofErr w:type="spellEnd"/>
      <w:r>
        <w:rPr>
          <w:lang w:val="ru-RU"/>
        </w:rPr>
        <w:t xml:space="preserve"> и прагматики. Оценки особой роли России в разрешении ядерного досье. </w:t>
      </w:r>
    </w:p>
    <w:p w:rsidR="00956962" w:rsidRDefault="003A52CA" w:rsidP="00531425">
      <w:pPr>
        <w:pStyle w:val="aa"/>
        <w:numPr>
          <w:ilvl w:val="0"/>
          <w:numId w:val="1"/>
        </w:numPr>
        <w:spacing w:line="360" w:lineRule="auto"/>
        <w:jc w:val="both"/>
        <w:rPr>
          <w:lang w:val="ru-RU"/>
        </w:rPr>
      </w:pPr>
      <w:r>
        <w:rPr>
          <w:lang w:val="ru-RU"/>
        </w:rPr>
        <w:t xml:space="preserve">Новые вызовы и угрозы в регионе. Укрепление </w:t>
      </w:r>
      <w:r w:rsidR="004B7525">
        <w:rPr>
          <w:lang w:val="ru-RU"/>
        </w:rPr>
        <w:t xml:space="preserve">военно-политического </w:t>
      </w:r>
      <w:r>
        <w:rPr>
          <w:lang w:val="ru-RU"/>
        </w:rPr>
        <w:t xml:space="preserve">взаимодействия двух стран и </w:t>
      </w:r>
      <w:r w:rsidR="00531425">
        <w:rPr>
          <w:lang w:val="ru-RU"/>
        </w:rPr>
        <w:t xml:space="preserve">возможности для выстраивания </w:t>
      </w:r>
      <w:r>
        <w:rPr>
          <w:lang w:val="ru-RU"/>
        </w:rPr>
        <w:t xml:space="preserve">стратегического партнерства. </w:t>
      </w:r>
    </w:p>
    <w:p w:rsidR="008C28A3" w:rsidRPr="00B7494C" w:rsidRDefault="00962A0F" w:rsidP="00B7494C">
      <w:pPr>
        <w:pStyle w:val="aa"/>
        <w:numPr>
          <w:ilvl w:val="0"/>
          <w:numId w:val="1"/>
        </w:numPr>
        <w:spacing w:line="360" w:lineRule="auto"/>
        <w:jc w:val="both"/>
        <w:rPr>
          <w:lang w:val="ru-RU"/>
        </w:rPr>
      </w:pPr>
      <w:r w:rsidRPr="00B7494C">
        <w:rPr>
          <w:lang w:val="ru-RU"/>
        </w:rPr>
        <w:lastRenderedPageBreak/>
        <w:t xml:space="preserve">Снятие санкций с ИРИ и </w:t>
      </w:r>
      <w:r w:rsidR="004B7525" w:rsidRPr="00B7494C">
        <w:rPr>
          <w:lang w:val="ru-RU"/>
        </w:rPr>
        <w:t xml:space="preserve">расширение </w:t>
      </w:r>
      <w:r w:rsidRPr="00B7494C">
        <w:rPr>
          <w:lang w:val="ru-RU"/>
        </w:rPr>
        <w:t>экономических и культурно-гуманитарных связей</w:t>
      </w:r>
      <w:r w:rsidR="004B7525" w:rsidRPr="00B7494C">
        <w:rPr>
          <w:lang w:val="ru-RU"/>
        </w:rPr>
        <w:t xml:space="preserve">. Взаимный интерес к участию </w:t>
      </w:r>
      <w:r w:rsidRPr="00B7494C">
        <w:rPr>
          <w:lang w:val="ru-RU"/>
        </w:rPr>
        <w:t xml:space="preserve"> в региональных</w:t>
      </w:r>
      <w:r w:rsidR="001B1C31" w:rsidRPr="00B7494C">
        <w:rPr>
          <w:lang w:val="ru-RU"/>
        </w:rPr>
        <w:t xml:space="preserve"> проектах и структурах</w:t>
      </w:r>
      <w:r w:rsidRPr="00B7494C">
        <w:rPr>
          <w:lang w:val="ru-RU"/>
        </w:rPr>
        <w:t xml:space="preserve">: ШОС, </w:t>
      </w:r>
      <w:r w:rsidR="001B1C31" w:rsidRPr="00B7494C">
        <w:rPr>
          <w:lang w:val="ru-RU"/>
        </w:rPr>
        <w:t>ЕВРАЗЭС, ЭПШП.</w:t>
      </w:r>
    </w:p>
    <w:sectPr w:rsidR="008C28A3" w:rsidRPr="00B7494C" w:rsidSect="000A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057" w:rsidRDefault="006D2057" w:rsidP="00752885">
      <w:r>
        <w:separator/>
      </w:r>
    </w:p>
  </w:endnote>
  <w:endnote w:type="continuationSeparator" w:id="1">
    <w:p w:rsidR="006D2057" w:rsidRDefault="006D2057" w:rsidP="00752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057" w:rsidRDefault="006D2057" w:rsidP="00752885">
      <w:r>
        <w:separator/>
      </w:r>
    </w:p>
  </w:footnote>
  <w:footnote w:type="continuationSeparator" w:id="1">
    <w:p w:rsidR="006D2057" w:rsidRDefault="006D2057" w:rsidP="00752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F269A"/>
    <w:multiLevelType w:val="hybridMultilevel"/>
    <w:tmpl w:val="FF9C8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28A3"/>
    <w:rsid w:val="00000169"/>
    <w:rsid w:val="0001327F"/>
    <w:rsid w:val="0004770A"/>
    <w:rsid w:val="000A5649"/>
    <w:rsid w:val="00105785"/>
    <w:rsid w:val="00193AA5"/>
    <w:rsid w:val="001B1C31"/>
    <w:rsid w:val="00215E80"/>
    <w:rsid w:val="00241021"/>
    <w:rsid w:val="002A08A0"/>
    <w:rsid w:val="002A2A4D"/>
    <w:rsid w:val="002C106A"/>
    <w:rsid w:val="002C5E5D"/>
    <w:rsid w:val="003A52CA"/>
    <w:rsid w:val="00431802"/>
    <w:rsid w:val="004404A6"/>
    <w:rsid w:val="004A2C44"/>
    <w:rsid w:val="004B7525"/>
    <w:rsid w:val="004D541A"/>
    <w:rsid w:val="004F2F50"/>
    <w:rsid w:val="00531425"/>
    <w:rsid w:val="005336F0"/>
    <w:rsid w:val="006773D3"/>
    <w:rsid w:val="006D2057"/>
    <w:rsid w:val="00752885"/>
    <w:rsid w:val="00753BBC"/>
    <w:rsid w:val="0082111C"/>
    <w:rsid w:val="008555EA"/>
    <w:rsid w:val="008B636F"/>
    <w:rsid w:val="008C28A3"/>
    <w:rsid w:val="00903FA7"/>
    <w:rsid w:val="00927770"/>
    <w:rsid w:val="00935753"/>
    <w:rsid w:val="009364B5"/>
    <w:rsid w:val="00956962"/>
    <w:rsid w:val="00962A0F"/>
    <w:rsid w:val="009639FF"/>
    <w:rsid w:val="009C14F1"/>
    <w:rsid w:val="00A5432C"/>
    <w:rsid w:val="00AB4C07"/>
    <w:rsid w:val="00AC15A6"/>
    <w:rsid w:val="00AE0E36"/>
    <w:rsid w:val="00B056ED"/>
    <w:rsid w:val="00B56E5C"/>
    <w:rsid w:val="00B7494C"/>
    <w:rsid w:val="00B94DD5"/>
    <w:rsid w:val="00C2206F"/>
    <w:rsid w:val="00CB155A"/>
    <w:rsid w:val="00CB618A"/>
    <w:rsid w:val="00CF71BB"/>
    <w:rsid w:val="00D032F9"/>
    <w:rsid w:val="00D5616A"/>
    <w:rsid w:val="00D823CE"/>
    <w:rsid w:val="00E43EA0"/>
    <w:rsid w:val="00E63A70"/>
    <w:rsid w:val="00E96E6D"/>
    <w:rsid w:val="00ED76AC"/>
    <w:rsid w:val="00F064D5"/>
    <w:rsid w:val="00F27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9FF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0578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78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78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785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7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78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78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78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78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578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0578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0578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0578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0578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0578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0578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0578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0578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0578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0578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0578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0578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05785"/>
    <w:rPr>
      <w:b/>
      <w:bCs/>
    </w:rPr>
  </w:style>
  <w:style w:type="character" w:styleId="a8">
    <w:name w:val="Emphasis"/>
    <w:basedOn w:val="a0"/>
    <w:uiPriority w:val="20"/>
    <w:qFormat/>
    <w:rsid w:val="0010578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05785"/>
    <w:rPr>
      <w:szCs w:val="32"/>
    </w:rPr>
  </w:style>
  <w:style w:type="paragraph" w:styleId="aa">
    <w:name w:val="List Paragraph"/>
    <w:basedOn w:val="a"/>
    <w:uiPriority w:val="34"/>
    <w:qFormat/>
    <w:rsid w:val="001057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5785"/>
    <w:rPr>
      <w:i/>
    </w:rPr>
  </w:style>
  <w:style w:type="character" w:customStyle="1" w:styleId="22">
    <w:name w:val="Цитата 2 Знак"/>
    <w:basedOn w:val="a0"/>
    <w:link w:val="21"/>
    <w:uiPriority w:val="29"/>
    <w:rsid w:val="0010578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0578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05785"/>
    <w:rPr>
      <w:b/>
      <w:i/>
      <w:sz w:val="24"/>
    </w:rPr>
  </w:style>
  <w:style w:type="character" w:styleId="ad">
    <w:name w:val="Subtle Emphasis"/>
    <w:uiPriority w:val="19"/>
    <w:qFormat/>
    <w:rsid w:val="0010578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0578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0578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0578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0578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05785"/>
    <w:pPr>
      <w:outlineLvl w:val="9"/>
    </w:pPr>
  </w:style>
  <w:style w:type="character" w:styleId="af3">
    <w:name w:val="footnote reference"/>
    <w:basedOn w:val="a0"/>
    <w:semiHidden/>
    <w:rsid w:val="00752885"/>
    <w:rPr>
      <w:rFonts w:ascii="Times New Roman" w:hAnsi="Times New Roman" w:cs="Times New Roman"/>
      <w:vertAlign w:val="superscript"/>
    </w:rPr>
  </w:style>
  <w:style w:type="paragraph" w:styleId="af4">
    <w:name w:val="footnote text"/>
    <w:basedOn w:val="a"/>
    <w:link w:val="af5"/>
    <w:semiHidden/>
    <w:rsid w:val="00752885"/>
    <w:rPr>
      <w:rFonts w:eastAsia="Times New Roman"/>
      <w:sz w:val="20"/>
      <w:szCs w:val="20"/>
      <w:lang w:val="ru-RU" w:eastAsia="ru-RU" w:bidi="ar-SA"/>
    </w:rPr>
  </w:style>
  <w:style w:type="character" w:customStyle="1" w:styleId="af5">
    <w:name w:val="Текст сноски Знак"/>
    <w:basedOn w:val="a0"/>
    <w:link w:val="af4"/>
    <w:semiHidden/>
    <w:rsid w:val="00752885"/>
    <w:rPr>
      <w:rFonts w:eastAsia="Times New Roman"/>
      <w:sz w:val="20"/>
      <w:szCs w:val="20"/>
      <w:lang w:val="ru-RU" w:eastAsia="ru-RU" w:bidi="ar-SA"/>
    </w:rPr>
  </w:style>
  <w:style w:type="character" w:styleId="af6">
    <w:name w:val="Hyperlink"/>
    <w:basedOn w:val="a0"/>
    <w:uiPriority w:val="99"/>
    <w:unhideWhenUsed/>
    <w:rsid w:val="00B56E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2016-11-18T08:30:00Z</dcterms:created>
  <dcterms:modified xsi:type="dcterms:W3CDTF">2016-11-29T07:02:00Z</dcterms:modified>
</cp:coreProperties>
</file>