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79" w:rsidRPr="002B4679" w:rsidRDefault="002B4679" w:rsidP="002B4679">
      <w:pPr>
        <w:pStyle w:val="a3"/>
        <w:spacing w:before="0" w:after="0"/>
        <w:rPr>
          <w:b/>
          <w:sz w:val="28"/>
          <w:szCs w:val="28"/>
        </w:rPr>
      </w:pPr>
      <w:r w:rsidRPr="002B4679">
        <w:rPr>
          <w:b/>
          <w:sz w:val="28"/>
          <w:szCs w:val="28"/>
        </w:rPr>
        <w:t xml:space="preserve">Прокопенко Любовь </w:t>
      </w:r>
      <w:proofErr w:type="spellStart"/>
      <w:r w:rsidRPr="002B4679">
        <w:rPr>
          <w:b/>
          <w:sz w:val="28"/>
          <w:szCs w:val="28"/>
        </w:rPr>
        <w:t>Ярославовна</w:t>
      </w:r>
      <w:proofErr w:type="spellEnd"/>
    </w:p>
    <w:p w:rsidR="002B4679" w:rsidRDefault="002B4679" w:rsidP="002B4679">
      <w:pPr>
        <w:pStyle w:val="a3"/>
        <w:spacing w:before="0" w:after="0"/>
        <w:rPr>
          <w:bCs/>
          <w:sz w:val="28"/>
          <w:szCs w:val="28"/>
        </w:rPr>
      </w:pPr>
      <w:r w:rsidRPr="002B4679">
        <w:rPr>
          <w:bCs/>
          <w:sz w:val="28"/>
          <w:szCs w:val="28"/>
        </w:rPr>
        <w:t>к.и.н., старший научный сотрудник Центра социологических и политологических исследований,</w:t>
      </w:r>
    </w:p>
    <w:p w:rsidR="002B4679" w:rsidRDefault="002B4679" w:rsidP="002B4679">
      <w:pPr>
        <w:pStyle w:val="a3"/>
        <w:spacing w:before="0" w:after="0"/>
        <w:rPr>
          <w:bCs/>
          <w:sz w:val="28"/>
          <w:szCs w:val="28"/>
        </w:rPr>
      </w:pPr>
      <w:r w:rsidRPr="002B4679">
        <w:rPr>
          <w:bCs/>
          <w:sz w:val="28"/>
          <w:szCs w:val="28"/>
        </w:rPr>
        <w:t>Институт Африки РАН</w:t>
      </w:r>
    </w:p>
    <w:p w:rsidR="002B4679" w:rsidRPr="002B4679" w:rsidRDefault="002B4679" w:rsidP="002B4679">
      <w:pPr>
        <w:pStyle w:val="a3"/>
        <w:spacing w:before="0" w:after="0"/>
        <w:rPr>
          <w:b/>
          <w:sz w:val="28"/>
          <w:szCs w:val="28"/>
          <w:u w:val="single"/>
        </w:rPr>
      </w:pPr>
    </w:p>
    <w:p w:rsidR="002B4679" w:rsidRDefault="002B4679" w:rsidP="002B4679">
      <w:pPr>
        <w:pStyle w:val="a3"/>
        <w:spacing w:before="0" w:after="0"/>
        <w:jc w:val="center"/>
        <w:rPr>
          <w:b/>
          <w:sz w:val="28"/>
          <w:szCs w:val="28"/>
        </w:rPr>
      </w:pPr>
      <w:r w:rsidRPr="002B4679">
        <w:rPr>
          <w:b/>
          <w:sz w:val="28"/>
          <w:szCs w:val="28"/>
        </w:rPr>
        <w:t>Политические лидеры стран Юга Африки в системе российско-африканских отношений</w:t>
      </w:r>
    </w:p>
    <w:p w:rsidR="002B4679" w:rsidRPr="002B4679" w:rsidRDefault="002B4679" w:rsidP="002B4679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2B4679" w:rsidRPr="00CF185A" w:rsidRDefault="002B4679" w:rsidP="002B4679">
      <w:pPr>
        <w:pStyle w:val="c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5873">
        <w:rPr>
          <w:rFonts w:ascii="Times New Roman" w:hAnsi="Times New Roman" w:cs="Times New Roman"/>
          <w:b w:val="0"/>
          <w:color w:val="auto"/>
          <w:sz w:val="28"/>
          <w:szCs w:val="28"/>
        </w:rPr>
        <w:t>Россию и страны Юга Африки связывают разносторонние отношения. В настоящее время наиболее тесные связи у России существуют с Южно-Африканской Республикой (ЮАР), Анголой, Намибией, Зимбабве. Партнерство Росс</w:t>
      </w:r>
      <w:proofErr w:type="gramStart"/>
      <w:r w:rsidRPr="00905873">
        <w:rPr>
          <w:rFonts w:ascii="Times New Roman" w:hAnsi="Times New Roman" w:cs="Times New Roman"/>
          <w:b w:val="0"/>
          <w:color w:val="auto"/>
          <w:sz w:val="28"/>
          <w:szCs w:val="28"/>
        </w:rPr>
        <w:t>ии и ЮА</w:t>
      </w:r>
      <w:proofErr w:type="gramEnd"/>
      <w:r w:rsidRPr="00905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 в рамках БРИКС открывает новые возможности для сотрудничества наших стран. Для России участие в БРИКС – одно из главных направлений внешней политики. </w:t>
      </w:r>
      <w:r w:rsidRPr="00905873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Новый этап в развитии отношений РФ и ЮАР связан с </w:t>
      </w:r>
      <w:r w:rsidRPr="00905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рабочим визитом российского президента В.В.Путина в ЮАР в </w:t>
      </w:r>
      <w:r w:rsidRPr="00CF18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марте </w:t>
      </w:r>
      <w:smartTag w:uri="urn:schemas-microsoft-com:office:smarttags" w:element="metricconverter">
        <w:smartTagPr>
          <w:attr w:name="ProductID" w:val="2013 г"/>
        </w:smartTagPr>
        <w:r w:rsidRPr="00CF185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2013 г</w:t>
        </w:r>
      </w:smartTag>
      <w:r w:rsidRPr="00CF18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Для </w:t>
      </w:r>
      <w:r w:rsidRPr="00CF185A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развития двусторонних связей между Россией и ЮАР, а также другими странами южноафриканского региона необходимо расширение и </w:t>
      </w:r>
      <w:r w:rsidRPr="00CF18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углубление знаний друг о друге. Остаются актуальными слова первого президента ЮАР Н. </w:t>
      </w:r>
      <w:proofErr w:type="spellStart"/>
      <w:r w:rsidRPr="00CF185A">
        <w:rPr>
          <w:rFonts w:ascii="Times New Roman" w:hAnsi="Times New Roman" w:cs="Times New Roman"/>
          <w:b w:val="0"/>
          <w:color w:val="auto"/>
          <w:sz w:val="28"/>
          <w:szCs w:val="28"/>
        </w:rPr>
        <w:t>Манделы</w:t>
      </w:r>
      <w:proofErr w:type="spellEnd"/>
      <w:r w:rsidRPr="00CF18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том, что Южную Африку и Россию должно объединять будущее, – их не должны разъединять ни географическая отдаленность, ни прошлые заблуждения, ни политические мифы. Судьбы многих видных политических и государственных деятелей ЮАР, Анголы, Мозамбика и Намибии тем или иным образом связаны с нашей страной (в СССР/РФ получили высшее образование и ученую степень, проходили военную подготовку, находились на лечении, приезжали с визитами в качестве лидеров стран). Многие политики в той или иной степени владеют русским языком, знакомы с историей и культурой нашей страны. Некоторые из них считают Россию второй родиной. </w:t>
      </w:r>
    </w:p>
    <w:p w:rsidR="002B4679" w:rsidRPr="00CF185A" w:rsidRDefault="002B4679" w:rsidP="002B4679">
      <w:pPr>
        <w:pStyle w:val="a3"/>
        <w:ind w:firstLine="708"/>
        <w:jc w:val="both"/>
        <w:rPr>
          <w:sz w:val="28"/>
          <w:szCs w:val="28"/>
        </w:rPr>
      </w:pPr>
      <w:r w:rsidRPr="00CF185A">
        <w:rPr>
          <w:sz w:val="28"/>
          <w:szCs w:val="28"/>
        </w:rPr>
        <w:t xml:space="preserve">Международные интересы России и государств Юга Африки совпадают по многим направлениям. </w:t>
      </w:r>
      <w:proofErr w:type="gramStart"/>
      <w:r w:rsidRPr="00CF185A">
        <w:rPr>
          <w:sz w:val="28"/>
          <w:szCs w:val="28"/>
        </w:rPr>
        <w:t xml:space="preserve">В последние годы лидерами наших стран немало сделано в деле формирования механизма коллективного воздействия на процессы глобализации, борьбы за предупреждение и разрешение межгосударственных, региональных и локальных конфликтов, противодействия международному терроризму, трансграничной преступности и коррупции, а также в деятельности по формированию нового миропорядка, основанного на принципах равноправия и учета взаимных интересов всех государств при центральной роли ООН. </w:t>
      </w:r>
      <w:proofErr w:type="gramEnd"/>
    </w:p>
    <w:p w:rsidR="002B4679" w:rsidRPr="00CF185A" w:rsidRDefault="002B4679" w:rsidP="002B4679">
      <w:pPr>
        <w:pStyle w:val="a3"/>
        <w:ind w:firstLine="708"/>
        <w:jc w:val="both"/>
        <w:rPr>
          <w:b/>
          <w:sz w:val="28"/>
          <w:szCs w:val="28"/>
        </w:rPr>
      </w:pPr>
      <w:r w:rsidRPr="00CF185A">
        <w:rPr>
          <w:sz w:val="28"/>
          <w:szCs w:val="28"/>
        </w:rPr>
        <w:t>Как Россия, так и большинство стран Юга Африки, преодолевают сложный период в своем развитии. Происходящие в каждой из них перемены открывают большие возможности для налаживания прочных двусторонних связей и наполнения их новым содержанием. Результаты визитов президентов России В.В. Путина в</w:t>
      </w:r>
      <w:r w:rsidRPr="00CF185A">
        <w:rPr>
          <w:b/>
          <w:sz w:val="28"/>
          <w:szCs w:val="28"/>
        </w:rPr>
        <w:t xml:space="preserve"> </w:t>
      </w:r>
      <w:r w:rsidRPr="00CF185A">
        <w:rPr>
          <w:sz w:val="28"/>
          <w:szCs w:val="28"/>
        </w:rPr>
        <w:t>ЮАР (</w:t>
      </w:r>
      <w:smartTag w:uri="urn:schemas-microsoft-com:office:smarttags" w:element="metricconverter">
        <w:smartTagPr>
          <w:attr w:name="ProductID" w:val="2006 г"/>
        </w:smartTagPr>
        <w:r w:rsidRPr="00CF185A">
          <w:rPr>
            <w:sz w:val="28"/>
            <w:szCs w:val="28"/>
          </w:rPr>
          <w:t>2006 г</w:t>
        </w:r>
      </w:smartTag>
      <w:r w:rsidRPr="00CF185A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013 г"/>
        </w:smartTagPr>
        <w:r w:rsidRPr="00CF185A">
          <w:rPr>
            <w:sz w:val="28"/>
            <w:szCs w:val="28"/>
          </w:rPr>
          <w:t>2013 г</w:t>
        </w:r>
      </w:smartTag>
      <w:r w:rsidRPr="00CF185A">
        <w:rPr>
          <w:sz w:val="28"/>
          <w:szCs w:val="28"/>
        </w:rPr>
        <w:t xml:space="preserve">.) придали им новый </w:t>
      </w:r>
      <w:r w:rsidRPr="00CF185A">
        <w:rPr>
          <w:sz w:val="28"/>
          <w:szCs w:val="28"/>
        </w:rPr>
        <w:lastRenderedPageBreak/>
        <w:t xml:space="preserve">импульс и внушают оптимизм в вопросе дальнейшего более эффективного двустороннего сотрудничества наших государств. </w:t>
      </w:r>
    </w:p>
    <w:p w:rsidR="002B4679" w:rsidRDefault="002B4679" w:rsidP="002B4679"/>
    <w:p w:rsidR="00DD6C51" w:rsidRPr="005B55FA" w:rsidRDefault="005B55FA" w:rsidP="005B55FA">
      <w:pPr>
        <w:ind w:firstLine="709"/>
        <w:jc w:val="both"/>
        <w:rPr>
          <w:sz w:val="28"/>
          <w:szCs w:val="28"/>
        </w:rPr>
      </w:pPr>
      <w:r w:rsidRPr="00F916BD">
        <w:rPr>
          <w:sz w:val="28"/>
          <w:szCs w:val="28"/>
        </w:rPr>
        <w:t xml:space="preserve"> </w:t>
      </w:r>
    </w:p>
    <w:sectPr w:rsidR="00DD6C51" w:rsidRPr="005B55FA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3387"/>
    <w:multiLevelType w:val="hybridMultilevel"/>
    <w:tmpl w:val="635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736A3"/>
    <w:rsid w:val="000E3CAA"/>
    <w:rsid w:val="00162B6A"/>
    <w:rsid w:val="00257306"/>
    <w:rsid w:val="00264362"/>
    <w:rsid w:val="002B4679"/>
    <w:rsid w:val="0035291D"/>
    <w:rsid w:val="003A315D"/>
    <w:rsid w:val="005B55FA"/>
    <w:rsid w:val="00751BAE"/>
    <w:rsid w:val="00933109"/>
    <w:rsid w:val="009D12FA"/>
    <w:rsid w:val="00B34EFC"/>
    <w:rsid w:val="00B70DAE"/>
    <w:rsid w:val="00BA0424"/>
    <w:rsid w:val="00D2610B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  <w:style w:type="paragraph" w:customStyle="1" w:styleId="ListParagraph">
    <w:name w:val="List Paragraph"/>
    <w:basedOn w:val="a"/>
    <w:rsid w:val="00751B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162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2B6A"/>
    <w:rPr>
      <w:rFonts w:eastAsia="Times New Roman"/>
      <w:sz w:val="24"/>
      <w:szCs w:val="24"/>
      <w:lang w:eastAsia="ru-RU"/>
    </w:rPr>
  </w:style>
  <w:style w:type="paragraph" w:customStyle="1" w:styleId="c">
    <w:name w:val="c"/>
    <w:basedOn w:val="a"/>
    <w:rsid w:val="002B4679"/>
    <w:pPr>
      <w:spacing w:before="20" w:after="20"/>
    </w:pPr>
    <w:rPr>
      <w:rFonts w:ascii="Arial" w:hAnsi="Arial" w:cs="Arial"/>
      <w:b/>
      <w:bCs/>
      <w:color w:val="D7822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2016-12-01T12:32:00Z</dcterms:created>
  <dcterms:modified xsi:type="dcterms:W3CDTF">2016-12-01T12:32:00Z</dcterms:modified>
</cp:coreProperties>
</file>