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D2" w:rsidRPr="000B4680" w:rsidRDefault="00406D9E" w:rsidP="000B4680">
      <w:pPr>
        <w:ind w:left="0" w:right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0B4680">
        <w:rPr>
          <w:rFonts w:ascii="Times New Roman" w:hAnsi="Times New Roman"/>
          <w:b/>
          <w:sz w:val="28"/>
          <w:szCs w:val="28"/>
          <w:lang w:val="ru-RU"/>
        </w:rPr>
        <w:t>Чигашева</w:t>
      </w:r>
      <w:proofErr w:type="spellEnd"/>
      <w:r w:rsidRPr="000B4680">
        <w:rPr>
          <w:rFonts w:ascii="Times New Roman" w:hAnsi="Times New Roman"/>
          <w:b/>
          <w:sz w:val="28"/>
          <w:szCs w:val="28"/>
          <w:lang w:val="ru-RU"/>
        </w:rPr>
        <w:t xml:space="preserve"> Марина Анатольевна</w:t>
      </w:r>
    </w:p>
    <w:p w:rsidR="000B4680" w:rsidRDefault="000B4680" w:rsidP="000B4680">
      <w:pPr>
        <w:ind w:left="0" w:righ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К.ф.н., доцент</w:t>
      </w:r>
      <w:r w:rsidRPr="000B468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6D9E" w:rsidRDefault="00406D9E" w:rsidP="000B4680">
      <w:pPr>
        <w:ind w:left="0" w:righ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заведующий кафедрой немецкого языка</w:t>
      </w:r>
    </w:p>
    <w:p w:rsidR="000B4680" w:rsidRDefault="000B4680" w:rsidP="000B4680">
      <w:pPr>
        <w:ind w:left="0" w:righ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МГИМО МИД России</w:t>
      </w:r>
    </w:p>
    <w:p w:rsidR="00407591" w:rsidRPr="00E03C0C" w:rsidRDefault="00407591" w:rsidP="00406D9E">
      <w:pPr>
        <w:spacing w:line="360" w:lineRule="auto"/>
        <w:ind w:left="0" w:right="0"/>
        <w:rPr>
          <w:rFonts w:ascii="Times New Roman" w:hAnsi="Times New Roman"/>
          <w:sz w:val="28"/>
          <w:szCs w:val="28"/>
          <w:lang w:val="de-DE"/>
        </w:rPr>
      </w:pPr>
    </w:p>
    <w:p w:rsidR="00407591" w:rsidRDefault="00407591" w:rsidP="00407591">
      <w:pPr>
        <w:spacing w:line="360" w:lineRule="auto"/>
        <w:ind w:left="0" w:righ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7591">
        <w:rPr>
          <w:rFonts w:ascii="Times New Roman" w:hAnsi="Times New Roman"/>
          <w:b/>
          <w:sz w:val="28"/>
          <w:szCs w:val="28"/>
          <w:lang w:val="ru-RU"/>
        </w:rPr>
        <w:t>ТЕРМИНОЛОГИЧЕСКИЙ АСПЕКТ ПОЛИТИЧЕСКОГО ДИСКУРСА</w:t>
      </w:r>
      <w:r w:rsidR="00E03C0C">
        <w:rPr>
          <w:rFonts w:ascii="Times New Roman" w:hAnsi="Times New Roman"/>
          <w:b/>
          <w:sz w:val="28"/>
          <w:szCs w:val="28"/>
          <w:lang w:val="ru-RU"/>
        </w:rPr>
        <w:t xml:space="preserve"> СМИ ГЕРМАНИИ</w:t>
      </w:r>
    </w:p>
    <w:p w:rsidR="00754552" w:rsidRDefault="00D4074D" w:rsidP="000E0236">
      <w:pPr>
        <w:tabs>
          <w:tab w:val="left" w:pos="9639"/>
        </w:tabs>
        <w:spacing w:line="360" w:lineRule="auto"/>
        <w:ind w:left="0" w:right="50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E0236">
        <w:rPr>
          <w:rFonts w:ascii="Times New Roman" w:hAnsi="Times New Roman"/>
          <w:sz w:val="28"/>
          <w:szCs w:val="28"/>
          <w:lang w:val="ru-RU"/>
        </w:rPr>
        <w:t xml:space="preserve">Политический </w:t>
      </w:r>
      <w:proofErr w:type="spellStart"/>
      <w:r w:rsidRPr="000E0236">
        <w:rPr>
          <w:rFonts w:ascii="Times New Roman" w:hAnsi="Times New Roman"/>
          <w:sz w:val="28"/>
          <w:szCs w:val="28"/>
          <w:lang w:val="ru-RU"/>
        </w:rPr>
        <w:t>дискурс</w:t>
      </w:r>
      <w:proofErr w:type="spellEnd"/>
      <w:r w:rsidRPr="000E0236">
        <w:rPr>
          <w:rFonts w:ascii="Times New Roman" w:hAnsi="Times New Roman"/>
          <w:sz w:val="28"/>
          <w:szCs w:val="28"/>
          <w:lang w:val="ru-RU"/>
        </w:rPr>
        <w:t xml:space="preserve"> представля</w:t>
      </w:r>
      <w:r w:rsidR="0016210D" w:rsidRPr="000E0236">
        <w:rPr>
          <w:rFonts w:ascii="Times New Roman" w:hAnsi="Times New Roman"/>
          <w:sz w:val="28"/>
          <w:szCs w:val="28"/>
          <w:lang w:val="ru-RU"/>
        </w:rPr>
        <w:t>ет</w:t>
      </w:r>
      <w:r w:rsidRPr="000E0236">
        <w:rPr>
          <w:rFonts w:ascii="Times New Roman" w:hAnsi="Times New Roman"/>
          <w:sz w:val="28"/>
          <w:szCs w:val="28"/>
          <w:lang w:val="ru-RU"/>
        </w:rPr>
        <w:t xml:space="preserve"> собой сложное </w:t>
      </w:r>
      <w:r w:rsidR="0016210D" w:rsidRPr="000E0236">
        <w:rPr>
          <w:rFonts w:ascii="Times New Roman" w:hAnsi="Times New Roman"/>
          <w:sz w:val="28"/>
          <w:szCs w:val="28"/>
          <w:lang w:val="ru-RU"/>
        </w:rPr>
        <w:t xml:space="preserve">коммуникативное </w:t>
      </w:r>
      <w:r w:rsidRPr="000E0236">
        <w:rPr>
          <w:rFonts w:ascii="Times New Roman" w:hAnsi="Times New Roman"/>
          <w:sz w:val="28"/>
          <w:szCs w:val="28"/>
          <w:lang w:val="ru-RU"/>
        </w:rPr>
        <w:t xml:space="preserve">явление, </w:t>
      </w:r>
      <w:r w:rsidR="0016210D" w:rsidRPr="000E0236">
        <w:rPr>
          <w:rFonts w:ascii="Times New Roman" w:hAnsi="Times New Roman"/>
          <w:sz w:val="28"/>
          <w:szCs w:val="28"/>
          <w:lang w:val="ru-RU"/>
        </w:rPr>
        <w:t xml:space="preserve">способное  формировать общественное мнение и манипулировать им. Именно поэтому </w:t>
      </w:r>
      <w:r w:rsidR="00754552">
        <w:rPr>
          <w:rFonts w:ascii="Times New Roman" w:hAnsi="Times New Roman"/>
          <w:sz w:val="28"/>
          <w:szCs w:val="28"/>
          <w:lang w:val="ru-RU"/>
        </w:rPr>
        <w:t>он</w:t>
      </w:r>
      <w:r w:rsidR="0016210D" w:rsidRPr="000E02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236">
        <w:rPr>
          <w:rFonts w:ascii="Times New Roman" w:hAnsi="Times New Roman"/>
          <w:sz w:val="28"/>
          <w:szCs w:val="28"/>
          <w:lang w:val="ru-RU"/>
        </w:rPr>
        <w:t xml:space="preserve">привлекает пристальное внимание исследователей различных областей знания и, в первую очередь, лингвистов. Это вполне объяснимо, так как </w:t>
      </w:r>
      <w:r w:rsidR="00F4090A" w:rsidRPr="000E0236">
        <w:rPr>
          <w:rFonts w:ascii="Times New Roman" w:hAnsi="Times New Roman"/>
          <w:sz w:val="28"/>
          <w:szCs w:val="28"/>
          <w:lang w:val="ru-RU"/>
        </w:rPr>
        <w:t xml:space="preserve">в его основе лежит текст, созданный при помощи средств того или иного языка. </w:t>
      </w:r>
      <w:r w:rsidR="000139BB" w:rsidRPr="000E0236">
        <w:rPr>
          <w:rFonts w:ascii="Times New Roman" w:hAnsi="Times New Roman"/>
          <w:sz w:val="28"/>
          <w:szCs w:val="28"/>
          <w:lang w:val="ru-RU"/>
        </w:rPr>
        <w:t xml:space="preserve">Арсенал этих средств может быть довольно разнообразным, особенно в текстах СМИ. </w:t>
      </w:r>
      <w:r w:rsidR="00754552">
        <w:rPr>
          <w:rFonts w:ascii="Times New Roman" w:hAnsi="Times New Roman"/>
          <w:sz w:val="28"/>
          <w:szCs w:val="28"/>
          <w:lang w:val="ru-RU"/>
        </w:rPr>
        <w:t>Публицистические тексты</w:t>
      </w:r>
      <w:r w:rsidR="000139BB" w:rsidRPr="000E0236">
        <w:rPr>
          <w:rFonts w:ascii="Times New Roman" w:hAnsi="Times New Roman"/>
          <w:sz w:val="28"/>
          <w:szCs w:val="28"/>
          <w:lang w:val="ru-RU"/>
        </w:rPr>
        <w:t xml:space="preserve">  экспрессивны, насыщены выразительными средствами, такими как метафора, идиоматика, игра слов, </w:t>
      </w:r>
      <w:r w:rsidR="00754552">
        <w:rPr>
          <w:rFonts w:ascii="Times New Roman" w:hAnsi="Times New Roman"/>
          <w:sz w:val="28"/>
          <w:szCs w:val="28"/>
          <w:lang w:val="ru-RU"/>
        </w:rPr>
        <w:t xml:space="preserve">они </w:t>
      </w:r>
      <w:r w:rsidR="000139BB" w:rsidRPr="000E0236">
        <w:rPr>
          <w:rFonts w:ascii="Times New Roman" w:hAnsi="Times New Roman"/>
          <w:sz w:val="28"/>
          <w:szCs w:val="28"/>
          <w:lang w:val="ru-RU"/>
        </w:rPr>
        <w:t xml:space="preserve">могут содержать также элементы иронии и сарказма. </w:t>
      </w:r>
      <w:r w:rsidR="000E0236" w:rsidRPr="000E0236">
        <w:rPr>
          <w:rFonts w:ascii="Times New Roman" w:hAnsi="Times New Roman"/>
          <w:sz w:val="28"/>
          <w:szCs w:val="28"/>
          <w:lang w:val="ru-RU"/>
        </w:rPr>
        <w:t>Тексты СМИ динамичны</w:t>
      </w:r>
      <w:r w:rsidR="006B07DE">
        <w:rPr>
          <w:rFonts w:ascii="Times New Roman" w:hAnsi="Times New Roman"/>
          <w:sz w:val="28"/>
          <w:szCs w:val="28"/>
          <w:lang w:val="ru-RU"/>
        </w:rPr>
        <w:t>,</w:t>
      </w:r>
      <w:r w:rsidR="007545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0236" w:rsidRPr="000E0236">
        <w:rPr>
          <w:rFonts w:ascii="Times New Roman" w:hAnsi="Times New Roman"/>
          <w:sz w:val="28"/>
          <w:szCs w:val="28"/>
          <w:lang w:val="ru-RU"/>
        </w:rPr>
        <w:t>актуальны и воспринимаются участниками коммуникации в контексте происходящих событий</w:t>
      </w:r>
      <w:r w:rsidR="00754552">
        <w:rPr>
          <w:rFonts w:ascii="Times New Roman" w:hAnsi="Times New Roman"/>
          <w:sz w:val="28"/>
          <w:szCs w:val="28"/>
          <w:lang w:val="ru-RU"/>
        </w:rPr>
        <w:t xml:space="preserve">. Кроме того, они </w:t>
      </w:r>
      <w:r w:rsidR="000E0236" w:rsidRPr="000E0236">
        <w:rPr>
          <w:rFonts w:ascii="Times New Roman" w:hAnsi="Times New Roman"/>
          <w:sz w:val="28"/>
          <w:szCs w:val="28"/>
          <w:lang w:val="ru-RU"/>
        </w:rPr>
        <w:t>ориентирован</w:t>
      </w:r>
      <w:r w:rsidR="00754552">
        <w:rPr>
          <w:rFonts w:ascii="Times New Roman" w:hAnsi="Times New Roman"/>
          <w:sz w:val="28"/>
          <w:szCs w:val="28"/>
          <w:lang w:val="ru-RU"/>
        </w:rPr>
        <w:t>ы</w:t>
      </w:r>
      <w:r w:rsidR="000E0236" w:rsidRPr="000E0236">
        <w:rPr>
          <w:rFonts w:ascii="Times New Roman" w:hAnsi="Times New Roman"/>
          <w:sz w:val="28"/>
          <w:szCs w:val="28"/>
          <w:lang w:val="ru-RU"/>
        </w:rPr>
        <w:t xml:space="preserve"> на широкие слои населения, </w:t>
      </w:r>
      <w:r w:rsidR="00754552">
        <w:rPr>
          <w:rFonts w:ascii="Times New Roman" w:hAnsi="Times New Roman"/>
          <w:sz w:val="28"/>
          <w:szCs w:val="28"/>
          <w:lang w:val="ru-RU"/>
        </w:rPr>
        <w:t xml:space="preserve">информативны, </w:t>
      </w:r>
      <w:r w:rsidR="00396741">
        <w:rPr>
          <w:rFonts w:ascii="Times New Roman" w:hAnsi="Times New Roman"/>
          <w:sz w:val="28"/>
          <w:szCs w:val="28"/>
          <w:lang w:val="ru-RU"/>
        </w:rPr>
        <w:t xml:space="preserve">институциональны, </w:t>
      </w:r>
      <w:r w:rsidR="00754552">
        <w:rPr>
          <w:rFonts w:ascii="Times New Roman" w:hAnsi="Times New Roman"/>
          <w:sz w:val="28"/>
          <w:szCs w:val="28"/>
          <w:lang w:val="ru-RU"/>
        </w:rPr>
        <w:t xml:space="preserve">идеологически ориентированы, </w:t>
      </w:r>
      <w:r w:rsidR="00396741">
        <w:rPr>
          <w:rFonts w:ascii="Times New Roman" w:hAnsi="Times New Roman"/>
          <w:sz w:val="28"/>
          <w:szCs w:val="28"/>
          <w:lang w:val="ru-RU"/>
        </w:rPr>
        <w:t xml:space="preserve">отчасти театрализованы, </w:t>
      </w:r>
      <w:r w:rsidR="00754552">
        <w:rPr>
          <w:rFonts w:ascii="Times New Roman" w:hAnsi="Times New Roman"/>
          <w:sz w:val="28"/>
          <w:szCs w:val="28"/>
          <w:lang w:val="ru-RU"/>
        </w:rPr>
        <w:t xml:space="preserve">обладают </w:t>
      </w:r>
      <w:r w:rsidR="000E0236" w:rsidRPr="000E0236">
        <w:rPr>
          <w:rFonts w:ascii="Times New Roman" w:hAnsi="Times New Roman"/>
          <w:sz w:val="28"/>
          <w:szCs w:val="28"/>
          <w:lang w:val="ru-RU"/>
        </w:rPr>
        <w:t>национально-культурн</w:t>
      </w:r>
      <w:r w:rsidR="00754552">
        <w:rPr>
          <w:rFonts w:ascii="Times New Roman" w:hAnsi="Times New Roman"/>
          <w:sz w:val="28"/>
          <w:szCs w:val="28"/>
          <w:lang w:val="ru-RU"/>
        </w:rPr>
        <w:t>ой</w:t>
      </w:r>
      <w:r w:rsidR="000E0236" w:rsidRPr="000E0236">
        <w:rPr>
          <w:rFonts w:ascii="Times New Roman" w:hAnsi="Times New Roman"/>
          <w:sz w:val="28"/>
          <w:szCs w:val="28"/>
          <w:lang w:val="ru-RU"/>
        </w:rPr>
        <w:t xml:space="preserve"> специфик</w:t>
      </w:r>
      <w:r w:rsidR="00754552">
        <w:rPr>
          <w:rFonts w:ascii="Times New Roman" w:hAnsi="Times New Roman"/>
          <w:sz w:val="28"/>
          <w:szCs w:val="28"/>
          <w:lang w:val="ru-RU"/>
        </w:rPr>
        <w:t>ой</w:t>
      </w:r>
      <w:r w:rsidR="000E0236" w:rsidRPr="000E0236">
        <w:rPr>
          <w:rFonts w:ascii="Times New Roman" w:hAnsi="Times New Roman"/>
          <w:sz w:val="28"/>
          <w:szCs w:val="28"/>
          <w:lang w:val="ru-RU"/>
        </w:rPr>
        <w:t>.</w:t>
      </w:r>
      <w:r w:rsidR="000E0236" w:rsidRPr="000E023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4074D" w:rsidRDefault="0098318D" w:rsidP="00407591">
      <w:pPr>
        <w:spacing w:line="360" w:lineRule="auto"/>
        <w:ind w:left="0"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Как любой другой </w:t>
      </w:r>
      <w:r w:rsidR="009629C2">
        <w:rPr>
          <w:rFonts w:ascii="Times New Roman" w:hAnsi="Times New Roman"/>
          <w:sz w:val="28"/>
          <w:szCs w:val="28"/>
          <w:lang w:val="ru-RU"/>
        </w:rPr>
        <w:t xml:space="preserve">вид </w:t>
      </w:r>
      <w:proofErr w:type="spellStart"/>
      <w:r w:rsidR="005170C6">
        <w:rPr>
          <w:rFonts w:ascii="Times New Roman" w:hAnsi="Times New Roman"/>
          <w:sz w:val="28"/>
          <w:szCs w:val="28"/>
          <w:lang w:val="ru-RU"/>
        </w:rPr>
        <w:t>дискурса</w:t>
      </w:r>
      <w:proofErr w:type="spellEnd"/>
      <w:r w:rsidR="005170C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политический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дискурс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СМИ</w:t>
      </w:r>
      <w:r w:rsidR="00195066">
        <w:rPr>
          <w:rFonts w:ascii="Times New Roman" w:hAnsi="Times New Roman"/>
          <w:sz w:val="28"/>
          <w:szCs w:val="28"/>
          <w:lang w:val="ru-RU"/>
        </w:rPr>
        <w:t xml:space="preserve"> оперирует </w:t>
      </w:r>
      <w:r w:rsidR="009629C2">
        <w:rPr>
          <w:rFonts w:ascii="Times New Roman" w:hAnsi="Times New Roman"/>
          <w:sz w:val="28"/>
          <w:szCs w:val="28"/>
          <w:lang w:val="ru-RU"/>
        </w:rPr>
        <w:t>специфическими наименованиями</w:t>
      </w:r>
      <w:r w:rsidR="00195066">
        <w:rPr>
          <w:rFonts w:ascii="Times New Roman" w:hAnsi="Times New Roman"/>
          <w:sz w:val="28"/>
          <w:szCs w:val="28"/>
          <w:lang w:val="ru-RU"/>
        </w:rPr>
        <w:t xml:space="preserve">, т.е. </w:t>
      </w:r>
      <w:r w:rsidR="005170C6">
        <w:rPr>
          <w:rFonts w:ascii="Times New Roman" w:hAnsi="Times New Roman"/>
          <w:sz w:val="28"/>
          <w:szCs w:val="28"/>
          <w:lang w:val="ru-RU"/>
        </w:rPr>
        <w:t xml:space="preserve">специальными </w:t>
      </w:r>
      <w:r w:rsidR="009629C2">
        <w:rPr>
          <w:rFonts w:ascii="Times New Roman" w:hAnsi="Times New Roman"/>
          <w:sz w:val="28"/>
          <w:szCs w:val="28"/>
          <w:lang w:val="ru-RU"/>
        </w:rPr>
        <w:t>лексическими единицами</w:t>
      </w:r>
      <w:r w:rsidR="00195066">
        <w:rPr>
          <w:rFonts w:ascii="Times New Roman" w:hAnsi="Times New Roman"/>
          <w:sz w:val="28"/>
          <w:szCs w:val="28"/>
          <w:lang w:val="ru-RU"/>
        </w:rPr>
        <w:t>, понятн</w:t>
      </w:r>
      <w:r w:rsidR="009629C2">
        <w:rPr>
          <w:rFonts w:ascii="Times New Roman" w:hAnsi="Times New Roman"/>
          <w:sz w:val="28"/>
          <w:szCs w:val="28"/>
          <w:lang w:val="ru-RU"/>
        </w:rPr>
        <w:t>ыми</w:t>
      </w:r>
      <w:r w:rsidR="00195066">
        <w:rPr>
          <w:rFonts w:ascii="Times New Roman" w:hAnsi="Times New Roman"/>
          <w:sz w:val="28"/>
          <w:szCs w:val="28"/>
          <w:lang w:val="ru-RU"/>
        </w:rPr>
        <w:t xml:space="preserve"> тем, кто занят в той же области или проявляет к ней определенный интерес. </w:t>
      </w:r>
      <w:r w:rsidR="009629C2">
        <w:rPr>
          <w:rFonts w:ascii="Times New Roman" w:hAnsi="Times New Roman"/>
          <w:sz w:val="28"/>
          <w:szCs w:val="28"/>
          <w:lang w:val="ru-RU"/>
        </w:rPr>
        <w:t>Сюда относятся собственно термины</w:t>
      </w:r>
      <w:r w:rsidR="005170C6">
        <w:rPr>
          <w:rFonts w:ascii="Times New Roman" w:hAnsi="Times New Roman"/>
          <w:sz w:val="28"/>
          <w:szCs w:val="28"/>
          <w:lang w:val="ru-RU"/>
        </w:rPr>
        <w:t xml:space="preserve"> (обозначения организаций, должностей и др.)</w:t>
      </w:r>
      <w:r w:rsidR="009629C2">
        <w:rPr>
          <w:rFonts w:ascii="Times New Roman" w:hAnsi="Times New Roman"/>
          <w:sz w:val="28"/>
          <w:szCs w:val="28"/>
          <w:lang w:val="ru-RU"/>
        </w:rPr>
        <w:t xml:space="preserve">, многочисленные сокращения, </w:t>
      </w:r>
      <w:r w:rsidR="009D237C">
        <w:rPr>
          <w:rFonts w:ascii="Times New Roman" w:hAnsi="Times New Roman"/>
          <w:sz w:val="28"/>
          <w:szCs w:val="28"/>
          <w:lang w:val="ru-RU"/>
        </w:rPr>
        <w:t xml:space="preserve">заимствования, </w:t>
      </w:r>
      <w:r w:rsidR="005170C6">
        <w:rPr>
          <w:rFonts w:ascii="Times New Roman" w:hAnsi="Times New Roman"/>
          <w:sz w:val="28"/>
          <w:szCs w:val="28"/>
          <w:lang w:val="ru-RU"/>
        </w:rPr>
        <w:t xml:space="preserve">антропонимы (имена конкретных людей). Особое положение в этом многообразии занимают </w:t>
      </w:r>
      <w:proofErr w:type="spellStart"/>
      <w:r w:rsidR="005170C6">
        <w:rPr>
          <w:rFonts w:ascii="Times New Roman" w:hAnsi="Times New Roman"/>
          <w:sz w:val="28"/>
          <w:szCs w:val="28"/>
          <w:lang w:val="ru-RU"/>
        </w:rPr>
        <w:t>деонимы</w:t>
      </w:r>
      <w:proofErr w:type="spellEnd"/>
      <w:r w:rsidR="009D237C">
        <w:rPr>
          <w:rFonts w:ascii="Times New Roman" w:hAnsi="Times New Roman"/>
          <w:sz w:val="28"/>
          <w:szCs w:val="28"/>
          <w:lang w:val="ru-RU"/>
        </w:rPr>
        <w:t xml:space="preserve">, которые составляют особенность современного политического </w:t>
      </w:r>
      <w:proofErr w:type="spellStart"/>
      <w:r w:rsidR="009D237C">
        <w:rPr>
          <w:rFonts w:ascii="Times New Roman" w:hAnsi="Times New Roman"/>
          <w:sz w:val="28"/>
          <w:szCs w:val="28"/>
          <w:lang w:val="ru-RU"/>
        </w:rPr>
        <w:t>дискурса</w:t>
      </w:r>
      <w:proofErr w:type="spellEnd"/>
      <w:r w:rsidR="009D237C">
        <w:rPr>
          <w:rFonts w:ascii="Times New Roman" w:hAnsi="Times New Roman"/>
          <w:sz w:val="28"/>
          <w:szCs w:val="28"/>
          <w:lang w:val="ru-RU"/>
        </w:rPr>
        <w:t xml:space="preserve"> СМИ в немецком языке. Анализ их употребления в тексах СМИ </w:t>
      </w:r>
      <w:r w:rsidR="009D237C">
        <w:rPr>
          <w:rFonts w:ascii="Times New Roman" w:hAnsi="Times New Roman"/>
          <w:sz w:val="28"/>
          <w:szCs w:val="28"/>
          <w:lang w:val="ru-RU"/>
        </w:rPr>
        <w:lastRenderedPageBreak/>
        <w:t xml:space="preserve">общественно-политической тематики позволяет говорить о возможности перехода </w:t>
      </w:r>
      <w:proofErr w:type="spellStart"/>
      <w:r w:rsidR="009D237C">
        <w:rPr>
          <w:rFonts w:ascii="Times New Roman" w:hAnsi="Times New Roman"/>
          <w:sz w:val="28"/>
          <w:szCs w:val="28"/>
          <w:lang w:val="ru-RU"/>
        </w:rPr>
        <w:t>деонима</w:t>
      </w:r>
      <w:proofErr w:type="spellEnd"/>
      <w:r w:rsidR="009D237C">
        <w:rPr>
          <w:rFonts w:ascii="Times New Roman" w:hAnsi="Times New Roman"/>
          <w:sz w:val="28"/>
          <w:szCs w:val="28"/>
          <w:lang w:val="ru-RU"/>
        </w:rPr>
        <w:t xml:space="preserve"> в термин. </w:t>
      </w:r>
      <w:r w:rsidR="00AB1DD3">
        <w:rPr>
          <w:rFonts w:ascii="Times New Roman" w:hAnsi="Times New Roman"/>
          <w:sz w:val="28"/>
          <w:szCs w:val="28"/>
          <w:lang w:val="ru-RU"/>
        </w:rPr>
        <w:t xml:space="preserve">Подобное явление не является исключительным. </w:t>
      </w:r>
      <w:proofErr w:type="gramStart"/>
      <w:r w:rsidR="00AB1DD3">
        <w:rPr>
          <w:rFonts w:ascii="Times New Roman" w:hAnsi="Times New Roman"/>
          <w:sz w:val="28"/>
          <w:szCs w:val="28"/>
          <w:lang w:val="ru-RU"/>
        </w:rPr>
        <w:t xml:space="preserve">Об этом свидетельствуют примеры из других видов </w:t>
      </w:r>
      <w:proofErr w:type="spellStart"/>
      <w:r w:rsidR="00AB1DD3">
        <w:rPr>
          <w:rFonts w:ascii="Times New Roman" w:hAnsi="Times New Roman"/>
          <w:sz w:val="28"/>
          <w:szCs w:val="28"/>
          <w:lang w:val="ru-RU"/>
        </w:rPr>
        <w:t>дискурса</w:t>
      </w:r>
      <w:proofErr w:type="spellEnd"/>
      <w:r w:rsidR="00AB1DD3">
        <w:rPr>
          <w:rFonts w:ascii="Times New Roman" w:hAnsi="Times New Roman"/>
          <w:sz w:val="28"/>
          <w:szCs w:val="28"/>
          <w:lang w:val="ru-RU"/>
        </w:rPr>
        <w:t>, например, кулинарного (салат оливье</w:t>
      </w:r>
      <w:r w:rsidR="00135F5A" w:rsidRPr="00135F5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35F5A">
        <w:rPr>
          <w:rFonts w:ascii="Times New Roman" w:hAnsi="Times New Roman"/>
          <w:sz w:val="28"/>
          <w:szCs w:val="28"/>
          <w:lang w:val="ru-RU"/>
        </w:rPr>
        <w:t xml:space="preserve">пастеризовать, </w:t>
      </w:r>
      <w:r w:rsidR="00135F5A">
        <w:rPr>
          <w:rFonts w:ascii="Times New Roman" w:hAnsi="Times New Roman"/>
          <w:sz w:val="28"/>
          <w:szCs w:val="28"/>
          <w:lang w:val="de-DE"/>
        </w:rPr>
        <w:t>pasteurisieren</w:t>
      </w:r>
      <w:r w:rsidR="00AB1DD3">
        <w:rPr>
          <w:rFonts w:ascii="Times New Roman" w:hAnsi="Times New Roman"/>
          <w:sz w:val="28"/>
          <w:szCs w:val="28"/>
          <w:lang w:val="ru-RU"/>
        </w:rPr>
        <w:t xml:space="preserve">), религиозного (лютеранство, </w:t>
      </w:r>
      <w:r w:rsidR="00AB1DD3">
        <w:rPr>
          <w:rFonts w:ascii="Times New Roman" w:hAnsi="Times New Roman"/>
          <w:sz w:val="28"/>
          <w:szCs w:val="28"/>
          <w:lang w:val="de-DE"/>
        </w:rPr>
        <w:t>Luthertum</w:t>
      </w:r>
      <w:r w:rsidR="00AB1DD3" w:rsidRPr="00AB1DD3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B1DD3">
        <w:rPr>
          <w:rFonts w:ascii="Times New Roman" w:hAnsi="Times New Roman"/>
          <w:sz w:val="28"/>
          <w:szCs w:val="28"/>
          <w:lang w:val="de-DE"/>
        </w:rPr>
        <w:t>Thomismus</w:t>
      </w:r>
      <w:r w:rsidR="00135F5A" w:rsidRPr="00135F5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35F5A">
        <w:rPr>
          <w:rFonts w:ascii="Times New Roman" w:hAnsi="Times New Roman"/>
          <w:sz w:val="28"/>
          <w:szCs w:val="28"/>
          <w:lang w:val="de-DE"/>
        </w:rPr>
        <w:t>Thomist</w:t>
      </w:r>
      <w:r w:rsidR="00AB1DD3">
        <w:rPr>
          <w:rFonts w:ascii="Times New Roman" w:hAnsi="Times New Roman"/>
          <w:sz w:val="28"/>
          <w:szCs w:val="28"/>
          <w:lang w:val="ru-RU"/>
        </w:rPr>
        <w:t>), исторического (бироновщина, потемкинские деревни</w:t>
      </w:r>
      <w:r w:rsidR="00135F5A" w:rsidRPr="00135F5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35F5A">
        <w:rPr>
          <w:rFonts w:ascii="Times New Roman" w:hAnsi="Times New Roman"/>
          <w:sz w:val="28"/>
          <w:szCs w:val="28"/>
          <w:lang w:val="de-DE"/>
        </w:rPr>
        <w:t>lynchen</w:t>
      </w:r>
      <w:r w:rsidR="00135F5A" w:rsidRPr="00135F5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35F5A">
        <w:rPr>
          <w:rFonts w:ascii="Times New Roman" w:hAnsi="Times New Roman"/>
          <w:sz w:val="28"/>
          <w:szCs w:val="28"/>
          <w:lang w:val="de-DE"/>
        </w:rPr>
        <w:t>boykottieren</w:t>
      </w:r>
      <w:r w:rsidR="00AB1DD3">
        <w:rPr>
          <w:rFonts w:ascii="Times New Roman" w:hAnsi="Times New Roman"/>
          <w:sz w:val="28"/>
          <w:szCs w:val="28"/>
          <w:lang w:val="ru-RU"/>
        </w:rPr>
        <w:t>), научно-технического (рентген, дизельный мотор</w:t>
      </w:r>
      <w:r w:rsidR="00135F5A" w:rsidRPr="00135F5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35F5A">
        <w:rPr>
          <w:rFonts w:ascii="Times New Roman" w:hAnsi="Times New Roman"/>
          <w:sz w:val="28"/>
          <w:szCs w:val="28"/>
          <w:lang w:val="de-DE"/>
        </w:rPr>
        <w:t>r</w:t>
      </w:r>
      <w:proofErr w:type="spellStart"/>
      <w:r w:rsidR="00135F5A" w:rsidRPr="00135F5A">
        <w:rPr>
          <w:rFonts w:ascii="Times New Roman" w:hAnsi="Times New Roman"/>
          <w:sz w:val="28"/>
          <w:szCs w:val="28"/>
          <w:lang w:val="ru-RU"/>
        </w:rPr>
        <w:t>ö</w:t>
      </w:r>
      <w:r w:rsidR="00135F5A">
        <w:rPr>
          <w:rFonts w:ascii="Times New Roman" w:hAnsi="Times New Roman"/>
          <w:sz w:val="28"/>
          <w:szCs w:val="28"/>
          <w:lang w:val="de-DE"/>
        </w:rPr>
        <w:t>ntgen</w:t>
      </w:r>
      <w:proofErr w:type="spellEnd"/>
      <w:r w:rsidR="00135F5A" w:rsidRPr="00135F5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35F5A">
        <w:rPr>
          <w:rFonts w:ascii="Times New Roman" w:hAnsi="Times New Roman"/>
          <w:sz w:val="28"/>
          <w:szCs w:val="28"/>
          <w:lang w:val="de-DE"/>
        </w:rPr>
        <w:t>Dieselmotor</w:t>
      </w:r>
      <w:r w:rsidR="00135F5A">
        <w:rPr>
          <w:rFonts w:ascii="Times New Roman" w:hAnsi="Times New Roman"/>
          <w:sz w:val="28"/>
          <w:szCs w:val="28"/>
          <w:lang w:val="ru-RU"/>
        </w:rPr>
        <w:t xml:space="preserve">), военного (маузер, максим, </w:t>
      </w:r>
      <w:proofErr w:type="spellStart"/>
      <w:r w:rsidR="00135F5A">
        <w:rPr>
          <w:rFonts w:ascii="Times New Roman" w:hAnsi="Times New Roman"/>
          <w:sz w:val="28"/>
          <w:szCs w:val="28"/>
          <w:lang w:val="ru-RU"/>
        </w:rPr>
        <w:t>беретта</w:t>
      </w:r>
      <w:proofErr w:type="spellEnd"/>
      <w:r w:rsidR="00135F5A" w:rsidRPr="00135F5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35F5A">
        <w:rPr>
          <w:rFonts w:ascii="Times New Roman" w:hAnsi="Times New Roman"/>
          <w:sz w:val="28"/>
          <w:szCs w:val="28"/>
          <w:lang w:val="de-DE"/>
        </w:rPr>
        <w:t>Mauser</w:t>
      </w:r>
      <w:r w:rsidR="00135F5A" w:rsidRPr="00135F5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35F5A">
        <w:rPr>
          <w:rFonts w:ascii="Times New Roman" w:hAnsi="Times New Roman"/>
          <w:sz w:val="28"/>
          <w:szCs w:val="28"/>
          <w:lang w:val="de-DE"/>
        </w:rPr>
        <w:t>Junkers</w:t>
      </w:r>
      <w:r w:rsidR="00135F5A" w:rsidRPr="00135F5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35F5A">
        <w:rPr>
          <w:rFonts w:ascii="Times New Roman" w:hAnsi="Times New Roman"/>
          <w:sz w:val="28"/>
          <w:szCs w:val="28"/>
          <w:lang w:val="de-DE"/>
        </w:rPr>
        <w:t>Messerschmitt</w:t>
      </w:r>
      <w:r w:rsidR="00135F5A">
        <w:rPr>
          <w:rFonts w:ascii="Times New Roman" w:hAnsi="Times New Roman"/>
          <w:sz w:val="28"/>
          <w:szCs w:val="28"/>
          <w:lang w:val="ru-RU"/>
        </w:rPr>
        <w:t>)</w:t>
      </w:r>
      <w:r w:rsidR="00135F5A" w:rsidRPr="00135F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5F5A">
        <w:rPr>
          <w:rFonts w:ascii="Times New Roman" w:hAnsi="Times New Roman"/>
          <w:sz w:val="28"/>
          <w:szCs w:val="28"/>
          <w:lang w:val="ru-RU"/>
        </w:rPr>
        <w:t>и т.д.</w:t>
      </w:r>
      <w:proofErr w:type="gramEnd"/>
      <w:r w:rsidR="00135F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35F5A">
        <w:rPr>
          <w:rFonts w:ascii="Times New Roman" w:hAnsi="Times New Roman"/>
          <w:sz w:val="28"/>
          <w:szCs w:val="28"/>
          <w:lang w:val="ru-RU"/>
        </w:rPr>
        <w:t>Возможно</w:t>
      </w:r>
      <w:proofErr w:type="gramEnd"/>
      <w:r w:rsidR="00135F5A">
        <w:rPr>
          <w:rFonts w:ascii="Times New Roman" w:hAnsi="Times New Roman"/>
          <w:sz w:val="28"/>
          <w:szCs w:val="28"/>
          <w:lang w:val="ru-RU"/>
        </w:rPr>
        <w:t xml:space="preserve"> также утверждать, что некоторые </w:t>
      </w:r>
      <w:proofErr w:type="spellStart"/>
      <w:r w:rsidR="00135F5A">
        <w:rPr>
          <w:rFonts w:ascii="Times New Roman" w:hAnsi="Times New Roman"/>
          <w:sz w:val="28"/>
          <w:szCs w:val="28"/>
          <w:lang w:val="ru-RU"/>
        </w:rPr>
        <w:t>деонимы</w:t>
      </w:r>
      <w:proofErr w:type="spellEnd"/>
      <w:r w:rsidR="00135F5A">
        <w:rPr>
          <w:rFonts w:ascii="Times New Roman" w:hAnsi="Times New Roman"/>
          <w:sz w:val="28"/>
          <w:szCs w:val="28"/>
          <w:lang w:val="ru-RU"/>
        </w:rPr>
        <w:t xml:space="preserve">, появившиеся впервые именно в </w:t>
      </w:r>
      <w:proofErr w:type="spellStart"/>
      <w:r w:rsidR="00135F5A">
        <w:rPr>
          <w:rFonts w:ascii="Times New Roman" w:hAnsi="Times New Roman"/>
          <w:sz w:val="28"/>
          <w:szCs w:val="28"/>
          <w:lang w:val="ru-RU"/>
        </w:rPr>
        <w:t>дискурсе</w:t>
      </w:r>
      <w:proofErr w:type="spellEnd"/>
      <w:r w:rsidR="00135F5A">
        <w:rPr>
          <w:rFonts w:ascii="Times New Roman" w:hAnsi="Times New Roman"/>
          <w:sz w:val="28"/>
          <w:szCs w:val="28"/>
          <w:lang w:val="ru-RU"/>
        </w:rPr>
        <w:t xml:space="preserve"> СМИ, в настоящее время представляют собой термины, обогатившие лексическое пространство немецкого языка. </w:t>
      </w:r>
    </w:p>
    <w:p w:rsidR="00135F5A" w:rsidRPr="00135F5A" w:rsidRDefault="00135F5A" w:rsidP="00407591">
      <w:pPr>
        <w:spacing w:line="360" w:lineRule="auto"/>
        <w:ind w:left="0"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947EB2" w:rsidRDefault="00947EB2" w:rsidP="00407591">
      <w:pPr>
        <w:spacing w:line="360" w:lineRule="auto"/>
        <w:ind w:left="0"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7EB2" w:rsidRDefault="00947EB2" w:rsidP="00947EB2">
      <w:pPr>
        <w:autoSpaceDE w:val="0"/>
        <w:autoSpaceDN w:val="0"/>
        <w:adjustRightInd w:val="0"/>
        <w:ind w:left="0" w:right="0"/>
        <w:rPr>
          <w:rFonts w:ascii="Times New Roman" w:hAnsi="Times New Roman"/>
          <w:sz w:val="28"/>
          <w:szCs w:val="28"/>
          <w:lang w:val="ru-RU"/>
        </w:rPr>
      </w:pPr>
    </w:p>
    <w:p w:rsidR="00B50AFE" w:rsidRDefault="00B50AFE" w:rsidP="00947EB2">
      <w:pPr>
        <w:spacing w:line="360" w:lineRule="auto"/>
        <w:ind w:left="0" w:right="0"/>
        <w:jc w:val="both"/>
        <w:rPr>
          <w:sz w:val="28"/>
          <w:szCs w:val="28"/>
          <w:lang w:val="ru-RU"/>
        </w:rPr>
      </w:pPr>
    </w:p>
    <w:p w:rsidR="00B50AFE" w:rsidRPr="00B50AFE" w:rsidRDefault="00B50AFE" w:rsidP="00947EB2">
      <w:pPr>
        <w:spacing w:line="360" w:lineRule="auto"/>
        <w:ind w:left="0" w:right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B50AFE" w:rsidRPr="00B50AFE" w:rsidSect="00DB70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D9E"/>
    <w:rsid w:val="000139BB"/>
    <w:rsid w:val="000B4680"/>
    <w:rsid w:val="000C11A3"/>
    <w:rsid w:val="000E0236"/>
    <w:rsid w:val="00132DEE"/>
    <w:rsid w:val="00135F5A"/>
    <w:rsid w:val="0016210D"/>
    <w:rsid w:val="00195066"/>
    <w:rsid w:val="0024448B"/>
    <w:rsid w:val="00295981"/>
    <w:rsid w:val="002E3031"/>
    <w:rsid w:val="00396741"/>
    <w:rsid w:val="00406D9E"/>
    <w:rsid w:val="00407591"/>
    <w:rsid w:val="005170C6"/>
    <w:rsid w:val="006B07DE"/>
    <w:rsid w:val="006F01F4"/>
    <w:rsid w:val="00715C73"/>
    <w:rsid w:val="00754552"/>
    <w:rsid w:val="009302C2"/>
    <w:rsid w:val="00947EB2"/>
    <w:rsid w:val="009629C2"/>
    <w:rsid w:val="00963B35"/>
    <w:rsid w:val="0098318D"/>
    <w:rsid w:val="009D237C"/>
    <w:rsid w:val="00A54A88"/>
    <w:rsid w:val="00AB1DD3"/>
    <w:rsid w:val="00B50AFE"/>
    <w:rsid w:val="00C005C6"/>
    <w:rsid w:val="00CD0133"/>
    <w:rsid w:val="00D4074D"/>
    <w:rsid w:val="00DB70D2"/>
    <w:rsid w:val="00E03C0C"/>
    <w:rsid w:val="00F4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D2"/>
    <w:pPr>
      <w:ind w:left="1134" w:right="1134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D9E"/>
    <w:rPr>
      <w:color w:val="0000FF"/>
      <w:u w:val="single"/>
    </w:rPr>
  </w:style>
  <w:style w:type="character" w:styleId="a4">
    <w:name w:val="Strong"/>
    <w:basedOn w:val="a0"/>
    <w:uiPriority w:val="22"/>
    <w:qFormat/>
    <w:rsid w:val="00E03C0C"/>
    <w:rPr>
      <w:b/>
      <w:bCs/>
    </w:rPr>
  </w:style>
  <w:style w:type="character" w:customStyle="1" w:styleId="apple-converted-space">
    <w:name w:val="apple-converted-space"/>
    <w:basedOn w:val="a0"/>
    <w:rsid w:val="00E03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2376</CharactersWithSpaces>
  <SharedDoc>false</SharedDoc>
  <HLinks>
    <vt:vector size="6" baseType="variant"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mailto:mchigasheva@mail.ru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Perevertov_I_A</cp:lastModifiedBy>
  <cp:revision>2</cp:revision>
  <dcterms:created xsi:type="dcterms:W3CDTF">2016-11-29T10:24:00Z</dcterms:created>
  <dcterms:modified xsi:type="dcterms:W3CDTF">2016-11-29T10:24:00Z</dcterms:modified>
</cp:coreProperties>
</file>