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53" w:rsidRDefault="00424053" w:rsidP="00097988">
      <w:pPr>
        <w:pStyle w:val="1"/>
        <w:ind w:firstLine="0"/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Прохоренко Ирина Львовна</w:t>
      </w:r>
    </w:p>
    <w:p w:rsidR="00097988" w:rsidRDefault="00097988" w:rsidP="00097988">
      <w:pPr>
        <w:pStyle w:val="1"/>
        <w:ind w:firstLine="0"/>
        <w:jc w:val="left"/>
        <w:rPr>
          <w:sz w:val="28"/>
          <w:szCs w:val="28"/>
        </w:rPr>
      </w:pPr>
      <w:r w:rsidRPr="00097988">
        <w:rPr>
          <w:sz w:val="28"/>
          <w:szCs w:val="28"/>
        </w:rPr>
        <w:t xml:space="preserve">Национальный исследовательский институт мировой экономики </w:t>
      </w:r>
    </w:p>
    <w:p w:rsidR="00097988" w:rsidRDefault="00097988" w:rsidP="00097988">
      <w:pPr>
        <w:pStyle w:val="1"/>
        <w:ind w:firstLine="0"/>
        <w:jc w:val="left"/>
        <w:rPr>
          <w:sz w:val="28"/>
          <w:szCs w:val="28"/>
        </w:rPr>
      </w:pPr>
      <w:r w:rsidRPr="00097988">
        <w:rPr>
          <w:sz w:val="28"/>
          <w:szCs w:val="28"/>
        </w:rPr>
        <w:t>и международных отношений имени Е.М.</w:t>
      </w:r>
      <w:r w:rsidRPr="00097988">
        <w:rPr>
          <w:sz w:val="28"/>
          <w:szCs w:val="28"/>
          <w:lang w:val="en-US"/>
        </w:rPr>
        <w:t> </w:t>
      </w:r>
      <w:r w:rsidRPr="00097988">
        <w:rPr>
          <w:sz w:val="28"/>
          <w:szCs w:val="28"/>
        </w:rPr>
        <w:t xml:space="preserve">Примакова </w:t>
      </w:r>
    </w:p>
    <w:p w:rsidR="00424053" w:rsidRDefault="00097988" w:rsidP="00097988">
      <w:pPr>
        <w:pStyle w:val="1"/>
        <w:ind w:firstLine="0"/>
        <w:jc w:val="left"/>
        <w:rPr>
          <w:sz w:val="28"/>
          <w:szCs w:val="28"/>
        </w:rPr>
      </w:pPr>
      <w:r w:rsidRPr="00097988">
        <w:rPr>
          <w:sz w:val="28"/>
          <w:szCs w:val="28"/>
        </w:rPr>
        <w:t>Российской академии наук (ИМЭМО РАН)</w:t>
      </w:r>
    </w:p>
    <w:p w:rsidR="00EF20DD" w:rsidRDefault="00603A72" w:rsidP="00097988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ведущий научный сотрудник</w:t>
      </w:r>
    </w:p>
    <w:p w:rsidR="00603A72" w:rsidRPr="003430EF" w:rsidRDefault="00603A72" w:rsidP="003430EF">
      <w:pPr>
        <w:pStyle w:val="1"/>
        <w:ind w:firstLine="0"/>
        <w:jc w:val="left"/>
        <w:rPr>
          <w:b/>
          <w:sz w:val="28"/>
          <w:szCs w:val="28"/>
        </w:rPr>
      </w:pPr>
      <w:r>
        <w:rPr>
          <w:sz w:val="28"/>
          <w:szCs w:val="28"/>
        </w:rPr>
        <w:t>доктор политических наук</w:t>
      </w:r>
    </w:p>
    <w:p w:rsidR="00424053" w:rsidRPr="003430EF" w:rsidRDefault="00424053" w:rsidP="00424053">
      <w:pPr>
        <w:pStyle w:val="1"/>
        <w:jc w:val="center"/>
        <w:rPr>
          <w:b/>
          <w:sz w:val="28"/>
          <w:szCs w:val="28"/>
        </w:rPr>
      </w:pPr>
    </w:p>
    <w:p w:rsidR="00506634" w:rsidRPr="003430EF" w:rsidRDefault="003430EF" w:rsidP="00424053">
      <w:pPr>
        <w:pStyle w:val="1"/>
        <w:jc w:val="center"/>
        <w:rPr>
          <w:b/>
          <w:sz w:val="28"/>
          <w:szCs w:val="28"/>
        </w:rPr>
      </w:pPr>
      <w:r w:rsidRPr="003430EF">
        <w:rPr>
          <w:b/>
          <w:sz w:val="28"/>
          <w:szCs w:val="28"/>
        </w:rPr>
        <w:t xml:space="preserve">ОТНОШЕНИЯ ИСПАНИИ И НОВОЙ РОССИИ: </w:t>
      </w:r>
      <w:r w:rsidRPr="003430EF">
        <w:rPr>
          <w:b/>
          <w:sz w:val="28"/>
          <w:szCs w:val="28"/>
        </w:rPr>
        <w:br/>
        <w:t>ИТОГИ И ПЕРСПЕКТИВЫ</w:t>
      </w:r>
    </w:p>
    <w:p w:rsidR="003201C0" w:rsidRDefault="003201C0" w:rsidP="00424053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В условиях </w:t>
      </w:r>
      <w:r w:rsidR="00F75C9C">
        <w:rPr>
          <w:sz w:val="28"/>
          <w:szCs w:val="28"/>
        </w:rPr>
        <w:t xml:space="preserve">нынешнего </w:t>
      </w:r>
      <w:r>
        <w:rPr>
          <w:sz w:val="28"/>
          <w:szCs w:val="28"/>
        </w:rPr>
        <w:t xml:space="preserve">кризиса в отношениях России и Запада, политики санкций и </w:t>
      </w:r>
      <w:proofErr w:type="spellStart"/>
      <w:r>
        <w:rPr>
          <w:sz w:val="28"/>
          <w:szCs w:val="28"/>
        </w:rPr>
        <w:t>контрсанкций</w:t>
      </w:r>
      <w:proofErr w:type="spellEnd"/>
      <w:r>
        <w:rPr>
          <w:sz w:val="28"/>
          <w:szCs w:val="28"/>
        </w:rPr>
        <w:t xml:space="preserve"> тематика отношений Российской Федерации и Королевства Испании приобретает особую актуальность, учитывая </w:t>
      </w:r>
      <w:r w:rsidR="00F75C9C">
        <w:rPr>
          <w:sz w:val="28"/>
          <w:szCs w:val="28"/>
        </w:rPr>
        <w:t xml:space="preserve">несомненный </w:t>
      </w:r>
      <w:r>
        <w:rPr>
          <w:sz w:val="28"/>
          <w:szCs w:val="28"/>
        </w:rPr>
        <w:t xml:space="preserve">позитивный характер </w:t>
      </w:r>
      <w:r w:rsidR="00F75C9C">
        <w:rPr>
          <w:sz w:val="28"/>
          <w:szCs w:val="28"/>
        </w:rPr>
        <w:t xml:space="preserve">двусторонних отношений </w:t>
      </w:r>
      <w:r>
        <w:rPr>
          <w:sz w:val="28"/>
          <w:szCs w:val="28"/>
        </w:rPr>
        <w:t xml:space="preserve">и </w:t>
      </w:r>
      <w:r w:rsidR="00A065DD">
        <w:rPr>
          <w:sz w:val="28"/>
          <w:szCs w:val="28"/>
        </w:rPr>
        <w:t>определенный</w:t>
      </w:r>
      <w:r>
        <w:rPr>
          <w:sz w:val="28"/>
          <w:szCs w:val="28"/>
        </w:rPr>
        <w:t xml:space="preserve"> потенциал </w:t>
      </w:r>
      <w:r w:rsidR="00F75C9C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роста. </w:t>
      </w:r>
      <w:r w:rsidR="00A065DD">
        <w:rPr>
          <w:sz w:val="28"/>
          <w:szCs w:val="28"/>
        </w:rPr>
        <w:t xml:space="preserve">В докладе дана оценка динамики политического, торгово-экономического и инвестиционного сотрудничества </w:t>
      </w:r>
      <w:r w:rsidR="00E46CF9">
        <w:rPr>
          <w:sz w:val="28"/>
          <w:szCs w:val="28"/>
        </w:rPr>
        <w:t>России и Испании</w:t>
      </w:r>
      <w:r w:rsidR="00A065DD">
        <w:rPr>
          <w:sz w:val="28"/>
          <w:szCs w:val="28"/>
        </w:rPr>
        <w:t xml:space="preserve"> на протяжении последних двух с половиной десятилетий</w:t>
      </w:r>
      <w:r w:rsidR="00E46CF9">
        <w:rPr>
          <w:sz w:val="28"/>
          <w:szCs w:val="28"/>
        </w:rPr>
        <w:t>. Изучены институциональные</w:t>
      </w:r>
      <w:r w:rsidR="00F75C9C">
        <w:rPr>
          <w:sz w:val="28"/>
          <w:szCs w:val="28"/>
        </w:rPr>
        <w:t xml:space="preserve"> основания и круг государственных и негосударственных участников двустороннего сотрудничества. Проанализированы</w:t>
      </w:r>
      <w:r w:rsidR="00E46CF9">
        <w:rPr>
          <w:sz w:val="28"/>
          <w:szCs w:val="28"/>
        </w:rPr>
        <w:t>основные проблемы и</w:t>
      </w:r>
      <w:r w:rsidR="00F75C9C">
        <w:rPr>
          <w:sz w:val="28"/>
          <w:szCs w:val="28"/>
        </w:rPr>
        <w:t xml:space="preserve"> трудности </w:t>
      </w:r>
      <w:r w:rsidR="00CE7F57">
        <w:rPr>
          <w:sz w:val="28"/>
          <w:szCs w:val="28"/>
        </w:rPr>
        <w:t>взаимодействия между нашими странами</w:t>
      </w:r>
      <w:r w:rsidR="00F75C9C">
        <w:rPr>
          <w:sz w:val="28"/>
          <w:szCs w:val="28"/>
        </w:rPr>
        <w:t xml:space="preserve"> в широком региональном</w:t>
      </w:r>
      <w:r w:rsidR="00CE7F57">
        <w:rPr>
          <w:sz w:val="28"/>
          <w:szCs w:val="28"/>
        </w:rPr>
        <w:t xml:space="preserve"> (европейском)</w:t>
      </w:r>
      <w:r w:rsidR="00F75C9C">
        <w:rPr>
          <w:sz w:val="28"/>
          <w:szCs w:val="28"/>
        </w:rPr>
        <w:t xml:space="preserve"> и международном контексте</w:t>
      </w:r>
      <w:r w:rsidR="00E46CF9">
        <w:rPr>
          <w:sz w:val="28"/>
          <w:szCs w:val="28"/>
        </w:rPr>
        <w:t>, а также в исторической ретроспективе</w:t>
      </w:r>
      <w:r w:rsidR="00F75C9C">
        <w:rPr>
          <w:sz w:val="28"/>
          <w:szCs w:val="28"/>
        </w:rPr>
        <w:t>.</w:t>
      </w:r>
      <w:r w:rsidR="00E46CF9">
        <w:rPr>
          <w:sz w:val="28"/>
          <w:szCs w:val="28"/>
        </w:rPr>
        <w:t>Рассмотрены перспективы сотрудничества в различных областях с точки зрения интересов и внешнеполитических приоритетов двух стран.</w:t>
      </w:r>
    </w:p>
    <w:p w:rsidR="009C202D" w:rsidRDefault="009C202D">
      <w:pPr>
        <w:pStyle w:val="1"/>
        <w:rPr>
          <w:sz w:val="28"/>
          <w:szCs w:val="28"/>
        </w:rPr>
      </w:pPr>
    </w:p>
    <w:sectPr w:rsidR="009C202D" w:rsidSect="00506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characterSpacingControl w:val="doNotCompress"/>
  <w:compat>
    <w:useFELayout/>
  </w:compat>
  <w:rsids>
    <w:rsidRoot w:val="00424053"/>
    <w:rsid w:val="000820F6"/>
    <w:rsid w:val="00097988"/>
    <w:rsid w:val="001D1396"/>
    <w:rsid w:val="003201C0"/>
    <w:rsid w:val="003430EF"/>
    <w:rsid w:val="00424053"/>
    <w:rsid w:val="00486C85"/>
    <w:rsid w:val="004D7578"/>
    <w:rsid w:val="00506634"/>
    <w:rsid w:val="00515FDD"/>
    <w:rsid w:val="005E1AE6"/>
    <w:rsid w:val="005E3B2B"/>
    <w:rsid w:val="00603A72"/>
    <w:rsid w:val="006C57EC"/>
    <w:rsid w:val="0074527B"/>
    <w:rsid w:val="00907787"/>
    <w:rsid w:val="009C202D"/>
    <w:rsid w:val="00A065DD"/>
    <w:rsid w:val="00A90486"/>
    <w:rsid w:val="00CE7F57"/>
    <w:rsid w:val="00D45DDC"/>
    <w:rsid w:val="00D55C5A"/>
    <w:rsid w:val="00E46CF9"/>
    <w:rsid w:val="00EF20DD"/>
    <w:rsid w:val="00F75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6C57E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3">
    <w:name w:val="Hyperlink"/>
    <w:basedOn w:val="a0"/>
    <w:uiPriority w:val="99"/>
    <w:unhideWhenUsed/>
    <w:rsid w:val="00603A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2016-11-20T16:05:00Z</dcterms:created>
  <dcterms:modified xsi:type="dcterms:W3CDTF">2016-11-24T09:42:00Z</dcterms:modified>
</cp:coreProperties>
</file>