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26" w:rsidRPr="001D7319" w:rsidRDefault="00503726" w:rsidP="001075E5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503726" w:rsidRPr="001D7319" w:rsidRDefault="00503726" w:rsidP="001075E5">
      <w:pPr>
        <w:pStyle w:val="a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1D7319">
        <w:rPr>
          <w:rFonts w:ascii="Times New Roman" w:hAnsi="Times New Roman" w:cs="Times New Roman"/>
          <w:b/>
          <w:color w:val="auto"/>
          <w:sz w:val="24"/>
          <w:szCs w:val="24"/>
        </w:rPr>
        <w:t>Ариф</w:t>
      </w:r>
      <w:proofErr w:type="spellEnd"/>
      <w:r w:rsidR="001D731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1D7319">
        <w:rPr>
          <w:rFonts w:ascii="Times New Roman" w:hAnsi="Times New Roman" w:cs="Times New Roman"/>
          <w:b/>
          <w:color w:val="auto"/>
          <w:sz w:val="24"/>
          <w:szCs w:val="24"/>
        </w:rPr>
        <w:t>Асалы</w:t>
      </w:r>
      <w:proofErr w:type="spellEnd"/>
      <w:r w:rsidR="001D731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1D7319">
        <w:rPr>
          <w:rFonts w:ascii="Times New Roman" w:hAnsi="Times New Roman" w:cs="Times New Roman"/>
          <w:b/>
          <w:color w:val="auto"/>
          <w:sz w:val="24"/>
          <w:szCs w:val="24"/>
        </w:rPr>
        <w:t>оглу</w:t>
      </w:r>
      <w:proofErr w:type="spellEnd"/>
    </w:p>
    <w:p w:rsidR="00503726" w:rsidRPr="001D7319" w:rsidRDefault="00503726" w:rsidP="001075E5">
      <w:pPr>
        <w:pStyle w:val="a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7319">
        <w:rPr>
          <w:rFonts w:ascii="Times New Roman" w:hAnsi="Times New Roman" w:cs="Times New Roman"/>
          <w:b/>
          <w:color w:val="auto"/>
          <w:sz w:val="24"/>
          <w:szCs w:val="24"/>
        </w:rPr>
        <w:t>Генеральный директор Международного института развития научного сотрудничества (МИРНАС)</w:t>
      </w:r>
    </w:p>
    <w:p w:rsidR="00503726" w:rsidRPr="001D7319" w:rsidRDefault="00503726" w:rsidP="001075E5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A63519" w:rsidRPr="001D7319" w:rsidRDefault="001D7319" w:rsidP="001D7319">
      <w:pPr>
        <w:pStyle w:val="a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7319">
        <w:rPr>
          <w:rFonts w:ascii="Times New Roman" w:hAnsi="Times New Roman" w:cs="Times New Roman"/>
          <w:b/>
          <w:color w:val="auto"/>
          <w:sz w:val="24"/>
          <w:szCs w:val="24"/>
        </w:rPr>
        <w:t>ОБЩАЯ ОЦЕНКА ПОЛИТИКИ ТУРЦИИ НА БАЛКАНАХ: ЗНАЧЕНИЕ БАЛКАН ДЛЯ ТУРЦИИ</w:t>
      </w:r>
    </w:p>
    <w:p w:rsidR="00AB45FF" w:rsidRPr="00503726" w:rsidRDefault="00C35427" w:rsidP="00C35427">
      <w:pPr>
        <w:jc w:val="both"/>
        <w:rPr>
          <w:rFonts w:ascii="Times New Roman" w:hAnsi="Times New Roman" w:cs="Times New Roman"/>
          <w:sz w:val="28"/>
          <w:szCs w:val="28"/>
        </w:rPr>
      </w:pPr>
      <w:r w:rsidRPr="00503726">
        <w:rPr>
          <w:rFonts w:ascii="Times New Roman" w:hAnsi="Times New Roman" w:cs="Times New Roman"/>
          <w:sz w:val="28"/>
          <w:szCs w:val="28"/>
        </w:rPr>
        <w:t>С точки зрения Турции, и</w:t>
      </w:r>
      <w:r w:rsidR="00A63519" w:rsidRPr="00503726">
        <w:rPr>
          <w:rFonts w:ascii="Times New Roman" w:hAnsi="Times New Roman" w:cs="Times New Roman"/>
          <w:sz w:val="28"/>
          <w:szCs w:val="28"/>
        </w:rPr>
        <w:t xml:space="preserve">сторические, социальные, экономические и политические </w:t>
      </w:r>
      <w:r w:rsidR="00607348" w:rsidRPr="00503726">
        <w:rPr>
          <w:rFonts w:ascii="Times New Roman" w:hAnsi="Times New Roman" w:cs="Times New Roman"/>
          <w:sz w:val="28"/>
          <w:szCs w:val="28"/>
        </w:rPr>
        <w:t>особенности</w:t>
      </w:r>
      <w:r w:rsidRPr="00503726">
        <w:rPr>
          <w:rFonts w:ascii="Times New Roman" w:hAnsi="Times New Roman" w:cs="Times New Roman"/>
          <w:sz w:val="28"/>
          <w:szCs w:val="28"/>
        </w:rPr>
        <w:t xml:space="preserve">балканского региона свидетельствуют о его значимости. В Турции проживает около 7 млн. жителей с балканскими корнями. Более того, в странах балканского региона проживает приблизительно 1,1 млн. турок и 8,2 млн. (включая балканских турок) мусульман. Таким образом, </w:t>
      </w:r>
      <w:r w:rsidR="00AB45FF" w:rsidRPr="00503726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503726">
        <w:rPr>
          <w:rFonts w:ascii="Times New Roman" w:hAnsi="Times New Roman" w:cs="Times New Roman"/>
          <w:sz w:val="28"/>
          <w:szCs w:val="28"/>
        </w:rPr>
        <w:t>родственны</w:t>
      </w:r>
      <w:r w:rsidR="00AB45FF" w:rsidRPr="00503726">
        <w:rPr>
          <w:rFonts w:ascii="Times New Roman" w:hAnsi="Times New Roman" w:cs="Times New Roman"/>
          <w:sz w:val="28"/>
          <w:szCs w:val="28"/>
        </w:rPr>
        <w:t>ми</w:t>
      </w:r>
      <w:r w:rsidRPr="00503726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AB45FF" w:rsidRPr="00503726">
        <w:rPr>
          <w:rFonts w:ascii="Times New Roman" w:hAnsi="Times New Roman" w:cs="Times New Roman"/>
          <w:sz w:val="28"/>
          <w:szCs w:val="28"/>
        </w:rPr>
        <w:t>ми</w:t>
      </w:r>
      <w:r w:rsidRPr="00503726">
        <w:rPr>
          <w:rFonts w:ascii="Times New Roman" w:hAnsi="Times New Roman" w:cs="Times New Roman"/>
          <w:sz w:val="28"/>
          <w:szCs w:val="28"/>
        </w:rPr>
        <w:t>, пр</w:t>
      </w:r>
      <w:r w:rsidR="00AB45FF" w:rsidRPr="00503726">
        <w:rPr>
          <w:rFonts w:ascii="Times New Roman" w:hAnsi="Times New Roman" w:cs="Times New Roman"/>
          <w:sz w:val="28"/>
          <w:szCs w:val="28"/>
        </w:rPr>
        <w:t>оживающими</w:t>
      </w:r>
      <w:r w:rsidRPr="00503726">
        <w:rPr>
          <w:rFonts w:ascii="Times New Roman" w:hAnsi="Times New Roman" w:cs="Times New Roman"/>
          <w:sz w:val="28"/>
          <w:szCs w:val="28"/>
        </w:rPr>
        <w:t xml:space="preserve"> на территории Турции и Балкан, </w:t>
      </w:r>
      <w:r w:rsidR="00607348" w:rsidRPr="00503726">
        <w:rPr>
          <w:rFonts w:ascii="Times New Roman" w:hAnsi="Times New Roman" w:cs="Times New Roman"/>
          <w:sz w:val="28"/>
          <w:szCs w:val="28"/>
        </w:rPr>
        <w:t>развились</w:t>
      </w:r>
      <w:r w:rsidRPr="00503726">
        <w:rPr>
          <w:rFonts w:ascii="Times New Roman" w:hAnsi="Times New Roman" w:cs="Times New Roman"/>
          <w:sz w:val="28"/>
          <w:szCs w:val="28"/>
        </w:rPr>
        <w:t xml:space="preserve"> тесн</w:t>
      </w:r>
      <w:r w:rsidR="00AB45FF" w:rsidRPr="00503726">
        <w:rPr>
          <w:rFonts w:ascii="Times New Roman" w:hAnsi="Times New Roman" w:cs="Times New Roman"/>
          <w:sz w:val="28"/>
          <w:szCs w:val="28"/>
        </w:rPr>
        <w:t xml:space="preserve">ые связи. </w:t>
      </w:r>
    </w:p>
    <w:p w:rsidR="00AB45FF" w:rsidRPr="00503726" w:rsidRDefault="00AB45FF" w:rsidP="00C35427">
      <w:pPr>
        <w:jc w:val="both"/>
        <w:rPr>
          <w:rFonts w:ascii="Times New Roman" w:hAnsi="Times New Roman" w:cs="Times New Roman"/>
          <w:sz w:val="28"/>
          <w:szCs w:val="28"/>
        </w:rPr>
      </w:pPr>
      <w:r w:rsidRPr="00503726">
        <w:rPr>
          <w:rFonts w:ascii="Times New Roman" w:hAnsi="Times New Roman" w:cs="Times New Roman"/>
          <w:sz w:val="28"/>
          <w:szCs w:val="28"/>
        </w:rPr>
        <w:t xml:space="preserve">Балканский регион, с точки зрения экономико-политических отношений, имеет огромное значение для Турции. В особенности в постсоциалистический период экономические и политические отношения Турции с странами региона развились в </w:t>
      </w:r>
      <w:r w:rsidR="00FC1824" w:rsidRPr="00503726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03726">
        <w:rPr>
          <w:rFonts w:ascii="Times New Roman" w:hAnsi="Times New Roman" w:cs="Times New Roman"/>
          <w:sz w:val="28"/>
          <w:szCs w:val="28"/>
        </w:rPr>
        <w:t xml:space="preserve">быстром темпе. Однако эти отношения еще не достигли потенциального уровня. Для развития экономико-политических отношений в </w:t>
      </w:r>
      <w:r w:rsidR="008D7FAD" w:rsidRPr="00503726">
        <w:rPr>
          <w:rFonts w:ascii="Times New Roman" w:hAnsi="Times New Roman" w:cs="Times New Roman"/>
          <w:sz w:val="28"/>
          <w:szCs w:val="28"/>
        </w:rPr>
        <w:t xml:space="preserve">масштабном объеме необходимо проработать соответствующий реализуемый стратегический план. </w:t>
      </w:r>
    </w:p>
    <w:p w:rsidR="0040044B" w:rsidRPr="00503726" w:rsidRDefault="0040044B" w:rsidP="00C35427">
      <w:pPr>
        <w:jc w:val="both"/>
        <w:rPr>
          <w:rFonts w:ascii="Times New Roman" w:hAnsi="Times New Roman" w:cs="Times New Roman"/>
          <w:sz w:val="28"/>
          <w:szCs w:val="28"/>
        </w:rPr>
      </w:pPr>
      <w:r w:rsidRPr="00503726">
        <w:rPr>
          <w:rFonts w:ascii="Times New Roman" w:hAnsi="Times New Roman" w:cs="Times New Roman"/>
          <w:sz w:val="28"/>
          <w:szCs w:val="28"/>
        </w:rPr>
        <w:t xml:space="preserve">Регион восточной Тракии, занимающий 5% всей территории Турции, географически расположен на Балканах.Таким образом, </w:t>
      </w:r>
      <w:r w:rsidR="00222770" w:rsidRPr="00503726">
        <w:rPr>
          <w:rFonts w:ascii="Times New Roman" w:hAnsi="Times New Roman" w:cs="Times New Roman"/>
          <w:sz w:val="28"/>
          <w:szCs w:val="28"/>
        </w:rPr>
        <w:t xml:space="preserve">рассматривая географическое положение страны, </w:t>
      </w:r>
      <w:r w:rsidRPr="00503726">
        <w:rPr>
          <w:rFonts w:ascii="Times New Roman" w:hAnsi="Times New Roman" w:cs="Times New Roman"/>
          <w:sz w:val="28"/>
          <w:szCs w:val="28"/>
        </w:rPr>
        <w:t xml:space="preserve">Турция относится к числу балканских стран. </w:t>
      </w:r>
      <w:r w:rsidR="00793EAD" w:rsidRPr="00503726">
        <w:rPr>
          <w:rFonts w:ascii="Times New Roman" w:hAnsi="Times New Roman" w:cs="Times New Roman"/>
          <w:sz w:val="28"/>
          <w:szCs w:val="28"/>
        </w:rPr>
        <w:t>Оценивая отношения Турции с Европой, Балканы также является важным регионом</w:t>
      </w:r>
      <w:r w:rsidR="0072040B" w:rsidRPr="00503726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222770" w:rsidRPr="00503726">
        <w:rPr>
          <w:rFonts w:ascii="Times New Roman" w:hAnsi="Times New Roman" w:cs="Times New Roman"/>
          <w:sz w:val="28"/>
          <w:szCs w:val="28"/>
        </w:rPr>
        <w:t>открывает</w:t>
      </w:r>
      <w:r w:rsidR="0072040B" w:rsidRPr="00503726">
        <w:rPr>
          <w:rFonts w:ascii="Times New Roman" w:hAnsi="Times New Roman" w:cs="Times New Roman"/>
          <w:sz w:val="28"/>
          <w:szCs w:val="28"/>
        </w:rPr>
        <w:t xml:space="preserve"> путь Турции к Европе. </w:t>
      </w:r>
      <w:r w:rsidR="001742DC" w:rsidRPr="00503726">
        <w:rPr>
          <w:rFonts w:ascii="Times New Roman" w:hAnsi="Times New Roman" w:cs="Times New Roman"/>
          <w:sz w:val="28"/>
          <w:szCs w:val="28"/>
        </w:rPr>
        <w:t>Ввиду этого, стабильность балканского региона гарантирует безопасность как для Турции</w:t>
      </w:r>
      <w:r w:rsidR="00222770" w:rsidRPr="00503726">
        <w:rPr>
          <w:rFonts w:ascii="Times New Roman" w:hAnsi="Times New Roman" w:cs="Times New Roman"/>
          <w:sz w:val="28"/>
          <w:szCs w:val="28"/>
        </w:rPr>
        <w:t>, так и</w:t>
      </w:r>
      <w:r w:rsidR="001742DC" w:rsidRPr="00503726">
        <w:rPr>
          <w:rFonts w:ascii="Times New Roman" w:hAnsi="Times New Roman" w:cs="Times New Roman"/>
          <w:sz w:val="28"/>
          <w:szCs w:val="28"/>
        </w:rPr>
        <w:t xml:space="preserve"> для развития экономико-политические отношений с Европой. </w:t>
      </w:r>
    </w:p>
    <w:p w:rsidR="000718AE" w:rsidRPr="00607348" w:rsidRDefault="000718AE" w:rsidP="00C35427">
      <w:pPr>
        <w:jc w:val="both"/>
      </w:pPr>
      <w:bookmarkStart w:id="0" w:name="_GoBack"/>
      <w:bookmarkEnd w:id="0"/>
    </w:p>
    <w:sectPr w:rsidR="000718AE" w:rsidRPr="00607348" w:rsidSect="00CA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DEB"/>
    <w:multiLevelType w:val="hybridMultilevel"/>
    <w:tmpl w:val="C6D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E8"/>
    <w:rsid w:val="000718AE"/>
    <w:rsid w:val="001075E5"/>
    <w:rsid w:val="001742DC"/>
    <w:rsid w:val="001D20A7"/>
    <w:rsid w:val="001D7319"/>
    <w:rsid w:val="00222770"/>
    <w:rsid w:val="002B3600"/>
    <w:rsid w:val="00335346"/>
    <w:rsid w:val="00392561"/>
    <w:rsid w:val="0040044B"/>
    <w:rsid w:val="00415948"/>
    <w:rsid w:val="00464F71"/>
    <w:rsid w:val="00503726"/>
    <w:rsid w:val="00575A1F"/>
    <w:rsid w:val="005F19E8"/>
    <w:rsid w:val="00607348"/>
    <w:rsid w:val="007128F3"/>
    <w:rsid w:val="0072040B"/>
    <w:rsid w:val="00793EAD"/>
    <w:rsid w:val="007C4C68"/>
    <w:rsid w:val="0080596E"/>
    <w:rsid w:val="008D7FAD"/>
    <w:rsid w:val="008F6456"/>
    <w:rsid w:val="00A63519"/>
    <w:rsid w:val="00AB45FF"/>
    <w:rsid w:val="00B34F9A"/>
    <w:rsid w:val="00B64B5A"/>
    <w:rsid w:val="00C35427"/>
    <w:rsid w:val="00CA0C12"/>
    <w:rsid w:val="00E72D0F"/>
    <w:rsid w:val="00F47433"/>
    <w:rsid w:val="00FC1824"/>
    <w:rsid w:val="00FC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0A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3925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2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47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TRKM-10</dc:creator>
  <cp:lastModifiedBy>User</cp:lastModifiedBy>
  <cp:revision>12</cp:revision>
  <dcterms:created xsi:type="dcterms:W3CDTF">2016-11-28T18:39:00Z</dcterms:created>
  <dcterms:modified xsi:type="dcterms:W3CDTF">2016-12-01T08:38:00Z</dcterms:modified>
</cp:coreProperties>
</file>