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82" w:rsidRPr="003E3682" w:rsidRDefault="003E3682" w:rsidP="003E3682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36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Тоцкая Елена Павловна</w:t>
      </w:r>
    </w:p>
    <w:p w:rsidR="003E3682" w:rsidRDefault="003E3682" w:rsidP="003E36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F181D">
        <w:rPr>
          <w:rFonts w:ascii="Times New Roman" w:hAnsi="Times New Roman" w:cs="Times New Roman"/>
          <w:sz w:val="28"/>
          <w:szCs w:val="28"/>
        </w:rPr>
        <w:t xml:space="preserve">ФГБОУ ВПО «Нижегородский государственный </w:t>
      </w:r>
    </w:p>
    <w:p w:rsidR="003E3682" w:rsidRDefault="003E3682" w:rsidP="003E36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F181D">
        <w:rPr>
          <w:rFonts w:ascii="Times New Roman" w:hAnsi="Times New Roman" w:cs="Times New Roman"/>
          <w:sz w:val="28"/>
          <w:szCs w:val="28"/>
        </w:rPr>
        <w:t>университет им. Н.И. Лобачевского»</w:t>
      </w:r>
    </w:p>
    <w:p w:rsidR="003E3682" w:rsidRDefault="003E3682" w:rsidP="004054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аспирант, магистр международных отношений</w:t>
      </w:r>
    </w:p>
    <w:p w:rsidR="001357AB" w:rsidRPr="003E3682" w:rsidRDefault="001357AB" w:rsidP="003E3682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E3682" w:rsidRPr="0040546B" w:rsidRDefault="0040546B" w:rsidP="003E3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E368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ОСНОВНЫЕ ТЕНДЕНЦИИ РОССИЙСКО-ИРАНСКИХ </w:t>
      </w:r>
      <w:r w:rsidRPr="004054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3E368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</w:t>
      </w:r>
      <w:r w:rsidRPr="003E368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ШЕНИЙ И ПЕРСПЕКТИВЫ РАЗВИТИЯ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3E368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КОНТЕКСТЕ СОВРЕМЕННЫХ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  <w:t>МЕЖДУНАРОДНЫХ ОТНОШ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НИЙ</w:t>
      </w:r>
    </w:p>
    <w:p w:rsidR="001357AB" w:rsidRPr="003E3682" w:rsidRDefault="001357AB" w:rsidP="003E3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0417E" w:rsidRDefault="0090417E" w:rsidP="00E53E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3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Отношения между Россией и Ираном имеют богатую многовековую историю. Без сомнения, за такой период времени они пережили не один </w:t>
      </w:r>
      <w:proofErr w:type="gramStart"/>
      <w:r w:rsidRPr="00E53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дес</w:t>
      </w:r>
      <w:r w:rsidRPr="00E53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E53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</w:t>
      </w:r>
      <w:r w:rsidR="00E53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="00E53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взлетов, так и падений. Т</w:t>
      </w:r>
      <w:r w:rsidRPr="00E53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 не менее, рассматривая современную картину международных отношений, мы можем с уверенностью заявлять, что Российская Федерация и Исламская Республика Иран в последние годы перешли на новый уровень внешнеэкономического и политического сотру</w:t>
      </w:r>
      <w:r w:rsidRPr="00E53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E53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ничества, включающего в себя целый список вопросов актуа</w:t>
      </w:r>
      <w:r w:rsidR="004C7531" w:rsidRPr="00E53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льных вызовов и угроз современной международнойреальности</w:t>
      </w:r>
      <w:r w:rsidRPr="00E53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53E43" w:rsidRDefault="00E53E43" w:rsidP="00E53E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Среди сфер активного международного сотрудничества мы можем 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делить экономическую</w:t>
      </w:r>
      <w:proofErr w:type="gramStart"/>
      <w:r w:rsidR="003A3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65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огласно статистике, в </w:t>
      </w:r>
      <w:r w:rsidRPr="00E53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2005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r w:rsidRPr="00E53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Россия стала седьмым по значимо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 торговым партнером Ирана,доля в иранском экспорте прев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сила </w:t>
      </w:r>
      <w:r w:rsidRPr="00E53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5%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общим т</w:t>
      </w:r>
      <w:r w:rsidRPr="00E53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оварооборот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 более</w:t>
      </w:r>
      <w:r w:rsidRPr="00E53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миллиард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E53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долларов</w:t>
      </w:r>
      <w:r w:rsidR="003A3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133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Военно-техническое направление также яв</w:t>
      </w:r>
      <w:r w:rsidR="00265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ляется приоритетом для России в</w:t>
      </w:r>
      <w:r w:rsidR="00B133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виду уникальности иранского рынка, а также воплощени</w:t>
      </w:r>
      <w:r w:rsidR="00265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B133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жизнь внешнеполит</w:t>
      </w:r>
      <w:r w:rsidR="00B133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B133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ческих стремлений </w:t>
      </w:r>
      <w:r w:rsidR="00265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Москвы</w:t>
      </w:r>
      <w:r w:rsidR="00B133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2F0997" w:rsidRPr="002F0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Сегодня Иран и Россия активно </w:t>
      </w:r>
      <w:r w:rsidR="002F0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сотрудничают в </w:t>
      </w:r>
      <w:r w:rsidR="002F0997" w:rsidRPr="002F0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постав</w:t>
      </w:r>
      <w:r w:rsidR="002F0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ках вооруженным силам </w:t>
      </w:r>
      <w:r w:rsidR="00265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ИРИ</w:t>
      </w:r>
      <w:r w:rsidR="002F0997" w:rsidRPr="002F0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самолеты Су-27, МиГ-29,</w:t>
      </w:r>
      <w:r w:rsidR="002F0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Ил-76, сист</w:t>
      </w:r>
      <w:r w:rsidR="002F0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2F0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противоракетной обороны Тор и т. д.</w:t>
      </w:r>
      <w:r w:rsidR="0064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Исследования в области мирного атома также нахо</w:t>
      </w:r>
      <w:r w:rsidR="00265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дя</w:t>
      </w:r>
      <w:r w:rsidR="0064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тся в спектре двусторонних интересов. Сотрудничество в этой области началось в </w:t>
      </w:r>
      <w:r w:rsidR="00645429" w:rsidRPr="0064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1992</w:t>
      </w:r>
      <w:r w:rsidR="0064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 после подписания </w:t>
      </w:r>
      <w:r w:rsidR="00645429" w:rsidRPr="0064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соглаше</w:t>
      </w:r>
      <w:r w:rsidR="0064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</w:t>
      </w:r>
      <w:r w:rsidR="00645429" w:rsidRPr="0064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сотруднич</w:t>
      </w:r>
      <w:r w:rsidR="00645429" w:rsidRPr="0064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645429" w:rsidRPr="0064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стве в области мирного использования атомной энергии</w:t>
      </w:r>
      <w:r w:rsidR="0064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уже в 1995г. М</w:t>
      </w:r>
      <w:r w:rsidR="0064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64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сквой было подписано</w:t>
      </w:r>
      <w:r w:rsidR="00645429" w:rsidRPr="0064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соглашение о завершении строительства первого бл</w:t>
      </w:r>
      <w:r w:rsidR="00645429" w:rsidRPr="0064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645429" w:rsidRPr="0064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 АЭС в </w:t>
      </w:r>
      <w:proofErr w:type="spellStart"/>
      <w:r w:rsidR="00645429" w:rsidRPr="0064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Бушере</w:t>
      </w:r>
      <w:proofErr w:type="spellEnd"/>
      <w:r w:rsidR="0064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настоящее время, несмотря на некоторые трудности в политическом урегулировании иранской ядерной программы и существу</w:t>
      </w:r>
      <w:r w:rsidR="0064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64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щих контрактов в этой сфере с США, Россия активно вовлечена в процесс оптимизации данного направления, поддерживая стремления Тегерана к </w:t>
      </w:r>
      <w:proofErr w:type="spellStart"/>
      <w:r w:rsidR="006454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транспарентному</w:t>
      </w:r>
      <w:r w:rsidR="00970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процессу</w:t>
      </w:r>
      <w:proofErr w:type="spellEnd"/>
      <w:r w:rsidR="00970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разработки и использования мирного атома.</w:t>
      </w:r>
    </w:p>
    <w:p w:rsidR="008400BB" w:rsidRDefault="008400BB" w:rsidP="00E53E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рассматривая российско-иранское сотрудничество, хотелось бы отметить, что установление дружеских контактов между лидерами гос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дарств значительным образом способствует потеплению отношений и 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ширению сфер взаимодействия. С возвращением в президентское кресло В.В. Путина в 2012г. период нескольких предыдущих лет «настороженного пар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нерства», связанных с охлаждением отношений и взаимным недоверием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дошел к концу. России и </w:t>
      </w:r>
      <w:r w:rsidR="00265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ИРИ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было обоюдовыгодно скорейшее урегулиров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ние общих региональных проблем в Сирии, Ираке, Йемене</w:t>
      </w:r>
      <w:r w:rsidR="00265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0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итогам пер</w:t>
      </w:r>
      <w:r w:rsidR="00D0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D0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говоров в 2015г. с Х. </w:t>
      </w:r>
      <w:proofErr w:type="spellStart"/>
      <w:r w:rsidR="00D0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Роухани</w:t>
      </w:r>
      <w:proofErr w:type="spellEnd"/>
      <w:r w:rsidR="00D0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государства определили 35 приоритетных н</w:t>
      </w:r>
      <w:r w:rsidR="00D0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02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правлений взаимовыгодн</w:t>
      </w:r>
      <w:r w:rsidR="00265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 сотрудничества.</w:t>
      </w:r>
    </w:p>
    <w:p w:rsidR="00E53E43" w:rsidRPr="003E3682" w:rsidRDefault="00265296" w:rsidP="003E36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Несмотря на неоптимистичный</w:t>
      </w:r>
      <w:r w:rsidR="001E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характер некоторых экспертов, хочется верить, что Москва и Тегеран понимают важность продолжения констру</w:t>
      </w:r>
      <w:r w:rsidR="001E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1E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тивного диалога в контексте возникновения новых угроз в современных м</w:t>
      </w:r>
      <w:r w:rsidR="001E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1E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ждународных отношениях.</w:t>
      </w:r>
    </w:p>
    <w:sectPr w:rsidR="00E53E43" w:rsidRPr="003E3682" w:rsidSect="00B5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90417E"/>
    <w:rsid w:val="000507BF"/>
    <w:rsid w:val="000F64B8"/>
    <w:rsid w:val="00111CC9"/>
    <w:rsid w:val="001357AB"/>
    <w:rsid w:val="001E3AE2"/>
    <w:rsid w:val="00265296"/>
    <w:rsid w:val="002F0997"/>
    <w:rsid w:val="003A3D49"/>
    <w:rsid w:val="003E3682"/>
    <w:rsid w:val="0040546B"/>
    <w:rsid w:val="00463FBA"/>
    <w:rsid w:val="004C7531"/>
    <w:rsid w:val="00645429"/>
    <w:rsid w:val="007F338B"/>
    <w:rsid w:val="008400BB"/>
    <w:rsid w:val="0090417E"/>
    <w:rsid w:val="00970FE0"/>
    <w:rsid w:val="00A740D2"/>
    <w:rsid w:val="00B13327"/>
    <w:rsid w:val="00B40E00"/>
    <w:rsid w:val="00B5320C"/>
    <w:rsid w:val="00CB6910"/>
    <w:rsid w:val="00D02C06"/>
    <w:rsid w:val="00E35579"/>
    <w:rsid w:val="00E53E43"/>
    <w:rsid w:val="00F14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3E43"/>
  </w:style>
  <w:style w:type="character" w:styleId="a4">
    <w:name w:val="Strong"/>
    <w:basedOn w:val="a0"/>
    <w:uiPriority w:val="22"/>
    <w:qFormat/>
    <w:rsid w:val="00E53E43"/>
    <w:rPr>
      <w:b/>
      <w:bCs/>
    </w:rPr>
  </w:style>
  <w:style w:type="character" w:styleId="a5">
    <w:name w:val="Hyperlink"/>
    <w:basedOn w:val="a0"/>
    <w:uiPriority w:val="99"/>
    <w:unhideWhenUsed/>
    <w:rsid w:val="003E36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3E43"/>
  </w:style>
  <w:style w:type="character" w:styleId="a4">
    <w:name w:val="Strong"/>
    <w:basedOn w:val="a0"/>
    <w:uiPriority w:val="22"/>
    <w:qFormat/>
    <w:rsid w:val="00E53E43"/>
    <w:rPr>
      <w:b/>
      <w:bCs/>
    </w:rPr>
  </w:style>
  <w:style w:type="character" w:styleId="a5">
    <w:name w:val="Hyperlink"/>
    <w:basedOn w:val="a0"/>
    <w:uiPriority w:val="99"/>
    <w:unhideWhenUsed/>
    <w:rsid w:val="003E36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0B9DA-312A-4B5B-A316-83B54C59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2016-12-01T17:25:00Z</dcterms:created>
  <dcterms:modified xsi:type="dcterms:W3CDTF">2016-12-01T20:22:00Z</dcterms:modified>
</cp:coreProperties>
</file>