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40" w:rsidRPr="00D9568A" w:rsidRDefault="00EF3440" w:rsidP="00EF3440">
      <w:pPr>
        <w:pStyle w:val="a8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68A">
        <w:rPr>
          <w:rFonts w:ascii="Times New Roman" w:hAnsi="Times New Roman"/>
          <w:b/>
          <w:sz w:val="28"/>
          <w:szCs w:val="28"/>
        </w:rPr>
        <w:t>Захарова Оксана Юрьевна</w:t>
      </w:r>
    </w:p>
    <w:p w:rsidR="00EF3440" w:rsidRDefault="00EF3440" w:rsidP="00EF3440">
      <w:pPr>
        <w:pStyle w:val="a8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профессор факультета мировой политики</w:t>
      </w:r>
    </w:p>
    <w:p w:rsidR="00EF3440" w:rsidRDefault="00EF3440" w:rsidP="00EF3440">
      <w:pPr>
        <w:pStyle w:val="a8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МГУ им. М.В. Ломоносова </w:t>
      </w:r>
    </w:p>
    <w:p w:rsidR="00EF3440" w:rsidRDefault="00EF3440" w:rsidP="00EF3440">
      <w:pPr>
        <w:pStyle w:val="a8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EF3440" w:rsidRPr="00D9568A" w:rsidRDefault="00EF3440" w:rsidP="00EF3440">
      <w:pPr>
        <w:pStyle w:val="a8"/>
        <w:spacing w:after="240" w:line="360" w:lineRule="auto"/>
        <w:ind w:left="1788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9568A">
        <w:rPr>
          <w:rFonts w:ascii="Times New Roman" w:hAnsi="Times New Roman"/>
          <w:bCs/>
          <w:i/>
          <w:sz w:val="28"/>
          <w:szCs w:val="28"/>
        </w:rPr>
        <w:t>Использование послом Российской империи Великобритании графом С.Р.Воронцовым механизмов публичной дипломатии для разрешения Очаковского кризиса 1791 года</w:t>
      </w:r>
    </w:p>
    <w:p w:rsidR="00EF3440" w:rsidRDefault="00EF3440" w:rsidP="00EF3440">
      <w:pPr>
        <w:pStyle w:val="a8"/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России, как и во всем мире, значительно возрос интерес к </w:t>
      </w:r>
      <w:proofErr w:type="spellStart"/>
      <w:r>
        <w:rPr>
          <w:rFonts w:ascii="Times New Roman" w:hAnsi="Times New Roman"/>
          <w:sz w:val="28"/>
          <w:szCs w:val="28"/>
        </w:rPr>
        <w:t>публичнои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дипломатии как к одному из эффективных средств решения внешнеполитических проблем мирным путем, что является особенно актуальным в условиях </w:t>
      </w:r>
      <w:proofErr w:type="spellStart"/>
      <w:r>
        <w:rPr>
          <w:rFonts w:ascii="Times New Roman" w:hAnsi="Times New Roman"/>
          <w:sz w:val="28"/>
          <w:szCs w:val="28"/>
        </w:rPr>
        <w:t>постбиполярного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мира.</w:t>
      </w:r>
    </w:p>
    <w:p w:rsidR="00EF3440" w:rsidRDefault="00EF3440" w:rsidP="00EF3440">
      <w:pPr>
        <w:pStyle w:val="a8"/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истории </w:t>
      </w:r>
      <w:proofErr w:type="spellStart"/>
      <w:r>
        <w:rPr>
          <w:rFonts w:ascii="Times New Roman" w:hAnsi="Times New Roman"/>
          <w:sz w:val="28"/>
          <w:szCs w:val="28"/>
        </w:rPr>
        <w:t>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публичнои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дипломатии особое место занимает деятельность </w:t>
      </w:r>
      <w:proofErr w:type="spellStart"/>
      <w:r>
        <w:rPr>
          <w:rFonts w:ascii="Times New Roman" w:hAnsi="Times New Roman"/>
          <w:sz w:val="28"/>
          <w:szCs w:val="28"/>
        </w:rPr>
        <w:t>российского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посланника в Лондоне графа С.Р. Воронцова, во многом </w:t>
      </w:r>
      <w:proofErr w:type="spellStart"/>
      <w:r>
        <w:rPr>
          <w:rFonts w:ascii="Times New Roman" w:hAnsi="Times New Roman"/>
          <w:sz w:val="28"/>
          <w:szCs w:val="28"/>
        </w:rPr>
        <w:t>содействовавшего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ликвидации Очаковского кризиса 1791 года.</w:t>
      </w:r>
    </w:p>
    <w:p w:rsidR="00EF3440" w:rsidRDefault="00EF3440" w:rsidP="00EF3440">
      <w:pPr>
        <w:pStyle w:val="a8"/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в  конце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F334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столетия </w:t>
      </w:r>
      <w:proofErr w:type="spellStart"/>
      <w:r>
        <w:rPr>
          <w:rFonts w:ascii="Times New Roman" w:hAnsi="Times New Roman"/>
          <w:sz w:val="28"/>
          <w:szCs w:val="28"/>
        </w:rPr>
        <w:t>главнои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внешнеполитическои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целью </w:t>
      </w:r>
      <w:proofErr w:type="spellStart"/>
      <w:r>
        <w:rPr>
          <w:rFonts w:ascii="Times New Roman" w:hAnsi="Times New Roman"/>
          <w:sz w:val="28"/>
          <w:szCs w:val="28"/>
        </w:rPr>
        <w:t>Британскои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империи было установление </w:t>
      </w:r>
      <w:proofErr w:type="spellStart"/>
      <w:r>
        <w:rPr>
          <w:rFonts w:ascii="Times New Roman" w:hAnsi="Times New Roman"/>
          <w:sz w:val="28"/>
          <w:szCs w:val="28"/>
        </w:rPr>
        <w:t>английскои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гегемонии в Европе. Активная внешняя политика России мешала реализации этого плана. И к 1791 году возникла реальная угроза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войны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между </w:t>
      </w:r>
      <w:proofErr w:type="spellStart"/>
      <w:r>
        <w:rPr>
          <w:rFonts w:ascii="Times New Roman" w:hAnsi="Times New Roman"/>
          <w:sz w:val="28"/>
          <w:szCs w:val="28"/>
        </w:rPr>
        <w:t>Россиеи</w:t>
      </w:r>
      <w:proofErr w:type="spellEnd"/>
      <w:r>
        <w:rPr>
          <w:rFonts w:ascii="Times New Roman" w:hAnsi="Times New Roman"/>
          <w:sz w:val="28"/>
          <w:szCs w:val="28"/>
        </w:rPr>
        <w:t xml:space="preserve">̆ и </w:t>
      </w:r>
      <w:proofErr w:type="spellStart"/>
      <w:r>
        <w:rPr>
          <w:rFonts w:ascii="Times New Roman" w:hAnsi="Times New Roman"/>
          <w:sz w:val="28"/>
          <w:szCs w:val="28"/>
        </w:rPr>
        <w:t>Англиеи</w:t>
      </w:r>
      <w:proofErr w:type="spellEnd"/>
      <w:r>
        <w:rPr>
          <w:rFonts w:ascii="Times New Roman" w:hAnsi="Times New Roman"/>
          <w:sz w:val="28"/>
          <w:szCs w:val="28"/>
        </w:rPr>
        <w:t xml:space="preserve">̆, поводом к началу </w:t>
      </w:r>
      <w:proofErr w:type="spellStart"/>
      <w:r>
        <w:rPr>
          <w:rFonts w:ascii="Times New Roman" w:hAnsi="Times New Roman"/>
          <w:sz w:val="28"/>
          <w:szCs w:val="28"/>
        </w:rPr>
        <w:t>которои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стало нежелание России выполнить настоятельное требование примириться с </w:t>
      </w:r>
      <w:proofErr w:type="spellStart"/>
      <w:r>
        <w:rPr>
          <w:rFonts w:ascii="Times New Roman" w:hAnsi="Times New Roman"/>
          <w:sz w:val="28"/>
          <w:szCs w:val="28"/>
        </w:rPr>
        <w:t>Портои</w:t>
      </w:r>
      <w:proofErr w:type="spellEnd"/>
      <w:r>
        <w:rPr>
          <w:rFonts w:ascii="Times New Roman" w:hAnsi="Times New Roman"/>
          <w:sz w:val="28"/>
          <w:szCs w:val="28"/>
        </w:rPr>
        <w:t xml:space="preserve">̆ на условиях британского двора. </w:t>
      </w:r>
    </w:p>
    <w:p w:rsidR="00EF3440" w:rsidRDefault="00EF3440" w:rsidP="00EF3440">
      <w:pPr>
        <w:pStyle w:val="a8"/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этои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ситуации С.Р. Воронцов совершил весьма </w:t>
      </w:r>
      <w:proofErr w:type="spellStart"/>
      <w:r>
        <w:rPr>
          <w:rFonts w:ascii="Times New Roman" w:hAnsi="Times New Roman"/>
          <w:sz w:val="28"/>
          <w:szCs w:val="28"/>
        </w:rPr>
        <w:t>дерзкии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для дипломата поступок. В обращении к министру иностранных дел Британии герцогу Ф. Лидсу граф заявил, что он слишком хорошего мнения об английском здравом смысле и потому не может «не надеяться, что </w:t>
      </w:r>
      <w:proofErr w:type="spellStart"/>
      <w:r>
        <w:rPr>
          <w:rFonts w:ascii="Times New Roman" w:hAnsi="Times New Roman"/>
          <w:sz w:val="28"/>
          <w:szCs w:val="28"/>
        </w:rPr>
        <w:t>громкии</w:t>
      </w:r>
      <w:proofErr w:type="spellEnd"/>
      <w:r>
        <w:rPr>
          <w:rFonts w:ascii="Times New Roman" w:hAnsi="Times New Roman"/>
          <w:sz w:val="28"/>
          <w:szCs w:val="28"/>
        </w:rPr>
        <w:t>̆ голос общественного мнения заставит вас отказаться от этого несправедливого предприятия»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 беседах с лидерами оппозиции, некоторыми членами </w:t>
      </w:r>
      <w:proofErr w:type="spellStart"/>
      <w:r>
        <w:rPr>
          <w:rFonts w:ascii="Times New Roman" w:hAnsi="Times New Roman"/>
          <w:sz w:val="28"/>
          <w:szCs w:val="28"/>
        </w:rPr>
        <w:t>нижнеи</w:t>
      </w:r>
      <w:proofErr w:type="spellEnd"/>
      <w:r>
        <w:rPr>
          <w:rFonts w:ascii="Times New Roman" w:hAnsi="Times New Roman"/>
          <w:sz w:val="28"/>
          <w:szCs w:val="28"/>
        </w:rPr>
        <w:t xml:space="preserve">̆ палаты парламента, </w:t>
      </w:r>
      <w:r>
        <w:rPr>
          <w:rFonts w:ascii="Times New Roman" w:hAnsi="Times New Roman"/>
          <w:sz w:val="28"/>
          <w:szCs w:val="28"/>
        </w:rPr>
        <w:lastRenderedPageBreak/>
        <w:t xml:space="preserve">влиятельными представителями торговых кругов Воронцов объяснял, что от </w:t>
      </w:r>
      <w:proofErr w:type="spellStart"/>
      <w:r>
        <w:rPr>
          <w:rFonts w:ascii="Times New Roman" w:hAnsi="Times New Roman"/>
          <w:sz w:val="28"/>
          <w:szCs w:val="28"/>
        </w:rPr>
        <w:t>войны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торговля Англ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̈ банки понесут значительные убытки. Более того, дипломат разослал по мануфактурным центрам Англии записки и брошюры, в которых разъяснялось, что прекращение торговли с </w:t>
      </w:r>
      <w:proofErr w:type="spellStart"/>
      <w:r>
        <w:rPr>
          <w:rFonts w:ascii="Times New Roman" w:hAnsi="Times New Roman"/>
          <w:sz w:val="28"/>
          <w:szCs w:val="28"/>
        </w:rPr>
        <w:t>Россиеи</w:t>
      </w:r>
      <w:proofErr w:type="spellEnd"/>
      <w:r>
        <w:rPr>
          <w:rFonts w:ascii="Times New Roman" w:hAnsi="Times New Roman"/>
          <w:sz w:val="28"/>
          <w:szCs w:val="28"/>
        </w:rPr>
        <w:t xml:space="preserve">̆ приведет граждан Британии к разорению. </w:t>
      </w:r>
    </w:p>
    <w:p w:rsidR="00EF3440" w:rsidRDefault="00EF3440" w:rsidP="00EF3440">
      <w:pPr>
        <w:pStyle w:val="a8"/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этот </w:t>
      </w:r>
      <w:proofErr w:type="spellStart"/>
      <w:r>
        <w:rPr>
          <w:rFonts w:ascii="Times New Roman" w:hAnsi="Times New Roman"/>
          <w:sz w:val="28"/>
          <w:szCs w:val="28"/>
        </w:rPr>
        <w:t>тревожныи</w:t>
      </w:r>
      <w:proofErr w:type="spellEnd"/>
      <w:r>
        <w:rPr>
          <w:rFonts w:ascii="Times New Roman" w:hAnsi="Times New Roman"/>
          <w:sz w:val="28"/>
          <w:szCs w:val="28"/>
        </w:rPr>
        <w:t xml:space="preserve">̆ период заслуга С.Р. Воронцова и сотрудников его канцелярии заключалась в том, что подготовленные ими брошюры увидели свет раньше изданий, пропагандировавших </w:t>
      </w:r>
      <w:proofErr w:type="spellStart"/>
      <w:r>
        <w:rPr>
          <w:rFonts w:ascii="Times New Roman" w:hAnsi="Times New Roman"/>
          <w:sz w:val="28"/>
          <w:szCs w:val="28"/>
        </w:rPr>
        <w:t>антироссийскую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политику правительства. В результате в промышленных городах – </w:t>
      </w:r>
      <w:proofErr w:type="spellStart"/>
      <w:r>
        <w:rPr>
          <w:rFonts w:ascii="Times New Roman" w:hAnsi="Times New Roman"/>
          <w:sz w:val="28"/>
          <w:szCs w:val="28"/>
        </w:rPr>
        <w:t>Нориче</w:t>
      </w:r>
      <w:proofErr w:type="spellEnd"/>
      <w:r>
        <w:rPr>
          <w:rFonts w:ascii="Times New Roman" w:hAnsi="Times New Roman"/>
          <w:sz w:val="28"/>
          <w:szCs w:val="28"/>
        </w:rPr>
        <w:t xml:space="preserve">, Лидсе, Манчестере – прошли публичные собрания, и в парламент были направлены прошения, выражающие протест против </w:t>
      </w:r>
      <w:proofErr w:type="spellStart"/>
      <w:r>
        <w:rPr>
          <w:rFonts w:ascii="Times New Roman" w:hAnsi="Times New Roman"/>
          <w:sz w:val="28"/>
          <w:szCs w:val="28"/>
        </w:rPr>
        <w:t>антироссийскои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деятельности министерства. В Лондоне на стенах домов появились надписи: «Не хотим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войны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против России». Ежедневно более 20 газет печатали антивоенные статьи, негласными авторами которых были помощники Воронцова, работники посольства, объяснявшие британцам </w:t>
      </w:r>
      <w:proofErr w:type="spellStart"/>
      <w:r>
        <w:rPr>
          <w:rFonts w:ascii="Times New Roman" w:hAnsi="Times New Roman"/>
          <w:sz w:val="28"/>
          <w:szCs w:val="28"/>
        </w:rPr>
        <w:t>крайнюю</w:t>
      </w:r>
      <w:proofErr w:type="spellEnd"/>
      <w:r>
        <w:rPr>
          <w:rFonts w:ascii="Times New Roman" w:hAnsi="Times New Roman"/>
          <w:sz w:val="28"/>
          <w:szCs w:val="28"/>
        </w:rPr>
        <w:t xml:space="preserve"> невыгодность конфликта с </w:t>
      </w:r>
      <w:proofErr w:type="spellStart"/>
      <w:r>
        <w:rPr>
          <w:rFonts w:ascii="Times New Roman" w:hAnsi="Times New Roman"/>
          <w:sz w:val="28"/>
          <w:szCs w:val="28"/>
        </w:rPr>
        <w:t>Россиеи</w:t>
      </w:r>
      <w:proofErr w:type="spellEnd"/>
      <w:r>
        <w:rPr>
          <w:rFonts w:ascii="Times New Roman" w:hAnsi="Times New Roman"/>
          <w:sz w:val="28"/>
          <w:szCs w:val="28"/>
        </w:rPr>
        <w:t xml:space="preserve">̆. </w:t>
      </w:r>
      <w:proofErr w:type="spellStart"/>
      <w:r>
        <w:rPr>
          <w:rFonts w:ascii="Times New Roman" w:hAnsi="Times New Roman"/>
          <w:sz w:val="28"/>
          <w:szCs w:val="28"/>
        </w:rPr>
        <w:t>Нараставшии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политическии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кризис вынудил премьер-министра правительства </w:t>
      </w:r>
      <w:proofErr w:type="spellStart"/>
      <w:r>
        <w:rPr>
          <w:rFonts w:ascii="Times New Roman" w:hAnsi="Times New Roman"/>
          <w:sz w:val="28"/>
          <w:szCs w:val="28"/>
        </w:rPr>
        <w:t>пой</w:t>
      </w:r>
      <w:proofErr w:type="gram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уступки оппозиции. На заседании кабинета было решено не отправлять британские корабли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Чёрное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море и на Балтику, а также не предъявлять ультиматум России. </w:t>
      </w:r>
    </w:p>
    <w:p w:rsidR="00EF3440" w:rsidRDefault="00EF3440" w:rsidP="00EF3440">
      <w:pPr>
        <w:pStyle w:val="a8"/>
        <w:spacing w:after="24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сумела избежать военного конфликта с </w:t>
      </w:r>
      <w:proofErr w:type="spellStart"/>
      <w:r>
        <w:rPr>
          <w:rFonts w:ascii="Times New Roman" w:hAnsi="Times New Roman"/>
          <w:sz w:val="28"/>
          <w:szCs w:val="28"/>
        </w:rPr>
        <w:t>Англиеи</w:t>
      </w:r>
      <w:proofErr w:type="spellEnd"/>
      <w:r>
        <w:rPr>
          <w:rFonts w:ascii="Times New Roman" w:hAnsi="Times New Roman"/>
          <w:sz w:val="28"/>
          <w:szCs w:val="28"/>
        </w:rPr>
        <w:t xml:space="preserve">̆ во многом благодаря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энергичнои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̆ и умело </w:t>
      </w:r>
      <w:proofErr w:type="spellStart"/>
      <w:r>
        <w:rPr>
          <w:rFonts w:ascii="Times New Roman" w:hAnsi="Times New Roman"/>
          <w:sz w:val="28"/>
          <w:szCs w:val="28"/>
        </w:rPr>
        <w:t>организованнои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упреждающеи</w:t>
      </w:r>
      <w:proofErr w:type="spellEnd"/>
      <w:r>
        <w:rPr>
          <w:rFonts w:ascii="Times New Roman" w:hAnsi="Times New Roman"/>
          <w:sz w:val="28"/>
          <w:szCs w:val="28"/>
        </w:rPr>
        <w:t xml:space="preserve">̆ работе членов посольства во главе с С.Р. Воронцовым по выстраиванию взаимоотношений с </w:t>
      </w:r>
      <w:proofErr w:type="spellStart"/>
      <w:r>
        <w:rPr>
          <w:rFonts w:ascii="Times New Roman" w:hAnsi="Times New Roman"/>
          <w:sz w:val="28"/>
          <w:szCs w:val="28"/>
        </w:rPr>
        <w:t>английскими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политиками и торговыми компаниями. В результате русские дипломаты сумели серьезно повлиять на прессу, издательства и главное – на общественное мнение британцев. </w:t>
      </w:r>
    </w:p>
    <w:p w:rsidR="00DD6C51" w:rsidRDefault="00523622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22" w:rsidRDefault="00523622" w:rsidP="008D53BA">
      <w:pPr>
        <w:spacing w:after="0" w:line="240" w:lineRule="auto"/>
      </w:pPr>
      <w:r>
        <w:separator/>
      </w:r>
    </w:p>
  </w:endnote>
  <w:endnote w:type="continuationSeparator" w:id="0">
    <w:p w:rsidR="00523622" w:rsidRDefault="00523622" w:rsidP="008D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22" w:rsidRDefault="00523622" w:rsidP="008D53BA">
      <w:pPr>
        <w:spacing w:after="0" w:line="240" w:lineRule="auto"/>
      </w:pPr>
      <w:r>
        <w:separator/>
      </w:r>
    </w:p>
  </w:footnote>
  <w:footnote w:type="continuationSeparator" w:id="0">
    <w:p w:rsidR="00523622" w:rsidRDefault="00523622" w:rsidP="008D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364"/>
    <w:multiLevelType w:val="hybridMultilevel"/>
    <w:tmpl w:val="AA0C2C9A"/>
    <w:lvl w:ilvl="0" w:tplc="9F6A3D3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3BA"/>
    <w:rsid w:val="001D6ED4"/>
    <w:rsid w:val="00257306"/>
    <w:rsid w:val="0035291D"/>
    <w:rsid w:val="00523622"/>
    <w:rsid w:val="008D53BA"/>
    <w:rsid w:val="00933109"/>
    <w:rsid w:val="00E702B1"/>
    <w:rsid w:val="00EF3440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B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D53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D53BA"/>
    <w:rPr>
      <w:rFonts w:asciiTheme="minorHAnsi" w:hAnsiTheme="minorHAnsi" w:cstheme="minorBidi"/>
    </w:rPr>
  </w:style>
  <w:style w:type="character" w:styleId="a6">
    <w:name w:val="footnote reference"/>
    <w:basedOn w:val="a0"/>
    <w:uiPriority w:val="99"/>
    <w:semiHidden/>
    <w:unhideWhenUsed/>
    <w:rsid w:val="008D53BA"/>
    <w:rPr>
      <w:vertAlign w:val="superscript"/>
    </w:rPr>
  </w:style>
  <w:style w:type="paragraph" w:styleId="a7">
    <w:name w:val="List Paragraph"/>
    <w:basedOn w:val="a"/>
    <w:uiPriority w:val="34"/>
    <w:qFormat/>
    <w:rsid w:val="008D53BA"/>
    <w:pPr>
      <w:ind w:left="720"/>
      <w:contextualSpacing/>
    </w:pPr>
  </w:style>
  <w:style w:type="paragraph" w:customStyle="1" w:styleId="a8">
    <w:name w:val="По умолчанию"/>
    <w:rsid w:val="008D53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2813</Characters>
  <Application>Microsoft Office Word</Application>
  <DocSecurity>0</DocSecurity>
  <Lines>59</Lines>
  <Paragraphs>17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2016-12-05T13:45:00Z</dcterms:created>
  <dcterms:modified xsi:type="dcterms:W3CDTF">2016-12-05T13:45:00Z</dcterms:modified>
</cp:coreProperties>
</file>