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7F" w:rsidRPr="000A7FCD" w:rsidRDefault="00077C1B" w:rsidP="00E20D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FCD">
        <w:rPr>
          <w:rFonts w:ascii="Times New Roman" w:hAnsi="Times New Roman" w:cs="Times New Roman"/>
          <w:b/>
          <w:sz w:val="28"/>
          <w:szCs w:val="28"/>
        </w:rPr>
        <w:t>Тимофеева Ольга Леонидовна</w:t>
      </w:r>
      <w:r w:rsidR="000A7FCD" w:rsidRPr="000A7FC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C3662F" w:rsidRPr="000A7FCD" w:rsidRDefault="00C3662F" w:rsidP="00E20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Член Совета Федерации</w:t>
      </w:r>
      <w:r w:rsidR="000A7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Собрания</w:t>
      </w:r>
    </w:p>
    <w:p w:rsidR="00C3662F" w:rsidRPr="000A7FCD" w:rsidRDefault="00C3662F" w:rsidP="00E22BFB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22BFB" w:rsidRPr="000A7FC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6B5ADE" w:rsidRPr="000A7FCD" w:rsidRDefault="006B5ADE" w:rsidP="00E20D47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  <w:lang w:val="uk-UA"/>
        </w:rPr>
      </w:pPr>
      <w:r w:rsidRPr="000A7FCD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Общественные организации С</w:t>
      </w:r>
      <w:r w:rsidR="000A7FCD" w:rsidRPr="000A7FCD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евастополя и санкционный диалог</w:t>
      </w:r>
    </w:p>
    <w:p w:rsidR="00692930" w:rsidRPr="00692930" w:rsidRDefault="00692930" w:rsidP="00E20D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2930">
        <w:rPr>
          <w:rFonts w:ascii="Times New Roman" w:hAnsi="Times New Roman" w:cs="Times New Roman"/>
          <w:b/>
          <w:i/>
          <w:sz w:val="28"/>
          <w:szCs w:val="28"/>
        </w:rPr>
        <w:t>Вступление, постановка проблемы</w:t>
      </w:r>
    </w:p>
    <w:p w:rsidR="00AE78C5" w:rsidRDefault="00AE78C5" w:rsidP="00E20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воссоединения Севастополя и Крыма со своей исторической Родиной два новых субъекта РФ </w:t>
      </w:r>
      <w:r w:rsidR="00EC244C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>
        <w:rPr>
          <w:rFonts w:ascii="Times New Roman" w:hAnsi="Times New Roman" w:cs="Times New Roman"/>
          <w:sz w:val="28"/>
          <w:szCs w:val="28"/>
        </w:rPr>
        <w:t xml:space="preserve">оказались в международной изоляции. </w:t>
      </w:r>
      <w:r w:rsidR="009E3562">
        <w:rPr>
          <w:rFonts w:ascii="Times New Roman" w:hAnsi="Times New Roman" w:cs="Times New Roman"/>
          <w:sz w:val="28"/>
          <w:szCs w:val="28"/>
        </w:rPr>
        <w:t>Выбор народа Крыма и в</w:t>
      </w:r>
      <w:r>
        <w:rPr>
          <w:rFonts w:ascii="Times New Roman" w:hAnsi="Times New Roman" w:cs="Times New Roman"/>
          <w:sz w:val="28"/>
          <w:szCs w:val="28"/>
        </w:rPr>
        <w:t xml:space="preserve">осстановление исторической справедливости </w:t>
      </w:r>
      <w:r w:rsidR="00CB47FE">
        <w:rPr>
          <w:rFonts w:ascii="Times New Roman" w:hAnsi="Times New Roman" w:cs="Times New Roman"/>
          <w:sz w:val="28"/>
          <w:szCs w:val="28"/>
        </w:rPr>
        <w:t xml:space="preserve">политиками запада и западными средствами массовой информации </w:t>
      </w:r>
      <w:bookmarkStart w:id="0" w:name="_GoBack"/>
      <w:bookmarkEnd w:id="0"/>
      <w:r w:rsidR="00CB47FE">
        <w:rPr>
          <w:rFonts w:ascii="Times New Roman" w:hAnsi="Times New Roman" w:cs="Times New Roman"/>
          <w:sz w:val="28"/>
          <w:szCs w:val="28"/>
        </w:rPr>
        <w:t>тракт</w:t>
      </w:r>
      <w:r w:rsidR="0015274D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как аннексия территорий со стороны России. В отношении РФ рядом стран введен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режим. </w:t>
      </w:r>
    </w:p>
    <w:p w:rsidR="00AE78C5" w:rsidRDefault="00AE78C5" w:rsidP="00336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Непризнание Севастополя и Крыма </w:t>
      </w:r>
      <w:r w:rsidR="009E3562">
        <w:rPr>
          <w:rFonts w:ascii="Times New Roman" w:hAnsi="Times New Roman" w:cs="Times New Roman"/>
          <w:sz w:val="28"/>
          <w:szCs w:val="28"/>
        </w:rPr>
        <w:t xml:space="preserve">частью России </w:t>
      </w:r>
      <w:r w:rsidR="00100973">
        <w:rPr>
          <w:rFonts w:ascii="Times New Roman" w:hAnsi="Times New Roman" w:cs="Times New Roman"/>
          <w:sz w:val="28"/>
          <w:szCs w:val="28"/>
        </w:rPr>
        <w:t xml:space="preserve">со стороны международного сообщества </w:t>
      </w:r>
      <w:r>
        <w:rPr>
          <w:rFonts w:ascii="Times New Roman" w:hAnsi="Times New Roman" w:cs="Times New Roman"/>
          <w:sz w:val="28"/>
          <w:szCs w:val="28"/>
        </w:rPr>
        <w:t>никак не повлияло на оценку жителями этих регионов своего выбора, сделанного на референдуме в марте 2014 года. Гражданское общество Севастополя и Крыма было сформировано задолго до этих событий, а настоящие ценности не подвержены переоценке.</w:t>
      </w:r>
    </w:p>
    <w:p w:rsidR="000C5769" w:rsidRDefault="00F841A1" w:rsidP="00336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A54CE0">
        <w:rPr>
          <w:rFonts w:ascii="Times New Roman" w:hAnsi="Times New Roman" w:cs="Times New Roman"/>
          <w:sz w:val="28"/>
          <w:szCs w:val="28"/>
        </w:rPr>
        <w:t xml:space="preserve"> </w:t>
      </w:r>
      <w:r w:rsidR="00443EBF">
        <w:rPr>
          <w:rFonts w:ascii="Times New Roman" w:hAnsi="Times New Roman" w:cs="Times New Roman"/>
          <w:sz w:val="28"/>
          <w:szCs w:val="28"/>
        </w:rPr>
        <w:t>возможности публичной дипломатии</w:t>
      </w:r>
      <w:r w:rsidR="00A54CE0">
        <w:rPr>
          <w:rFonts w:ascii="Times New Roman" w:hAnsi="Times New Roman" w:cs="Times New Roman"/>
          <w:sz w:val="28"/>
          <w:szCs w:val="28"/>
        </w:rPr>
        <w:t xml:space="preserve"> </w:t>
      </w:r>
      <w:r w:rsidR="000C5769">
        <w:rPr>
          <w:rFonts w:ascii="Times New Roman" w:hAnsi="Times New Roman" w:cs="Times New Roman"/>
          <w:sz w:val="28"/>
          <w:szCs w:val="28"/>
        </w:rPr>
        <w:t xml:space="preserve">для </w:t>
      </w:r>
      <w:r w:rsidR="00443EBF">
        <w:rPr>
          <w:rFonts w:ascii="Times New Roman" w:hAnsi="Times New Roman" w:cs="Times New Roman"/>
          <w:sz w:val="28"/>
          <w:szCs w:val="28"/>
        </w:rPr>
        <w:t xml:space="preserve">преодоления международной блокады </w:t>
      </w:r>
      <w:r w:rsidR="000C259B">
        <w:rPr>
          <w:rFonts w:ascii="Times New Roman" w:hAnsi="Times New Roman" w:cs="Times New Roman"/>
          <w:sz w:val="28"/>
          <w:szCs w:val="28"/>
        </w:rPr>
        <w:t xml:space="preserve">Севастополя и Крыма </w:t>
      </w:r>
      <w:r w:rsidR="00A54CE0">
        <w:rPr>
          <w:rFonts w:ascii="Times New Roman" w:hAnsi="Times New Roman" w:cs="Times New Roman"/>
          <w:sz w:val="28"/>
          <w:szCs w:val="28"/>
        </w:rPr>
        <w:t>использу</w:t>
      </w:r>
      <w:r w:rsidR="003A335B">
        <w:rPr>
          <w:rFonts w:ascii="Times New Roman" w:hAnsi="Times New Roman" w:cs="Times New Roman"/>
          <w:sz w:val="28"/>
          <w:szCs w:val="28"/>
        </w:rPr>
        <w:t>ю</w:t>
      </w:r>
      <w:r w:rsidR="00A54CE0">
        <w:rPr>
          <w:rFonts w:ascii="Times New Roman" w:hAnsi="Times New Roman" w:cs="Times New Roman"/>
          <w:sz w:val="28"/>
          <w:szCs w:val="28"/>
        </w:rPr>
        <w:t xml:space="preserve">тся </w:t>
      </w:r>
      <w:r w:rsidR="00CC7222">
        <w:rPr>
          <w:rFonts w:ascii="Times New Roman" w:hAnsi="Times New Roman" w:cs="Times New Roman"/>
          <w:sz w:val="28"/>
          <w:szCs w:val="28"/>
        </w:rPr>
        <w:t>недостаточно</w:t>
      </w:r>
      <w:r w:rsidR="003C3615">
        <w:rPr>
          <w:rFonts w:ascii="Times New Roman" w:hAnsi="Times New Roman" w:cs="Times New Roman"/>
          <w:sz w:val="28"/>
          <w:szCs w:val="28"/>
        </w:rPr>
        <w:t xml:space="preserve"> </w:t>
      </w:r>
      <w:r w:rsidR="00833287">
        <w:rPr>
          <w:rFonts w:ascii="Times New Roman" w:hAnsi="Times New Roman" w:cs="Times New Roman"/>
          <w:sz w:val="28"/>
          <w:szCs w:val="28"/>
        </w:rPr>
        <w:t>из-за</w:t>
      </w:r>
      <w:r w:rsidR="003C3615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6828C9">
        <w:rPr>
          <w:rFonts w:ascii="Times New Roman" w:hAnsi="Times New Roman" w:cs="Times New Roman"/>
          <w:sz w:val="28"/>
          <w:szCs w:val="28"/>
        </w:rPr>
        <w:t xml:space="preserve">сравнительно </w:t>
      </w:r>
      <w:r w:rsidR="003C3615">
        <w:rPr>
          <w:rFonts w:ascii="Times New Roman" w:hAnsi="Times New Roman" w:cs="Times New Roman"/>
          <w:sz w:val="28"/>
          <w:szCs w:val="28"/>
        </w:rPr>
        <w:t xml:space="preserve">небольшого набора инструментов. </w:t>
      </w:r>
    </w:p>
    <w:p w:rsidR="001D1ADC" w:rsidRDefault="00AE78C5" w:rsidP="00336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3E">
        <w:rPr>
          <w:rFonts w:ascii="Times New Roman" w:hAnsi="Times New Roman" w:cs="Times New Roman"/>
          <w:b/>
          <w:i/>
          <w:sz w:val="28"/>
          <w:szCs w:val="28"/>
        </w:rPr>
        <w:t>Цель доклада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E3227" w:rsidRDefault="00C076B0" w:rsidP="00336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задачи: в</w:t>
      </w:r>
      <w:r w:rsidR="000E3227">
        <w:rPr>
          <w:rFonts w:ascii="Times New Roman" w:hAnsi="Times New Roman" w:cs="Times New Roman"/>
          <w:sz w:val="28"/>
          <w:szCs w:val="28"/>
        </w:rPr>
        <w:t>ыяв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F947CD">
        <w:rPr>
          <w:rFonts w:ascii="Times New Roman" w:hAnsi="Times New Roman" w:cs="Times New Roman"/>
          <w:sz w:val="28"/>
          <w:szCs w:val="28"/>
        </w:rPr>
        <w:t>скрытые резервы для развития публичной дипломатии на уровне региона.</w:t>
      </w:r>
      <w:r w:rsidR="000E32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5252" w:rsidRDefault="00FF2557" w:rsidP="00336F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557">
        <w:rPr>
          <w:rFonts w:ascii="Times New Roman" w:hAnsi="Times New Roman" w:cs="Times New Roman"/>
          <w:b/>
          <w:i/>
          <w:sz w:val="28"/>
          <w:szCs w:val="28"/>
        </w:rPr>
        <w:t>Описание ситуации</w:t>
      </w:r>
      <w:r w:rsidR="001D1ADC">
        <w:rPr>
          <w:rFonts w:ascii="Times New Roman" w:hAnsi="Times New Roman" w:cs="Times New Roman"/>
          <w:b/>
          <w:i/>
          <w:sz w:val="28"/>
          <w:szCs w:val="28"/>
        </w:rPr>
        <w:t>, задачи</w:t>
      </w:r>
      <w:r w:rsidR="005F52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6BAE" w:rsidRDefault="002018DB" w:rsidP="00336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Севастополь </w:t>
      </w:r>
      <w:r w:rsidR="00F713A8">
        <w:rPr>
          <w:rFonts w:ascii="Times New Roman" w:hAnsi="Times New Roman" w:cs="Times New Roman"/>
          <w:sz w:val="28"/>
          <w:szCs w:val="28"/>
        </w:rPr>
        <w:t xml:space="preserve">все чаще посещают представители зарубежных стран, желающие составить собственное мнение о  событиях 2014 года и жизни на полуострове сегодня.  В их числе – </w:t>
      </w:r>
      <w:r w:rsidR="00BC09F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3739A8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F713A8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3739A8">
        <w:rPr>
          <w:rFonts w:ascii="Times New Roman" w:hAnsi="Times New Roman" w:cs="Times New Roman"/>
          <w:sz w:val="28"/>
          <w:szCs w:val="28"/>
        </w:rPr>
        <w:t xml:space="preserve">бизнеса и СМИ, но и делегации </w:t>
      </w:r>
      <w:r w:rsidR="00F713A8">
        <w:rPr>
          <w:rFonts w:ascii="Times New Roman" w:hAnsi="Times New Roman" w:cs="Times New Roman"/>
          <w:sz w:val="28"/>
          <w:szCs w:val="28"/>
        </w:rPr>
        <w:t xml:space="preserve">Парламента Италии, </w:t>
      </w:r>
      <w:r w:rsidR="007B712D">
        <w:rPr>
          <w:rFonts w:ascii="Times New Roman" w:hAnsi="Times New Roman" w:cs="Times New Roman"/>
          <w:sz w:val="28"/>
          <w:szCs w:val="28"/>
        </w:rPr>
        <w:t xml:space="preserve">Парламента </w:t>
      </w:r>
      <w:r w:rsidR="00F713A8">
        <w:rPr>
          <w:rFonts w:ascii="Times New Roman" w:hAnsi="Times New Roman" w:cs="Times New Roman"/>
          <w:sz w:val="28"/>
          <w:szCs w:val="28"/>
        </w:rPr>
        <w:t xml:space="preserve">Франции, </w:t>
      </w:r>
      <w:r w:rsidR="003739A8">
        <w:rPr>
          <w:rFonts w:ascii="Times New Roman" w:hAnsi="Times New Roman" w:cs="Times New Roman"/>
          <w:sz w:val="28"/>
          <w:szCs w:val="28"/>
        </w:rPr>
        <w:t xml:space="preserve">что </w:t>
      </w:r>
      <w:r w:rsidR="002A185A">
        <w:rPr>
          <w:rFonts w:ascii="Times New Roman" w:hAnsi="Times New Roman" w:cs="Times New Roman"/>
          <w:sz w:val="28"/>
          <w:szCs w:val="28"/>
        </w:rPr>
        <w:t>говорит</w:t>
      </w:r>
      <w:r w:rsidR="003739A8">
        <w:rPr>
          <w:rFonts w:ascii="Times New Roman" w:hAnsi="Times New Roman" w:cs="Times New Roman"/>
          <w:sz w:val="28"/>
          <w:szCs w:val="28"/>
        </w:rPr>
        <w:t xml:space="preserve"> о </w:t>
      </w:r>
      <w:r w:rsidR="00C91706">
        <w:rPr>
          <w:rFonts w:ascii="Times New Roman" w:hAnsi="Times New Roman" w:cs="Times New Roman"/>
          <w:sz w:val="28"/>
          <w:szCs w:val="28"/>
        </w:rPr>
        <w:t xml:space="preserve">заинтересованности  зарубежных </w:t>
      </w:r>
      <w:r w:rsidR="002669DD">
        <w:rPr>
          <w:rFonts w:ascii="Times New Roman" w:hAnsi="Times New Roman" w:cs="Times New Roman"/>
          <w:sz w:val="28"/>
          <w:szCs w:val="28"/>
        </w:rPr>
        <w:t>госструктур</w:t>
      </w:r>
      <w:r w:rsidR="00C91706">
        <w:rPr>
          <w:rFonts w:ascii="Times New Roman" w:hAnsi="Times New Roman" w:cs="Times New Roman"/>
          <w:sz w:val="28"/>
          <w:szCs w:val="28"/>
        </w:rPr>
        <w:t xml:space="preserve"> в объективной оценке ситуации и растущем </w:t>
      </w:r>
      <w:r w:rsidR="003739A8">
        <w:rPr>
          <w:rFonts w:ascii="Times New Roman" w:hAnsi="Times New Roman" w:cs="Times New Roman"/>
          <w:sz w:val="28"/>
          <w:szCs w:val="28"/>
        </w:rPr>
        <w:t xml:space="preserve">доверии к </w:t>
      </w:r>
      <w:r w:rsidR="009D727F">
        <w:rPr>
          <w:rFonts w:ascii="Times New Roman" w:hAnsi="Times New Roman" w:cs="Times New Roman"/>
          <w:sz w:val="28"/>
          <w:szCs w:val="28"/>
        </w:rPr>
        <w:t>выбору жителей полуострова.</w:t>
      </w:r>
      <w:r w:rsidR="00D07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93" w:rsidRDefault="00707C5A" w:rsidP="00336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5608B">
        <w:rPr>
          <w:rFonts w:ascii="Times New Roman" w:hAnsi="Times New Roman" w:cs="Times New Roman"/>
          <w:sz w:val="28"/>
          <w:szCs w:val="28"/>
        </w:rPr>
        <w:t xml:space="preserve"> Севастополе существует ряд общественных организаций, которые активно работают с властью города</w:t>
      </w:r>
      <w:r w:rsidR="005F1507">
        <w:rPr>
          <w:rFonts w:ascii="Times New Roman" w:hAnsi="Times New Roman" w:cs="Times New Roman"/>
          <w:sz w:val="28"/>
          <w:szCs w:val="28"/>
        </w:rPr>
        <w:t xml:space="preserve"> на уровне местных задач</w:t>
      </w:r>
      <w:r w:rsidR="005845A7">
        <w:rPr>
          <w:rFonts w:ascii="Times New Roman" w:hAnsi="Times New Roman" w:cs="Times New Roman"/>
          <w:sz w:val="28"/>
          <w:szCs w:val="28"/>
        </w:rPr>
        <w:t xml:space="preserve">. </w:t>
      </w:r>
      <w:r w:rsidR="002E2351">
        <w:rPr>
          <w:rFonts w:ascii="Times New Roman" w:hAnsi="Times New Roman" w:cs="Times New Roman"/>
          <w:sz w:val="28"/>
          <w:szCs w:val="28"/>
        </w:rPr>
        <w:t xml:space="preserve">Расширение спектра их деятельности, </w:t>
      </w:r>
      <w:r w:rsidR="00DB5DC4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2E2351">
        <w:rPr>
          <w:rFonts w:ascii="Times New Roman" w:hAnsi="Times New Roman" w:cs="Times New Roman"/>
          <w:sz w:val="28"/>
          <w:szCs w:val="28"/>
        </w:rPr>
        <w:t xml:space="preserve">с зарубежными общественными организациями и объединениями </w:t>
      </w:r>
      <w:r w:rsidR="00DB5DC4">
        <w:rPr>
          <w:rFonts w:ascii="Times New Roman" w:hAnsi="Times New Roman" w:cs="Times New Roman"/>
          <w:sz w:val="28"/>
          <w:szCs w:val="28"/>
        </w:rPr>
        <w:t xml:space="preserve">позволят повысить уровень воздействия на </w:t>
      </w:r>
      <w:r w:rsidR="002E2351">
        <w:rPr>
          <w:rFonts w:ascii="Times New Roman" w:hAnsi="Times New Roman" w:cs="Times New Roman"/>
          <w:sz w:val="28"/>
          <w:szCs w:val="28"/>
        </w:rPr>
        <w:t xml:space="preserve"> </w:t>
      </w:r>
      <w:r w:rsidR="00DB5DC4">
        <w:rPr>
          <w:rFonts w:ascii="Times New Roman" w:hAnsi="Times New Roman" w:cs="Times New Roman"/>
          <w:sz w:val="28"/>
          <w:szCs w:val="28"/>
        </w:rPr>
        <w:t xml:space="preserve">зарубежную </w:t>
      </w:r>
      <w:r w:rsidR="00D14580">
        <w:rPr>
          <w:rFonts w:ascii="Times New Roman" w:hAnsi="Times New Roman" w:cs="Times New Roman"/>
          <w:sz w:val="28"/>
          <w:szCs w:val="28"/>
        </w:rPr>
        <w:t>аудиторию</w:t>
      </w:r>
      <w:r w:rsidR="00DB5DC4">
        <w:rPr>
          <w:rFonts w:ascii="Times New Roman" w:hAnsi="Times New Roman" w:cs="Times New Roman"/>
          <w:sz w:val="28"/>
          <w:szCs w:val="28"/>
        </w:rPr>
        <w:t xml:space="preserve">, сформировать </w:t>
      </w:r>
      <w:r w:rsidR="00995C47">
        <w:rPr>
          <w:rFonts w:ascii="Times New Roman" w:hAnsi="Times New Roman" w:cs="Times New Roman"/>
          <w:sz w:val="28"/>
          <w:szCs w:val="28"/>
        </w:rPr>
        <w:t xml:space="preserve">у </w:t>
      </w:r>
      <w:r w:rsidR="000F4B6B">
        <w:rPr>
          <w:rFonts w:ascii="Times New Roman" w:hAnsi="Times New Roman" w:cs="Times New Roman"/>
          <w:sz w:val="28"/>
          <w:szCs w:val="28"/>
        </w:rPr>
        <w:t>нее</w:t>
      </w:r>
      <w:r w:rsidR="00DB5DC4">
        <w:rPr>
          <w:rFonts w:ascii="Times New Roman" w:hAnsi="Times New Roman" w:cs="Times New Roman"/>
          <w:sz w:val="28"/>
          <w:szCs w:val="28"/>
        </w:rPr>
        <w:t xml:space="preserve"> устойчивое представление о</w:t>
      </w:r>
      <w:r w:rsidR="008348F2">
        <w:rPr>
          <w:rFonts w:ascii="Times New Roman" w:hAnsi="Times New Roman" w:cs="Times New Roman"/>
          <w:sz w:val="28"/>
          <w:szCs w:val="28"/>
        </w:rPr>
        <w:t xml:space="preserve"> гражданской позиции и приоритетах ж</w:t>
      </w:r>
      <w:r w:rsidR="007E24C1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8348F2">
        <w:rPr>
          <w:rFonts w:ascii="Times New Roman" w:hAnsi="Times New Roman" w:cs="Times New Roman"/>
          <w:sz w:val="28"/>
          <w:szCs w:val="28"/>
        </w:rPr>
        <w:t>Севастополя</w:t>
      </w:r>
      <w:r w:rsidR="007221C0">
        <w:rPr>
          <w:rFonts w:ascii="Times New Roman" w:hAnsi="Times New Roman" w:cs="Times New Roman"/>
          <w:sz w:val="28"/>
          <w:szCs w:val="28"/>
        </w:rPr>
        <w:t xml:space="preserve"> как граждан России</w:t>
      </w:r>
      <w:r w:rsidR="007E24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57A" w:rsidRPr="003A335B" w:rsidRDefault="009C1323" w:rsidP="00D0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– </w:t>
      </w:r>
      <w:r w:rsidR="00D0557A">
        <w:rPr>
          <w:rFonts w:ascii="Times New Roman" w:hAnsi="Times New Roman" w:cs="Times New Roman"/>
          <w:sz w:val="28"/>
          <w:szCs w:val="28"/>
        </w:rPr>
        <w:t xml:space="preserve">оценить потенциал гражданского общества Севастополя </w:t>
      </w:r>
      <w:r w:rsidR="00403C21">
        <w:rPr>
          <w:rFonts w:ascii="Times New Roman" w:hAnsi="Times New Roman" w:cs="Times New Roman"/>
          <w:sz w:val="28"/>
          <w:szCs w:val="28"/>
        </w:rPr>
        <w:t>для</w:t>
      </w:r>
      <w:r w:rsidR="00D0557A">
        <w:rPr>
          <w:rFonts w:ascii="Times New Roman" w:hAnsi="Times New Roman" w:cs="Times New Roman"/>
          <w:sz w:val="28"/>
          <w:szCs w:val="28"/>
        </w:rPr>
        <w:t xml:space="preserve"> развития публичной дипломатии, наметить пути ра</w:t>
      </w:r>
      <w:r w:rsidR="00556303">
        <w:rPr>
          <w:rFonts w:ascii="Times New Roman" w:hAnsi="Times New Roman" w:cs="Times New Roman"/>
          <w:sz w:val="28"/>
          <w:szCs w:val="28"/>
        </w:rPr>
        <w:t>сширен</w:t>
      </w:r>
      <w:r w:rsidR="00D0557A">
        <w:rPr>
          <w:rFonts w:ascii="Times New Roman" w:hAnsi="Times New Roman" w:cs="Times New Roman"/>
          <w:sz w:val="28"/>
          <w:szCs w:val="28"/>
        </w:rPr>
        <w:t>ия имеющихся возможностей.</w:t>
      </w:r>
    </w:p>
    <w:p w:rsidR="00071A98" w:rsidRPr="00071A98" w:rsidRDefault="00071A98" w:rsidP="00336F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A98">
        <w:rPr>
          <w:rFonts w:ascii="Times New Roman" w:hAnsi="Times New Roman" w:cs="Times New Roman"/>
          <w:b/>
          <w:i/>
          <w:sz w:val="28"/>
          <w:szCs w:val="28"/>
        </w:rPr>
        <w:t>Ожидаемый результат</w:t>
      </w:r>
    </w:p>
    <w:p w:rsidR="00B47A70" w:rsidRDefault="001C7E16" w:rsidP="00336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1A98">
        <w:rPr>
          <w:rFonts w:ascii="Times New Roman" w:hAnsi="Times New Roman" w:cs="Times New Roman"/>
          <w:sz w:val="28"/>
          <w:szCs w:val="28"/>
        </w:rPr>
        <w:t>алаживани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1A98">
        <w:rPr>
          <w:rFonts w:ascii="Times New Roman" w:hAnsi="Times New Roman" w:cs="Times New Roman"/>
          <w:sz w:val="28"/>
          <w:szCs w:val="28"/>
        </w:rPr>
        <w:t xml:space="preserve"> </w:t>
      </w:r>
      <w:r w:rsidR="00987BA9">
        <w:rPr>
          <w:rFonts w:ascii="Times New Roman" w:hAnsi="Times New Roman" w:cs="Times New Roman"/>
          <w:sz w:val="28"/>
          <w:szCs w:val="28"/>
        </w:rPr>
        <w:t xml:space="preserve">конструктивного </w:t>
      </w:r>
      <w:r w:rsidR="00071A98">
        <w:rPr>
          <w:rFonts w:ascii="Times New Roman" w:hAnsi="Times New Roman" w:cs="Times New Roman"/>
          <w:sz w:val="28"/>
          <w:szCs w:val="28"/>
        </w:rPr>
        <w:t>диалога с зарубежными партнерами, преодолени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1A98">
        <w:rPr>
          <w:rFonts w:ascii="Times New Roman" w:hAnsi="Times New Roman" w:cs="Times New Roman"/>
          <w:sz w:val="28"/>
          <w:szCs w:val="28"/>
        </w:rPr>
        <w:t xml:space="preserve"> дезинформации со стороны западных СМИ,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1A98">
        <w:rPr>
          <w:rFonts w:ascii="Times New Roman" w:hAnsi="Times New Roman" w:cs="Times New Roman"/>
          <w:sz w:val="28"/>
          <w:szCs w:val="28"/>
        </w:rPr>
        <w:t xml:space="preserve"> у международного сообщества объективной </w:t>
      </w:r>
      <w:r w:rsidR="00A466CB">
        <w:rPr>
          <w:rFonts w:ascii="Times New Roman" w:hAnsi="Times New Roman" w:cs="Times New Roman"/>
          <w:sz w:val="28"/>
          <w:szCs w:val="28"/>
        </w:rPr>
        <w:t>оценки</w:t>
      </w:r>
      <w:r w:rsidR="00DB6567">
        <w:rPr>
          <w:rFonts w:ascii="Times New Roman" w:hAnsi="Times New Roman" w:cs="Times New Roman"/>
          <w:sz w:val="28"/>
          <w:szCs w:val="28"/>
        </w:rPr>
        <w:t xml:space="preserve"> событий в </w:t>
      </w:r>
      <w:r w:rsidR="00A466CB">
        <w:rPr>
          <w:rFonts w:ascii="Times New Roman" w:hAnsi="Times New Roman" w:cs="Times New Roman"/>
          <w:sz w:val="28"/>
          <w:szCs w:val="28"/>
        </w:rPr>
        <w:t>регионе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A98">
        <w:rPr>
          <w:rFonts w:ascii="Times New Roman" w:hAnsi="Times New Roman" w:cs="Times New Roman"/>
          <w:sz w:val="28"/>
          <w:szCs w:val="28"/>
        </w:rPr>
        <w:t>признани</w:t>
      </w:r>
      <w:r w:rsidR="00A466CB">
        <w:rPr>
          <w:rFonts w:ascii="Times New Roman" w:hAnsi="Times New Roman" w:cs="Times New Roman"/>
          <w:sz w:val="28"/>
          <w:szCs w:val="28"/>
        </w:rPr>
        <w:t>я</w:t>
      </w:r>
      <w:r w:rsidR="00071A98">
        <w:rPr>
          <w:rFonts w:ascii="Times New Roman" w:hAnsi="Times New Roman" w:cs="Times New Roman"/>
          <w:sz w:val="28"/>
          <w:szCs w:val="28"/>
        </w:rPr>
        <w:t xml:space="preserve"> Севастополя и Крыма частью России.</w:t>
      </w:r>
    </w:p>
    <w:sectPr w:rsidR="00B47A70" w:rsidSect="00DF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E0C"/>
    <w:rsid w:val="000347EA"/>
    <w:rsid w:val="0004380B"/>
    <w:rsid w:val="00071A98"/>
    <w:rsid w:val="00077C1B"/>
    <w:rsid w:val="000A7FCD"/>
    <w:rsid w:val="000C011C"/>
    <w:rsid w:val="000C0BFF"/>
    <w:rsid w:val="000C259B"/>
    <w:rsid w:val="000C5769"/>
    <w:rsid w:val="000E1DC9"/>
    <w:rsid w:val="000E3227"/>
    <w:rsid w:val="000E6DAC"/>
    <w:rsid w:val="000F2D4D"/>
    <w:rsid w:val="000F4B6B"/>
    <w:rsid w:val="0010037D"/>
    <w:rsid w:val="00100973"/>
    <w:rsid w:val="00102159"/>
    <w:rsid w:val="00104AAF"/>
    <w:rsid w:val="0015274D"/>
    <w:rsid w:val="00166E3F"/>
    <w:rsid w:val="001A18D3"/>
    <w:rsid w:val="001C7E16"/>
    <w:rsid w:val="001D1ADC"/>
    <w:rsid w:val="001D5966"/>
    <w:rsid w:val="001E0E0C"/>
    <w:rsid w:val="001E266E"/>
    <w:rsid w:val="002018DB"/>
    <w:rsid w:val="0022080F"/>
    <w:rsid w:val="00221858"/>
    <w:rsid w:val="00262DCE"/>
    <w:rsid w:val="002669DD"/>
    <w:rsid w:val="00290CFE"/>
    <w:rsid w:val="002A185A"/>
    <w:rsid w:val="002D4BF7"/>
    <w:rsid w:val="002E2351"/>
    <w:rsid w:val="002E6042"/>
    <w:rsid w:val="00336FBA"/>
    <w:rsid w:val="00345593"/>
    <w:rsid w:val="003739A8"/>
    <w:rsid w:val="00381366"/>
    <w:rsid w:val="00386BAE"/>
    <w:rsid w:val="003A335B"/>
    <w:rsid w:val="003B63C2"/>
    <w:rsid w:val="003C3615"/>
    <w:rsid w:val="003D0374"/>
    <w:rsid w:val="003D58F4"/>
    <w:rsid w:val="00403C21"/>
    <w:rsid w:val="00421D84"/>
    <w:rsid w:val="00443EBF"/>
    <w:rsid w:val="0045608B"/>
    <w:rsid w:val="0046200B"/>
    <w:rsid w:val="004A637F"/>
    <w:rsid w:val="004D3C86"/>
    <w:rsid w:val="004E09CB"/>
    <w:rsid w:val="004F5174"/>
    <w:rsid w:val="00504D81"/>
    <w:rsid w:val="00506D2E"/>
    <w:rsid w:val="0052767A"/>
    <w:rsid w:val="005428CA"/>
    <w:rsid w:val="00556303"/>
    <w:rsid w:val="005845A7"/>
    <w:rsid w:val="0059216A"/>
    <w:rsid w:val="00597569"/>
    <w:rsid w:val="005B191A"/>
    <w:rsid w:val="005D4F88"/>
    <w:rsid w:val="005E26DE"/>
    <w:rsid w:val="005E6D5A"/>
    <w:rsid w:val="005F1507"/>
    <w:rsid w:val="005F5252"/>
    <w:rsid w:val="00604D40"/>
    <w:rsid w:val="006464BD"/>
    <w:rsid w:val="00653D03"/>
    <w:rsid w:val="006828C9"/>
    <w:rsid w:val="00692930"/>
    <w:rsid w:val="006B5ADE"/>
    <w:rsid w:val="00707C5A"/>
    <w:rsid w:val="007221C0"/>
    <w:rsid w:val="007B712D"/>
    <w:rsid w:val="007B7795"/>
    <w:rsid w:val="007E24C1"/>
    <w:rsid w:val="007E7696"/>
    <w:rsid w:val="008161E9"/>
    <w:rsid w:val="00833287"/>
    <w:rsid w:val="008348F2"/>
    <w:rsid w:val="00840186"/>
    <w:rsid w:val="00855531"/>
    <w:rsid w:val="008706B9"/>
    <w:rsid w:val="0088457E"/>
    <w:rsid w:val="008F304D"/>
    <w:rsid w:val="009462C5"/>
    <w:rsid w:val="009530A7"/>
    <w:rsid w:val="009730D7"/>
    <w:rsid w:val="00983263"/>
    <w:rsid w:val="00987BA9"/>
    <w:rsid w:val="00995C47"/>
    <w:rsid w:val="009C1323"/>
    <w:rsid w:val="009D59D2"/>
    <w:rsid w:val="009D727F"/>
    <w:rsid w:val="009E2FE5"/>
    <w:rsid w:val="009E3562"/>
    <w:rsid w:val="009E3F4F"/>
    <w:rsid w:val="009F5DC9"/>
    <w:rsid w:val="00A466CB"/>
    <w:rsid w:val="00A54CE0"/>
    <w:rsid w:val="00AC6D2B"/>
    <w:rsid w:val="00AE78C5"/>
    <w:rsid w:val="00AF02E1"/>
    <w:rsid w:val="00B47A70"/>
    <w:rsid w:val="00B53873"/>
    <w:rsid w:val="00B577BF"/>
    <w:rsid w:val="00B714EA"/>
    <w:rsid w:val="00BB263E"/>
    <w:rsid w:val="00BB494E"/>
    <w:rsid w:val="00BC09FB"/>
    <w:rsid w:val="00BF1961"/>
    <w:rsid w:val="00BF26E3"/>
    <w:rsid w:val="00C03342"/>
    <w:rsid w:val="00C076B0"/>
    <w:rsid w:val="00C203B8"/>
    <w:rsid w:val="00C21E29"/>
    <w:rsid w:val="00C25FEA"/>
    <w:rsid w:val="00C31E60"/>
    <w:rsid w:val="00C3662F"/>
    <w:rsid w:val="00C63C30"/>
    <w:rsid w:val="00C91706"/>
    <w:rsid w:val="00C91BF1"/>
    <w:rsid w:val="00C96FC4"/>
    <w:rsid w:val="00CB47FE"/>
    <w:rsid w:val="00CC7222"/>
    <w:rsid w:val="00D0557A"/>
    <w:rsid w:val="00D07789"/>
    <w:rsid w:val="00D14580"/>
    <w:rsid w:val="00D447B9"/>
    <w:rsid w:val="00D80EB7"/>
    <w:rsid w:val="00D90FBB"/>
    <w:rsid w:val="00DA2101"/>
    <w:rsid w:val="00DB5DC4"/>
    <w:rsid w:val="00DB6567"/>
    <w:rsid w:val="00DC4254"/>
    <w:rsid w:val="00DD1A04"/>
    <w:rsid w:val="00DD1AF6"/>
    <w:rsid w:val="00DE4337"/>
    <w:rsid w:val="00DF0717"/>
    <w:rsid w:val="00E06144"/>
    <w:rsid w:val="00E07983"/>
    <w:rsid w:val="00E20D47"/>
    <w:rsid w:val="00E22BFB"/>
    <w:rsid w:val="00EB6BEB"/>
    <w:rsid w:val="00EC244C"/>
    <w:rsid w:val="00EE3839"/>
    <w:rsid w:val="00EF5692"/>
    <w:rsid w:val="00F43C41"/>
    <w:rsid w:val="00F55140"/>
    <w:rsid w:val="00F713A8"/>
    <w:rsid w:val="00F841A1"/>
    <w:rsid w:val="00F947CD"/>
    <w:rsid w:val="00FA77F2"/>
    <w:rsid w:val="00FC049F"/>
    <w:rsid w:val="00FC7215"/>
    <w:rsid w:val="00FE4884"/>
    <w:rsid w:val="00FF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18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43C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lg-2168</cp:lastModifiedBy>
  <cp:revision>5</cp:revision>
  <dcterms:created xsi:type="dcterms:W3CDTF">2016-11-22T17:58:00Z</dcterms:created>
  <dcterms:modified xsi:type="dcterms:W3CDTF">2016-11-29T13:17:00Z</dcterms:modified>
</cp:coreProperties>
</file>