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8F" w:rsidRPr="00C55F37" w:rsidRDefault="00F7638F" w:rsidP="008C0DEC">
      <w:pPr>
        <w:pStyle w:val="a3"/>
        <w:spacing w:line="360" w:lineRule="auto"/>
        <w:ind w:right="0"/>
        <w:jc w:val="right"/>
        <w:rPr>
          <w:b/>
        </w:rPr>
      </w:pPr>
      <w:bookmarkStart w:id="0" w:name="_GoBack"/>
      <w:bookmarkEnd w:id="0"/>
      <w:proofErr w:type="spellStart"/>
      <w:r w:rsidRPr="00C55F37">
        <w:rPr>
          <w:b/>
        </w:rPr>
        <w:t>Гацинова</w:t>
      </w:r>
      <w:proofErr w:type="spellEnd"/>
      <w:r w:rsidRPr="00C55F37">
        <w:rPr>
          <w:b/>
        </w:rPr>
        <w:t xml:space="preserve"> </w:t>
      </w:r>
      <w:proofErr w:type="spellStart"/>
      <w:r w:rsidRPr="00C55F37">
        <w:rPr>
          <w:b/>
        </w:rPr>
        <w:t>Ульяна</w:t>
      </w:r>
      <w:proofErr w:type="spellEnd"/>
      <w:r w:rsidRPr="00C55F37">
        <w:rPr>
          <w:b/>
        </w:rPr>
        <w:t xml:space="preserve"> Петровна, </w:t>
      </w:r>
    </w:p>
    <w:p w:rsidR="00F7638F" w:rsidRPr="00993710" w:rsidRDefault="00F7638F" w:rsidP="008C0DEC">
      <w:pPr>
        <w:pStyle w:val="a3"/>
        <w:spacing w:line="360" w:lineRule="auto"/>
        <w:ind w:right="0"/>
        <w:jc w:val="right"/>
      </w:pPr>
      <w:proofErr w:type="spellStart"/>
      <w:r w:rsidRPr="00993710">
        <w:t>магистрантка</w:t>
      </w:r>
      <w:proofErr w:type="spellEnd"/>
      <w:r w:rsidRPr="00993710">
        <w:t xml:space="preserve"> 2 курса,</w:t>
      </w:r>
    </w:p>
    <w:p w:rsidR="007876DF" w:rsidRPr="00993710" w:rsidRDefault="00A2271F" w:rsidP="008C0DEC">
      <w:pPr>
        <w:pStyle w:val="a3"/>
        <w:spacing w:line="360" w:lineRule="auto"/>
        <w:ind w:right="0"/>
        <w:jc w:val="right"/>
        <w:rPr>
          <w:rStyle w:val="apple-converted-space"/>
          <w:shd w:val="clear" w:color="auto" w:fill="FFFFFF"/>
        </w:rPr>
      </w:pPr>
      <w:r w:rsidRPr="00993710">
        <w:rPr>
          <w:bCs/>
          <w:shd w:val="clear" w:color="auto" w:fill="FFFFFF"/>
        </w:rPr>
        <w:t>Московский</w:t>
      </w:r>
      <w:r w:rsidRPr="00993710">
        <w:rPr>
          <w:rStyle w:val="apple-converted-space"/>
          <w:shd w:val="clear" w:color="auto" w:fill="FFFFFF"/>
        </w:rPr>
        <w:t> </w:t>
      </w:r>
      <w:r w:rsidRPr="00993710">
        <w:rPr>
          <w:bCs/>
          <w:shd w:val="clear" w:color="auto" w:fill="FFFFFF"/>
        </w:rPr>
        <w:t>педагогический</w:t>
      </w:r>
      <w:r w:rsidRPr="00993710">
        <w:rPr>
          <w:rStyle w:val="apple-converted-space"/>
          <w:shd w:val="clear" w:color="auto" w:fill="FFFFFF"/>
        </w:rPr>
        <w:t> </w:t>
      </w:r>
    </w:p>
    <w:p w:rsidR="00A2271F" w:rsidRPr="00993710" w:rsidRDefault="00A2271F" w:rsidP="008C0DEC">
      <w:pPr>
        <w:pStyle w:val="a3"/>
        <w:spacing w:line="360" w:lineRule="auto"/>
        <w:ind w:right="0"/>
        <w:jc w:val="right"/>
        <w:rPr>
          <w:shd w:val="clear" w:color="auto" w:fill="FFFFFF"/>
        </w:rPr>
      </w:pPr>
      <w:r w:rsidRPr="00993710">
        <w:rPr>
          <w:bCs/>
          <w:shd w:val="clear" w:color="auto" w:fill="FFFFFF"/>
        </w:rPr>
        <w:t>государственный</w:t>
      </w:r>
      <w:r w:rsidRPr="00993710">
        <w:rPr>
          <w:rStyle w:val="apple-converted-space"/>
          <w:shd w:val="clear" w:color="auto" w:fill="FFFFFF"/>
        </w:rPr>
        <w:t> </w:t>
      </w:r>
      <w:r w:rsidRPr="00993710">
        <w:rPr>
          <w:bCs/>
          <w:shd w:val="clear" w:color="auto" w:fill="FFFFFF"/>
        </w:rPr>
        <w:t>университет</w:t>
      </w:r>
      <w:r w:rsidR="00F7638F" w:rsidRPr="00993710">
        <w:rPr>
          <w:bCs/>
          <w:shd w:val="clear" w:color="auto" w:fill="FFFFFF"/>
        </w:rPr>
        <w:t>,</w:t>
      </w:r>
    </w:p>
    <w:p w:rsidR="00A2271F" w:rsidRPr="00C55F37" w:rsidRDefault="00623FE4" w:rsidP="008C0DEC">
      <w:pPr>
        <w:pStyle w:val="a3"/>
        <w:spacing w:line="360" w:lineRule="auto"/>
        <w:ind w:right="0"/>
        <w:jc w:val="right"/>
        <w:rPr>
          <w:b/>
        </w:rPr>
      </w:pPr>
      <w:r w:rsidRPr="00C55F37">
        <w:rPr>
          <w:b/>
        </w:rPr>
        <w:t>Рязанова Лилия Вячеславовна</w:t>
      </w:r>
      <w:r w:rsidR="00A2271F" w:rsidRPr="00C55F37">
        <w:rPr>
          <w:b/>
        </w:rPr>
        <w:t>,</w:t>
      </w:r>
    </w:p>
    <w:p w:rsidR="00447819" w:rsidRPr="00993710" w:rsidRDefault="00447819" w:rsidP="008C0DEC">
      <w:pPr>
        <w:pStyle w:val="a3"/>
        <w:spacing w:line="360" w:lineRule="auto"/>
        <w:ind w:right="0"/>
        <w:jc w:val="right"/>
      </w:pPr>
      <w:proofErr w:type="spellStart"/>
      <w:r w:rsidRPr="00993710">
        <w:t>магистрантка</w:t>
      </w:r>
      <w:proofErr w:type="spellEnd"/>
      <w:r w:rsidRPr="00993710">
        <w:t xml:space="preserve"> 2 курса,</w:t>
      </w:r>
    </w:p>
    <w:p w:rsidR="00447819" w:rsidRPr="00993710" w:rsidRDefault="00447819" w:rsidP="008C0DEC">
      <w:pPr>
        <w:pStyle w:val="a3"/>
        <w:spacing w:line="360" w:lineRule="auto"/>
        <w:ind w:right="0"/>
        <w:jc w:val="right"/>
        <w:rPr>
          <w:rStyle w:val="apple-converted-space"/>
          <w:shd w:val="clear" w:color="auto" w:fill="FFFFFF"/>
        </w:rPr>
      </w:pPr>
      <w:r w:rsidRPr="00993710">
        <w:rPr>
          <w:bCs/>
          <w:shd w:val="clear" w:color="auto" w:fill="FFFFFF"/>
        </w:rPr>
        <w:t>Московский</w:t>
      </w:r>
      <w:r w:rsidRPr="00993710">
        <w:rPr>
          <w:rStyle w:val="apple-converted-space"/>
          <w:shd w:val="clear" w:color="auto" w:fill="FFFFFF"/>
        </w:rPr>
        <w:t> </w:t>
      </w:r>
      <w:r w:rsidRPr="00993710">
        <w:rPr>
          <w:bCs/>
          <w:shd w:val="clear" w:color="auto" w:fill="FFFFFF"/>
        </w:rPr>
        <w:t>педагогический</w:t>
      </w:r>
      <w:r w:rsidRPr="00993710">
        <w:rPr>
          <w:rStyle w:val="apple-converted-space"/>
          <w:shd w:val="clear" w:color="auto" w:fill="FFFFFF"/>
        </w:rPr>
        <w:t> </w:t>
      </w:r>
    </w:p>
    <w:p w:rsidR="00447819" w:rsidRPr="00993710" w:rsidRDefault="00447819" w:rsidP="008C0DEC">
      <w:pPr>
        <w:pStyle w:val="a3"/>
        <w:spacing w:line="360" w:lineRule="auto"/>
        <w:ind w:right="0"/>
        <w:jc w:val="right"/>
        <w:rPr>
          <w:shd w:val="clear" w:color="auto" w:fill="FFFFFF"/>
        </w:rPr>
      </w:pPr>
      <w:r w:rsidRPr="00993710">
        <w:rPr>
          <w:bCs/>
          <w:shd w:val="clear" w:color="auto" w:fill="FFFFFF"/>
        </w:rPr>
        <w:t>государственный</w:t>
      </w:r>
      <w:r w:rsidRPr="00993710">
        <w:rPr>
          <w:rStyle w:val="apple-converted-space"/>
          <w:shd w:val="clear" w:color="auto" w:fill="FFFFFF"/>
        </w:rPr>
        <w:t> </w:t>
      </w:r>
      <w:r w:rsidRPr="00993710">
        <w:rPr>
          <w:bCs/>
          <w:shd w:val="clear" w:color="auto" w:fill="FFFFFF"/>
        </w:rPr>
        <w:t>университет,</w:t>
      </w:r>
    </w:p>
    <w:p w:rsidR="008839A7" w:rsidRPr="008839A7" w:rsidRDefault="008839A7" w:rsidP="008839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71F" w:rsidRPr="00C55F37" w:rsidRDefault="00A2271F" w:rsidP="00E65F54">
      <w:pPr>
        <w:pStyle w:val="a3"/>
        <w:spacing w:line="360" w:lineRule="auto"/>
        <w:ind w:right="0"/>
        <w:rPr>
          <w:b/>
          <w:shd w:val="clear" w:color="auto" w:fill="FFFFFF"/>
        </w:rPr>
      </w:pPr>
    </w:p>
    <w:p w:rsidR="00D723F5" w:rsidRPr="00C55F37" w:rsidRDefault="006E2E7F" w:rsidP="00E65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37">
        <w:rPr>
          <w:rFonts w:ascii="Times New Roman" w:hAnsi="Times New Roman" w:cs="Times New Roman"/>
          <w:b/>
          <w:sz w:val="28"/>
          <w:szCs w:val="28"/>
        </w:rPr>
        <w:t>Роль Австралии в формировании глобальной образовательной среды как фактор мягкой силы</w:t>
      </w:r>
    </w:p>
    <w:p w:rsidR="00C55F37" w:rsidRDefault="00C55F37" w:rsidP="00E65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009" w:rsidRPr="00C01B1E" w:rsidRDefault="00AB2009" w:rsidP="00AB2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B1E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На с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егодняшний день</w:t>
      </w:r>
      <w:r w:rsidRPr="00C01B1E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Австралия занимает одно из ведущих положений в 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развитии мировой интеллектуальной среды</w:t>
      </w:r>
      <w:r w:rsidRPr="00C01B1E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C01B1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Обучение, а также профессиональная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Австралийском союзе привлекают следующими факторами: </w:t>
      </w:r>
      <w:r w:rsidRPr="00C0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индексу человеческого развития</w:t>
      </w:r>
      <w:r w:rsidRPr="00C01B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01B1E">
        <w:rPr>
          <w:rFonts w:ascii="Times New Roman" w:hAnsi="Times New Roman" w:cs="Times New Roman"/>
          <w:sz w:val="28"/>
          <w:szCs w:val="28"/>
          <w:shd w:val="clear" w:color="auto" w:fill="FFFFFF"/>
        </w:rPr>
        <w:t>ИЧР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01B1E">
        <w:rPr>
          <w:rFonts w:ascii="Times New Roman" w:hAnsi="Times New Roman" w:cs="Times New Roman"/>
          <w:sz w:val="28"/>
          <w:szCs w:val="28"/>
        </w:rPr>
        <w:t>Австралия находится на втором месте, уступая лишь Норвегии.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состоянию на 2015 год, </w:t>
      </w:r>
      <w:r w:rsidRPr="00C0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Австралии самый высокий уровень минимального размера оплаты тр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уда (МРОТ) в мире - 2 159 долл.;</w:t>
      </w:r>
      <w:r w:rsidRPr="00C01B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13 место по внутреннему валовому 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родукту (ВВП) на душу населения;</w:t>
      </w:r>
      <w:r w:rsidRPr="00C01B1E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в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ачестве государственного языка; </w:t>
      </w:r>
      <w:r w:rsidRPr="00C01B1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благоприятный климат.</w:t>
      </w:r>
    </w:p>
    <w:p w:rsidR="00AB2009" w:rsidRPr="002C78D8" w:rsidRDefault="00AB2009" w:rsidP="00AB200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7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Экспорт образовательных услуг становится важнейшей высоко прибыльной статьей в структуре общего экспорта Австралии</w:t>
      </w:r>
      <w:r w:rsidRPr="007037DB">
        <w:rPr>
          <w:rStyle w:val="a9"/>
          <w:rFonts w:ascii="Times New Roman" w:eastAsiaTheme="majorEastAsia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Именно в Австралии</w:t>
      </w:r>
      <w:r w:rsidRPr="009F5243">
        <w:rPr>
          <w:rStyle w:val="apple-converted-space"/>
          <w:rFonts w:eastAsiaTheme="majorEastAsia"/>
          <w:sz w:val="28"/>
          <w:szCs w:val="28"/>
        </w:rPr>
        <w:t xml:space="preserve"> самый большой в мире процент иностранных студентов. 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Здесь </w:t>
      </w:r>
      <w:r w:rsidRPr="00993710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разработаны и приняты организационные и программные стратегии интернационализации высшего образования и экспорта образовательных услуг.</w:t>
      </w:r>
      <w:r w:rsidRPr="00D57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2014</w:t>
      </w:r>
      <w:r w:rsidRPr="00D57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доход от образования в ВВП страны превысил доходы 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 туризма. С целью получения образования ежегодно в Австралию приезжают </w:t>
      </w:r>
      <w:r w:rsidRPr="00D57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около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400 тыс. иностранных студентов. На данный момент, </w:t>
      </w: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образование для </w:t>
      </w: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lastRenderedPageBreak/>
        <w:t>Австралии является не только бизнесом, но и брендом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,</w:t>
      </w: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- визитной карточной страны.</w:t>
      </w:r>
    </w:p>
    <w:p w:rsidR="00AB2009" w:rsidRPr="007037DB" w:rsidRDefault="00AB2009" w:rsidP="00AB2009">
      <w:pPr>
        <w:spacing w:after="0" w:line="36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Австралийская образовательная система была построена по образу и подобию британской системы образования. </w:t>
      </w:r>
      <w:r w:rsidRPr="005E001C">
        <w:rPr>
          <w:rStyle w:val="apple-converted-space"/>
          <w:rFonts w:ascii="Times New Roman" w:eastAsiaTheme="majorEastAsia" w:hAnsi="Times New Roman" w:cs="Times New Roman"/>
          <w:i/>
          <w:sz w:val="28"/>
          <w:szCs w:val="28"/>
        </w:rPr>
        <w:t xml:space="preserve">Однако </w:t>
      </w:r>
      <w:r w:rsidRPr="006D490F">
        <w:rPr>
          <w:rStyle w:val="apple-converted-space"/>
          <w:rFonts w:ascii="Times New Roman" w:eastAsiaTheme="majorEastAsia" w:hAnsi="Times New Roman" w:cs="Times New Roman"/>
          <w:i/>
          <w:sz w:val="28"/>
          <w:szCs w:val="28"/>
        </w:rPr>
        <w:t>особенностью образовательной системы в Австралии стала практическая направленность в обучении</w:t>
      </w:r>
      <w:r w:rsidRPr="005E001C">
        <w:rPr>
          <w:rStyle w:val="apple-converted-space"/>
          <w:rFonts w:ascii="Times New Roman" w:eastAsiaTheme="majorEastAsia" w:hAnsi="Times New Roman" w:cs="Times New Roman"/>
          <w:i/>
          <w:sz w:val="28"/>
          <w:szCs w:val="28"/>
        </w:rPr>
        <w:t xml:space="preserve">, что сохраняется </w:t>
      </w:r>
      <w:r>
        <w:rPr>
          <w:rStyle w:val="apple-converted-space"/>
          <w:rFonts w:ascii="Times New Roman" w:eastAsiaTheme="majorEastAsia" w:hAnsi="Times New Roman" w:cs="Times New Roman"/>
          <w:i/>
          <w:sz w:val="28"/>
          <w:szCs w:val="28"/>
        </w:rPr>
        <w:t>на настоящий момент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Более 2000 специальностей преподается в вузах Австралийского союза на высоком уровне, а дипломы австралийских университетов высоко ценятся по всему миру. Востребованными специальностями являются естественно-научные: </w:t>
      </w:r>
      <w:r w:rsidRPr="00703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 и инженерные технологии, электротехника и электронная инженерия, технологии машиностроения, медицина. </w:t>
      </w: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Кроме того, среди иностранных студентов 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популярно </w:t>
      </w: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бизнес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- </w:t>
      </w:r>
      <w:r w:rsidRPr="007037DB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образование. </w:t>
      </w:r>
    </w:p>
    <w:p w:rsidR="00AB2009" w:rsidRDefault="00AB2009" w:rsidP="00AB2009">
      <w:pPr>
        <w:spacing w:after="0" w:line="36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9D5A89">
        <w:rPr>
          <w:rStyle w:val="apple-converted-space"/>
          <w:rFonts w:ascii="Times New Roman" w:eastAsiaTheme="majorEastAsia" w:hAnsi="Times New Roman" w:cs="Times New Roman"/>
          <w:i/>
          <w:sz w:val="28"/>
          <w:szCs w:val="28"/>
        </w:rPr>
        <w:t>Следующий фактор, способствующий притоку иностранных студентов в Австралию – это лояльность миграционного законодательства.</w:t>
      </w:r>
      <w:r w:rsidRPr="009743B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Необходимость 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«</w:t>
      </w:r>
      <w:r w:rsidRPr="009743B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мягких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»</w:t>
      </w:r>
      <w:r w:rsidRPr="009743B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миграционных законов определяется тем, что бурно </w:t>
      </w:r>
      <w:r w:rsidRPr="00805985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развивающаяся экономика Австралии постоянно требует притока квалифицированных кадров. С другой стороны, для экономики страны так же выгодно самим 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раскрытьпотенциал </w:t>
      </w:r>
      <w:r w:rsidRPr="00805985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специалистов и создать для них комфортные условия </w:t>
      </w: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труда</w:t>
      </w:r>
      <w:r w:rsidRPr="00805985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.</w:t>
      </w:r>
    </w:p>
    <w:p w:rsidR="00AB2009" w:rsidRDefault="00AB2009" w:rsidP="00AB2009">
      <w:pPr>
        <w:spacing w:after="0" w:line="36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Вышеперечисленные факторы обуславливают достаточно высокий спрос на австралийское образование. Эволюционируя, система образования Австралии гармонично влилась в стремительно развивающиеся </w:t>
      </w:r>
      <w:proofErr w:type="spellStart"/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глобализационные</w:t>
      </w:r>
      <w:proofErr w:type="spellEnd"/>
      <w:r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процессы, заняв место «интеллектуального продуцента».</w:t>
      </w:r>
    </w:p>
    <w:p w:rsidR="00AB2009" w:rsidRDefault="00AB2009" w:rsidP="00AB2009"/>
    <w:p w:rsidR="0002117A" w:rsidRPr="00AB2009" w:rsidRDefault="0002117A" w:rsidP="00993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17A" w:rsidRPr="00AB2009" w:rsidSect="00D7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DC" w:rsidRDefault="00697DDC" w:rsidP="00C05129">
      <w:pPr>
        <w:spacing w:after="0" w:line="240" w:lineRule="auto"/>
      </w:pPr>
      <w:r>
        <w:separator/>
      </w:r>
    </w:p>
  </w:endnote>
  <w:endnote w:type="continuationSeparator" w:id="1">
    <w:p w:rsidR="00697DDC" w:rsidRDefault="00697DDC" w:rsidP="00C0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DC" w:rsidRDefault="00697DDC" w:rsidP="00C05129">
      <w:pPr>
        <w:spacing w:after="0" w:line="240" w:lineRule="auto"/>
      </w:pPr>
      <w:r>
        <w:separator/>
      </w:r>
    </w:p>
  </w:footnote>
  <w:footnote w:type="continuationSeparator" w:id="1">
    <w:p w:rsidR="00697DDC" w:rsidRDefault="00697DDC" w:rsidP="00C05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070"/>
    <w:rsid w:val="00004381"/>
    <w:rsid w:val="0000467D"/>
    <w:rsid w:val="0002117A"/>
    <w:rsid w:val="00071CF7"/>
    <w:rsid w:val="000958F9"/>
    <w:rsid w:val="00110151"/>
    <w:rsid w:val="00366C8D"/>
    <w:rsid w:val="00374206"/>
    <w:rsid w:val="00381A58"/>
    <w:rsid w:val="003C19A0"/>
    <w:rsid w:val="00447819"/>
    <w:rsid w:val="0046441A"/>
    <w:rsid w:val="00623FE4"/>
    <w:rsid w:val="00697DDC"/>
    <w:rsid w:val="006E2E7F"/>
    <w:rsid w:val="007876DF"/>
    <w:rsid w:val="00791164"/>
    <w:rsid w:val="008753F5"/>
    <w:rsid w:val="008839A7"/>
    <w:rsid w:val="008C0DEC"/>
    <w:rsid w:val="00927254"/>
    <w:rsid w:val="00993710"/>
    <w:rsid w:val="009C6D7B"/>
    <w:rsid w:val="00A064CA"/>
    <w:rsid w:val="00A2271F"/>
    <w:rsid w:val="00A80221"/>
    <w:rsid w:val="00A81070"/>
    <w:rsid w:val="00AB2009"/>
    <w:rsid w:val="00BC521C"/>
    <w:rsid w:val="00C05129"/>
    <w:rsid w:val="00C55F37"/>
    <w:rsid w:val="00CB462B"/>
    <w:rsid w:val="00D0173B"/>
    <w:rsid w:val="00D723F5"/>
    <w:rsid w:val="00E33B7A"/>
    <w:rsid w:val="00E65F54"/>
    <w:rsid w:val="00EA1D0E"/>
    <w:rsid w:val="00F7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521C"/>
    <w:pPr>
      <w:suppressAutoHyphens/>
      <w:spacing w:after="0" w:line="240" w:lineRule="auto"/>
      <w:ind w:right="-365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BC521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BC521C"/>
  </w:style>
  <w:style w:type="character" w:styleId="a5">
    <w:name w:val="Strong"/>
    <w:basedOn w:val="a0"/>
    <w:uiPriority w:val="22"/>
    <w:qFormat/>
    <w:rsid w:val="003C19A0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C0512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512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5129"/>
    <w:rPr>
      <w:vertAlign w:val="superscript"/>
    </w:rPr>
  </w:style>
  <w:style w:type="character" w:styleId="a9">
    <w:name w:val="Hyperlink"/>
    <w:basedOn w:val="a0"/>
    <w:uiPriority w:val="99"/>
    <w:unhideWhenUsed/>
    <w:rsid w:val="00AB2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521C"/>
    <w:pPr>
      <w:suppressAutoHyphens/>
      <w:spacing w:after="0" w:line="240" w:lineRule="auto"/>
      <w:ind w:right="-365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BC521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BC521C"/>
  </w:style>
  <w:style w:type="character" w:styleId="a5">
    <w:name w:val="Strong"/>
    <w:basedOn w:val="a0"/>
    <w:uiPriority w:val="22"/>
    <w:qFormat/>
    <w:rsid w:val="003C19A0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C0512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512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5129"/>
    <w:rPr>
      <w:vertAlign w:val="superscript"/>
    </w:rPr>
  </w:style>
  <w:style w:type="character" w:styleId="a9">
    <w:name w:val="Hyperlink"/>
    <w:basedOn w:val="a0"/>
    <w:uiPriority w:val="99"/>
    <w:unhideWhenUsed/>
    <w:rsid w:val="00AB2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286708-251D-214C-A5B5-AE3EE359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3</cp:revision>
  <dcterms:created xsi:type="dcterms:W3CDTF">2016-11-26T12:40:00Z</dcterms:created>
  <dcterms:modified xsi:type="dcterms:W3CDTF">2016-11-29T08:22:00Z</dcterms:modified>
</cp:coreProperties>
</file>