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E0" w:rsidRDefault="008B7AE0" w:rsidP="008B7AE0">
      <w:pPr>
        <w:spacing w:line="360" w:lineRule="auto"/>
        <w:jc w:val="both"/>
        <w:rPr>
          <w:b/>
          <w:sz w:val="28"/>
          <w:szCs w:val="28"/>
        </w:rPr>
      </w:pPr>
    </w:p>
    <w:p w:rsidR="008B7AE0" w:rsidRDefault="008B7AE0" w:rsidP="003851D5">
      <w:pPr>
        <w:spacing w:line="360" w:lineRule="auto"/>
        <w:rPr>
          <w:b/>
          <w:sz w:val="28"/>
          <w:szCs w:val="28"/>
        </w:rPr>
      </w:pPr>
      <w:r w:rsidRPr="00E71038">
        <w:rPr>
          <w:b/>
          <w:sz w:val="28"/>
          <w:szCs w:val="28"/>
        </w:rPr>
        <w:t>Т.</w:t>
      </w:r>
      <w:r>
        <w:rPr>
          <w:b/>
          <w:sz w:val="28"/>
          <w:szCs w:val="28"/>
        </w:rPr>
        <w:t xml:space="preserve"> </w:t>
      </w:r>
      <w:r w:rsidRPr="00E71038">
        <w:rPr>
          <w:b/>
          <w:sz w:val="28"/>
          <w:szCs w:val="28"/>
        </w:rPr>
        <w:t>Ю.</w:t>
      </w:r>
      <w:r>
        <w:rPr>
          <w:b/>
          <w:sz w:val="28"/>
          <w:szCs w:val="28"/>
        </w:rPr>
        <w:t xml:space="preserve"> </w:t>
      </w:r>
      <w:proofErr w:type="spellStart"/>
      <w:r w:rsidRPr="00E71038">
        <w:rPr>
          <w:b/>
          <w:sz w:val="28"/>
          <w:szCs w:val="28"/>
        </w:rPr>
        <w:t>Амплеева</w:t>
      </w:r>
      <w:proofErr w:type="spellEnd"/>
      <w:r>
        <w:rPr>
          <w:b/>
          <w:sz w:val="28"/>
          <w:szCs w:val="28"/>
        </w:rPr>
        <w:t xml:space="preserve">, </w:t>
      </w:r>
      <w:proofErr w:type="spellStart"/>
      <w:r>
        <w:rPr>
          <w:b/>
          <w:sz w:val="28"/>
          <w:szCs w:val="28"/>
        </w:rPr>
        <w:t>к.и</w:t>
      </w:r>
      <w:proofErr w:type="gramStart"/>
      <w:r>
        <w:rPr>
          <w:b/>
          <w:sz w:val="28"/>
          <w:szCs w:val="28"/>
        </w:rPr>
        <w:t>.н</w:t>
      </w:r>
      <w:proofErr w:type="spellEnd"/>
      <w:proofErr w:type="gramEnd"/>
      <w:r>
        <w:rPr>
          <w:b/>
          <w:sz w:val="28"/>
          <w:szCs w:val="28"/>
        </w:rPr>
        <w:t xml:space="preserve">, </w:t>
      </w:r>
      <w:proofErr w:type="spellStart"/>
      <w:r>
        <w:rPr>
          <w:b/>
          <w:sz w:val="28"/>
          <w:szCs w:val="28"/>
        </w:rPr>
        <w:t>д.ю.н</w:t>
      </w:r>
      <w:proofErr w:type="spellEnd"/>
      <w:r>
        <w:rPr>
          <w:b/>
          <w:sz w:val="28"/>
          <w:szCs w:val="28"/>
        </w:rPr>
        <w:t xml:space="preserve">., </w:t>
      </w:r>
    </w:p>
    <w:p w:rsidR="008B7AE0" w:rsidRDefault="00F21CC8" w:rsidP="003851D5">
      <w:pPr>
        <w:spacing w:line="360" w:lineRule="auto"/>
        <w:rPr>
          <w:b/>
          <w:sz w:val="28"/>
          <w:szCs w:val="28"/>
        </w:rPr>
      </w:pPr>
      <w:r>
        <w:rPr>
          <w:b/>
          <w:sz w:val="28"/>
          <w:szCs w:val="28"/>
        </w:rPr>
        <w:t xml:space="preserve">профессор кафедры </w:t>
      </w:r>
      <w:proofErr w:type="gramStart"/>
      <w:r>
        <w:rPr>
          <w:b/>
          <w:sz w:val="28"/>
          <w:szCs w:val="28"/>
        </w:rPr>
        <w:t>правовых</w:t>
      </w:r>
      <w:proofErr w:type="gramEnd"/>
      <w:r w:rsidR="008B7AE0">
        <w:rPr>
          <w:b/>
          <w:sz w:val="28"/>
          <w:szCs w:val="28"/>
        </w:rPr>
        <w:t xml:space="preserve"> </w:t>
      </w:r>
    </w:p>
    <w:p w:rsidR="008B7AE0" w:rsidRDefault="00F21CC8" w:rsidP="003851D5">
      <w:pPr>
        <w:spacing w:line="360" w:lineRule="auto"/>
        <w:rPr>
          <w:b/>
          <w:sz w:val="28"/>
          <w:szCs w:val="28"/>
        </w:rPr>
      </w:pPr>
      <w:r>
        <w:rPr>
          <w:b/>
          <w:sz w:val="28"/>
          <w:szCs w:val="28"/>
        </w:rPr>
        <w:t>основ управления</w:t>
      </w:r>
      <w:r w:rsidR="008B7AE0">
        <w:rPr>
          <w:b/>
          <w:sz w:val="28"/>
          <w:szCs w:val="28"/>
        </w:rPr>
        <w:t xml:space="preserve"> </w:t>
      </w:r>
      <w:r w:rsidR="008B7AE0" w:rsidRPr="00E71038">
        <w:rPr>
          <w:b/>
          <w:sz w:val="28"/>
          <w:szCs w:val="28"/>
        </w:rPr>
        <w:t xml:space="preserve"> </w:t>
      </w:r>
    </w:p>
    <w:p w:rsidR="008B7AE0" w:rsidRDefault="00E14E60" w:rsidP="003851D5">
      <w:pPr>
        <w:spacing w:line="360" w:lineRule="auto"/>
        <w:rPr>
          <w:b/>
          <w:sz w:val="28"/>
          <w:szCs w:val="28"/>
        </w:rPr>
      </w:pPr>
      <w:r>
        <w:rPr>
          <w:b/>
          <w:sz w:val="28"/>
          <w:szCs w:val="28"/>
        </w:rPr>
        <w:t xml:space="preserve">МГИМО </w:t>
      </w:r>
      <w:r w:rsidR="008B7AE0">
        <w:rPr>
          <w:b/>
          <w:sz w:val="28"/>
          <w:szCs w:val="28"/>
        </w:rPr>
        <w:t>МИД России</w:t>
      </w:r>
    </w:p>
    <w:p w:rsidR="006B6802" w:rsidRPr="00E71038" w:rsidRDefault="006B6802" w:rsidP="0023114A">
      <w:pPr>
        <w:spacing w:line="360" w:lineRule="auto"/>
        <w:jc w:val="right"/>
        <w:rPr>
          <w:b/>
          <w:sz w:val="28"/>
          <w:szCs w:val="28"/>
        </w:rPr>
      </w:pPr>
    </w:p>
    <w:p w:rsidR="00F21CC8" w:rsidRPr="00F21CC8" w:rsidRDefault="00E14E60" w:rsidP="00F21CC8">
      <w:pPr>
        <w:spacing w:line="360" w:lineRule="auto"/>
        <w:ind w:firstLine="709"/>
        <w:jc w:val="center"/>
        <w:rPr>
          <w:b/>
          <w:sz w:val="28"/>
          <w:szCs w:val="28"/>
        </w:rPr>
      </w:pPr>
      <w:r w:rsidRPr="00F21CC8">
        <w:rPr>
          <w:b/>
          <w:sz w:val="28"/>
          <w:szCs w:val="28"/>
        </w:rPr>
        <w:t>ПОЛИТИКО-ПРАВОВЫЕ ТРАДИЦИИ В КОНТЕКСТЕ МОДЕ</w:t>
      </w:r>
      <w:r w:rsidRPr="00F21CC8">
        <w:rPr>
          <w:b/>
          <w:sz w:val="28"/>
          <w:szCs w:val="28"/>
        </w:rPr>
        <w:t>Р</w:t>
      </w:r>
      <w:r w:rsidRPr="00F21CC8">
        <w:rPr>
          <w:b/>
          <w:sz w:val="28"/>
          <w:szCs w:val="28"/>
        </w:rPr>
        <w:t>НИЗАЦИИ ГОСУДА</w:t>
      </w:r>
      <w:r w:rsidRPr="00F21CC8">
        <w:rPr>
          <w:b/>
          <w:sz w:val="28"/>
          <w:szCs w:val="28"/>
        </w:rPr>
        <w:t>Р</w:t>
      </w:r>
      <w:r w:rsidRPr="00F21CC8">
        <w:rPr>
          <w:b/>
          <w:sz w:val="28"/>
          <w:szCs w:val="28"/>
        </w:rPr>
        <w:t>СТВЕННОГО УП</w:t>
      </w:r>
      <w:bookmarkStart w:id="0" w:name="_GoBack"/>
      <w:bookmarkEnd w:id="0"/>
      <w:r w:rsidRPr="00F21CC8">
        <w:rPr>
          <w:b/>
          <w:sz w:val="28"/>
          <w:szCs w:val="28"/>
        </w:rPr>
        <w:t>РАВЛЕНИЯ В РОССИИ</w:t>
      </w:r>
    </w:p>
    <w:p w:rsidR="00672F70" w:rsidRPr="00097041" w:rsidRDefault="00672F70" w:rsidP="008B7AE0">
      <w:pPr>
        <w:spacing w:line="360" w:lineRule="auto"/>
        <w:jc w:val="center"/>
        <w:rPr>
          <w:b/>
          <w:sz w:val="28"/>
          <w:szCs w:val="28"/>
        </w:rPr>
      </w:pPr>
    </w:p>
    <w:p w:rsidR="00E754EF" w:rsidRDefault="0068094B" w:rsidP="0068094B">
      <w:pPr>
        <w:spacing w:line="360" w:lineRule="auto"/>
        <w:ind w:firstLine="709"/>
        <w:jc w:val="both"/>
        <w:rPr>
          <w:sz w:val="28"/>
          <w:szCs w:val="28"/>
          <w:shd w:val="clear" w:color="auto" w:fill="FFFFFF"/>
        </w:rPr>
      </w:pPr>
      <w:r>
        <w:rPr>
          <w:sz w:val="28"/>
          <w:szCs w:val="28"/>
        </w:rPr>
        <w:t>Публичная власть осуществляется во всех сферах жизнедеятельности общества и далеко не все организационные отношения регулируются прав</w:t>
      </w:r>
      <w:r>
        <w:rPr>
          <w:sz w:val="28"/>
          <w:szCs w:val="28"/>
        </w:rPr>
        <w:t>о</w:t>
      </w:r>
      <w:r>
        <w:rPr>
          <w:sz w:val="28"/>
          <w:szCs w:val="28"/>
        </w:rPr>
        <w:t xml:space="preserve">выми нормами. </w:t>
      </w:r>
      <w:r>
        <w:rPr>
          <w:sz w:val="28"/>
          <w:szCs w:val="28"/>
          <w:shd w:val="clear" w:color="auto" w:fill="FFFFFF"/>
        </w:rPr>
        <w:t>Политико-правовые традиции выступают как обобщение длительной социальной практики и становятся общепринятым стереотипом поведения, на основе которого складывае</w:t>
      </w:r>
      <w:r w:rsidR="00E754EF">
        <w:rPr>
          <w:sz w:val="28"/>
          <w:szCs w:val="28"/>
          <w:shd w:val="clear" w:color="auto" w:fill="FFFFFF"/>
        </w:rPr>
        <w:t xml:space="preserve">тся поведенческий фон, в итоге  не только </w:t>
      </w:r>
      <w:r>
        <w:rPr>
          <w:sz w:val="28"/>
          <w:szCs w:val="28"/>
          <w:shd w:val="clear" w:color="auto" w:fill="FFFFFF"/>
        </w:rPr>
        <w:t xml:space="preserve"> определ</w:t>
      </w:r>
      <w:r w:rsidR="00E754EF">
        <w:rPr>
          <w:sz w:val="28"/>
          <w:szCs w:val="28"/>
          <w:shd w:val="clear" w:color="auto" w:fill="FFFFFF"/>
        </w:rPr>
        <w:t>яют</w:t>
      </w:r>
      <w:r>
        <w:rPr>
          <w:sz w:val="28"/>
          <w:szCs w:val="28"/>
          <w:shd w:val="clear" w:color="auto" w:fill="FFFFFF"/>
        </w:rPr>
        <w:t xml:space="preserve"> правовую культуру данного общества</w:t>
      </w:r>
      <w:r w:rsidR="00E754EF">
        <w:rPr>
          <w:sz w:val="28"/>
          <w:szCs w:val="28"/>
          <w:shd w:val="clear" w:color="auto" w:fill="FFFFFF"/>
        </w:rPr>
        <w:t xml:space="preserve">, но и являются </w:t>
      </w:r>
      <w:proofErr w:type="spellStart"/>
      <w:r w:rsidR="00E754EF">
        <w:rPr>
          <w:sz w:val="28"/>
          <w:szCs w:val="28"/>
          <w:shd w:val="clear" w:color="auto" w:fill="FFFFFF"/>
        </w:rPr>
        <w:t>фажнейшим</w:t>
      </w:r>
      <w:proofErr w:type="spellEnd"/>
      <w:r w:rsidR="00E754EF">
        <w:rPr>
          <w:sz w:val="28"/>
          <w:szCs w:val="28"/>
          <w:shd w:val="clear" w:color="auto" w:fill="FFFFFF"/>
        </w:rPr>
        <w:t xml:space="preserve"> фактором развития политической системы государства. </w:t>
      </w:r>
      <w:r>
        <w:rPr>
          <w:sz w:val="28"/>
          <w:szCs w:val="28"/>
          <w:shd w:val="clear" w:color="auto" w:fill="FFFFFF"/>
        </w:rPr>
        <w:t xml:space="preserve"> </w:t>
      </w:r>
    </w:p>
    <w:p w:rsidR="001E04DB" w:rsidRDefault="002A002F" w:rsidP="001E04DB">
      <w:pPr>
        <w:spacing w:line="360" w:lineRule="auto"/>
        <w:ind w:firstLine="709"/>
        <w:jc w:val="both"/>
        <w:rPr>
          <w:color w:val="000000"/>
          <w:sz w:val="28"/>
          <w:szCs w:val="28"/>
        </w:rPr>
      </w:pPr>
      <w:r>
        <w:rPr>
          <w:color w:val="000000"/>
          <w:sz w:val="28"/>
          <w:szCs w:val="28"/>
        </w:rPr>
        <w:t xml:space="preserve">Любая традиция формируется в конкретной исторической среде. </w:t>
      </w:r>
      <w:r w:rsidR="0068094B">
        <w:rPr>
          <w:sz w:val="28"/>
          <w:szCs w:val="28"/>
        </w:rPr>
        <w:t>В этой связи достаточно актуальным становиться  не  только изучение  историч</w:t>
      </w:r>
      <w:r w:rsidR="0068094B">
        <w:rPr>
          <w:sz w:val="28"/>
          <w:szCs w:val="28"/>
        </w:rPr>
        <w:t>е</w:t>
      </w:r>
      <w:r w:rsidR="0068094B">
        <w:rPr>
          <w:sz w:val="28"/>
          <w:szCs w:val="28"/>
        </w:rPr>
        <w:t>ской условий формирования  политико-правовых традиций, но и выявление факторов, определяющих их устойчивое бытование в социуме</w:t>
      </w:r>
      <w:r w:rsidR="00501228">
        <w:rPr>
          <w:sz w:val="28"/>
          <w:szCs w:val="28"/>
        </w:rPr>
        <w:t xml:space="preserve">. </w:t>
      </w:r>
      <w:r w:rsidR="00501228" w:rsidRPr="00501228">
        <w:rPr>
          <w:sz w:val="28"/>
          <w:szCs w:val="28"/>
        </w:rPr>
        <w:t xml:space="preserve"> </w:t>
      </w:r>
      <w:r w:rsidR="00501228">
        <w:rPr>
          <w:sz w:val="28"/>
          <w:szCs w:val="28"/>
        </w:rPr>
        <w:t>Выбранный в условиях жесточайшей борьбы за обретение и укрепление государственного суверенитета, мобилизационный путь развития на дол</w:t>
      </w:r>
      <w:r>
        <w:rPr>
          <w:sz w:val="28"/>
          <w:szCs w:val="28"/>
        </w:rPr>
        <w:t>гие годы стал</w:t>
      </w:r>
      <w:r w:rsidR="00501228">
        <w:rPr>
          <w:sz w:val="28"/>
          <w:szCs w:val="28"/>
        </w:rPr>
        <w:t xml:space="preserve"> стержнем всей российской истории. </w:t>
      </w:r>
      <w:r>
        <w:rPr>
          <w:sz w:val="28"/>
          <w:szCs w:val="28"/>
        </w:rPr>
        <w:t xml:space="preserve">Именно тогда, в </w:t>
      </w:r>
      <w:r>
        <w:rPr>
          <w:sz w:val="28"/>
          <w:szCs w:val="28"/>
          <w:lang w:val="en-US"/>
        </w:rPr>
        <w:t>XV</w:t>
      </w:r>
      <w:r>
        <w:rPr>
          <w:sz w:val="28"/>
          <w:szCs w:val="28"/>
        </w:rPr>
        <w:t>-</w:t>
      </w:r>
      <w:r>
        <w:rPr>
          <w:sz w:val="28"/>
          <w:szCs w:val="28"/>
          <w:lang w:val="en-US"/>
        </w:rPr>
        <w:t>XVI</w:t>
      </w:r>
      <w:r>
        <w:rPr>
          <w:sz w:val="28"/>
          <w:szCs w:val="28"/>
        </w:rPr>
        <w:t xml:space="preserve"> веках,</w:t>
      </w:r>
      <w:r w:rsidR="009E5A34">
        <w:rPr>
          <w:sz w:val="28"/>
          <w:szCs w:val="28"/>
        </w:rPr>
        <w:t xml:space="preserve"> начала свое фо</w:t>
      </w:r>
      <w:r w:rsidR="009E5A34">
        <w:rPr>
          <w:sz w:val="28"/>
          <w:szCs w:val="28"/>
        </w:rPr>
        <w:t>р</w:t>
      </w:r>
      <w:r w:rsidR="009E5A34">
        <w:rPr>
          <w:sz w:val="28"/>
          <w:szCs w:val="28"/>
        </w:rPr>
        <w:t>мирования политико-правовая традиция  «власти-собственности», когда ч</w:t>
      </w:r>
      <w:r w:rsidR="009E5A34">
        <w:rPr>
          <w:sz w:val="28"/>
          <w:szCs w:val="28"/>
        </w:rPr>
        <w:t>а</w:t>
      </w:r>
      <w:r w:rsidR="009E5A34">
        <w:rPr>
          <w:sz w:val="28"/>
          <w:szCs w:val="28"/>
        </w:rPr>
        <w:t xml:space="preserve">стная собственность попадала под полный государственный контроль,  то есть, богатство без причастности к власти ничего не значило. </w:t>
      </w:r>
      <w:r w:rsidR="00C97240">
        <w:rPr>
          <w:sz w:val="28"/>
          <w:szCs w:val="28"/>
        </w:rPr>
        <w:t>Именно в этот период в качестве базовых ценностей</w:t>
      </w:r>
      <w:r w:rsidR="00003069">
        <w:rPr>
          <w:sz w:val="28"/>
          <w:szCs w:val="28"/>
        </w:rPr>
        <w:t xml:space="preserve"> сложились </w:t>
      </w:r>
      <w:r w:rsidR="00C97240">
        <w:rPr>
          <w:sz w:val="28"/>
          <w:szCs w:val="28"/>
        </w:rPr>
        <w:t xml:space="preserve"> </w:t>
      </w:r>
      <w:r w:rsidR="00003069">
        <w:rPr>
          <w:sz w:val="28"/>
          <w:szCs w:val="28"/>
        </w:rPr>
        <w:t>традиции «</w:t>
      </w:r>
      <w:proofErr w:type="spellStart"/>
      <w:r w:rsidR="00003069">
        <w:rPr>
          <w:sz w:val="28"/>
          <w:szCs w:val="28"/>
        </w:rPr>
        <w:t>си</w:t>
      </w:r>
      <w:r w:rsidR="00C97240">
        <w:rPr>
          <w:sz w:val="28"/>
          <w:szCs w:val="28"/>
        </w:rPr>
        <w:t>стемоце</w:t>
      </w:r>
      <w:r w:rsidR="00C97240">
        <w:rPr>
          <w:sz w:val="28"/>
          <w:szCs w:val="28"/>
        </w:rPr>
        <w:t>н</w:t>
      </w:r>
      <w:r w:rsidR="00C97240">
        <w:rPr>
          <w:sz w:val="28"/>
          <w:szCs w:val="28"/>
        </w:rPr>
        <w:t>тризма</w:t>
      </w:r>
      <w:proofErr w:type="spellEnd"/>
      <w:r w:rsidR="00C97240">
        <w:rPr>
          <w:sz w:val="28"/>
          <w:szCs w:val="28"/>
        </w:rPr>
        <w:t>», «</w:t>
      </w:r>
      <w:r w:rsidR="00C97240">
        <w:rPr>
          <w:rFonts w:ascii="Times New Roman CYR" w:hAnsi="Times New Roman CYR"/>
          <w:sz w:val="28"/>
          <w:szCs w:val="28"/>
        </w:rPr>
        <w:t>этатизма» (государство – высшая ценность) и «патернализма» (власть царя как идеал отеческой власти), со временем прочно укоренивши</w:t>
      </w:r>
      <w:r w:rsidR="00C97240">
        <w:rPr>
          <w:rFonts w:ascii="Times New Roman CYR" w:hAnsi="Times New Roman CYR"/>
          <w:sz w:val="28"/>
          <w:szCs w:val="28"/>
        </w:rPr>
        <w:t>е</w:t>
      </w:r>
      <w:r w:rsidR="00C97240">
        <w:rPr>
          <w:rFonts w:ascii="Times New Roman CYR" w:hAnsi="Times New Roman CYR"/>
          <w:sz w:val="28"/>
          <w:szCs w:val="28"/>
        </w:rPr>
        <w:t>ся в общественном сознании.</w:t>
      </w:r>
      <w:r w:rsidR="001E04DB">
        <w:rPr>
          <w:color w:val="000000"/>
          <w:sz w:val="28"/>
          <w:szCs w:val="28"/>
        </w:rPr>
        <w:t xml:space="preserve"> </w:t>
      </w:r>
    </w:p>
    <w:p w:rsidR="009A3552" w:rsidRPr="001E04DB" w:rsidRDefault="00BC3EC2" w:rsidP="001E04DB">
      <w:pPr>
        <w:spacing w:line="360" w:lineRule="auto"/>
        <w:ind w:firstLine="709"/>
        <w:jc w:val="both"/>
        <w:rPr>
          <w:color w:val="000000"/>
          <w:sz w:val="28"/>
          <w:szCs w:val="28"/>
        </w:rPr>
      </w:pPr>
      <w:proofErr w:type="gramStart"/>
      <w:r w:rsidRPr="0068094B">
        <w:rPr>
          <w:sz w:val="28"/>
          <w:szCs w:val="28"/>
        </w:rPr>
        <w:lastRenderedPageBreak/>
        <w:t xml:space="preserve">Распределение должностей </w:t>
      </w:r>
      <w:r>
        <w:rPr>
          <w:sz w:val="28"/>
          <w:szCs w:val="28"/>
        </w:rPr>
        <w:t xml:space="preserve"> в сформировавшимся</w:t>
      </w:r>
      <w:r w:rsidR="00C97240">
        <w:rPr>
          <w:sz w:val="28"/>
          <w:szCs w:val="28"/>
        </w:rPr>
        <w:t xml:space="preserve"> в этот период це</w:t>
      </w:r>
      <w:r w:rsidR="00C97240">
        <w:rPr>
          <w:sz w:val="28"/>
          <w:szCs w:val="28"/>
        </w:rPr>
        <w:t>н</w:t>
      </w:r>
      <w:r w:rsidR="00C97240">
        <w:rPr>
          <w:sz w:val="28"/>
          <w:szCs w:val="28"/>
        </w:rPr>
        <w:t>трали</w:t>
      </w:r>
      <w:r>
        <w:rPr>
          <w:sz w:val="28"/>
          <w:szCs w:val="28"/>
        </w:rPr>
        <w:t>зованном</w:t>
      </w:r>
      <w:r w:rsidR="00C97240">
        <w:rPr>
          <w:sz w:val="28"/>
          <w:szCs w:val="28"/>
        </w:rPr>
        <w:t xml:space="preserve"> </w:t>
      </w:r>
      <w:r w:rsidRPr="0068094B">
        <w:rPr>
          <w:sz w:val="28"/>
          <w:szCs w:val="28"/>
        </w:rPr>
        <w:t>аппарат</w:t>
      </w:r>
      <w:r>
        <w:rPr>
          <w:sz w:val="28"/>
          <w:szCs w:val="28"/>
        </w:rPr>
        <w:t>е</w:t>
      </w:r>
      <w:r w:rsidRPr="0068094B">
        <w:rPr>
          <w:sz w:val="28"/>
          <w:szCs w:val="28"/>
        </w:rPr>
        <w:t xml:space="preserve"> управления </w:t>
      </w:r>
      <w:r w:rsidR="0068094B" w:rsidRPr="0068094B">
        <w:rPr>
          <w:sz w:val="28"/>
          <w:szCs w:val="28"/>
        </w:rPr>
        <w:t xml:space="preserve"> осуществлялось на основе своеобразной системы – «местниче</w:t>
      </w:r>
      <w:r>
        <w:rPr>
          <w:sz w:val="28"/>
          <w:szCs w:val="28"/>
        </w:rPr>
        <w:t>ства»,</w:t>
      </w:r>
      <w:r w:rsidR="0068094B" w:rsidRPr="0068094B">
        <w:rPr>
          <w:sz w:val="28"/>
          <w:szCs w:val="28"/>
        </w:rPr>
        <w:t xml:space="preserve"> принци</w:t>
      </w:r>
      <w:r>
        <w:rPr>
          <w:sz w:val="28"/>
          <w:szCs w:val="28"/>
        </w:rPr>
        <w:t>па замещения</w:t>
      </w:r>
      <w:r w:rsidR="0068094B" w:rsidRPr="0068094B">
        <w:rPr>
          <w:sz w:val="28"/>
          <w:szCs w:val="28"/>
        </w:rPr>
        <w:t xml:space="preserve"> долж</w:t>
      </w:r>
      <w:r>
        <w:rPr>
          <w:sz w:val="28"/>
          <w:szCs w:val="28"/>
        </w:rPr>
        <w:t xml:space="preserve">ностей </w:t>
      </w:r>
      <w:r w:rsidR="0068094B" w:rsidRPr="0068094B">
        <w:rPr>
          <w:sz w:val="28"/>
          <w:szCs w:val="28"/>
        </w:rPr>
        <w:t xml:space="preserve"> в соответ</w:t>
      </w:r>
      <w:r>
        <w:rPr>
          <w:sz w:val="28"/>
          <w:szCs w:val="28"/>
        </w:rPr>
        <w:t xml:space="preserve">ствии с «близостью»  и преданностью </w:t>
      </w:r>
      <w:r w:rsidR="002F145B">
        <w:rPr>
          <w:sz w:val="28"/>
          <w:szCs w:val="28"/>
        </w:rPr>
        <w:t xml:space="preserve"> московскому государю, то есть в рамках о</w:t>
      </w:r>
      <w:r w:rsidR="002F145B">
        <w:rPr>
          <w:sz w:val="28"/>
          <w:szCs w:val="28"/>
        </w:rPr>
        <w:t>п</w:t>
      </w:r>
      <w:r w:rsidR="002F145B">
        <w:rPr>
          <w:sz w:val="28"/>
          <w:szCs w:val="28"/>
        </w:rPr>
        <w:t>ределенного политического клана.</w:t>
      </w:r>
      <w:proofErr w:type="gramEnd"/>
      <w:r w:rsidR="0068094B" w:rsidRPr="0068094B">
        <w:rPr>
          <w:sz w:val="28"/>
          <w:szCs w:val="28"/>
        </w:rPr>
        <w:t xml:space="preserve"> </w:t>
      </w:r>
      <w:r w:rsidR="006513E0">
        <w:rPr>
          <w:sz w:val="28"/>
          <w:szCs w:val="28"/>
        </w:rPr>
        <w:t xml:space="preserve">Эта система строилась  на основе </w:t>
      </w:r>
      <w:r w:rsidR="00FB5B42">
        <w:rPr>
          <w:sz w:val="28"/>
          <w:szCs w:val="28"/>
        </w:rPr>
        <w:t xml:space="preserve"> «праве кормления», которым наделялись обладатели высших чинов в госу</w:t>
      </w:r>
      <w:r w:rsidR="002F145B">
        <w:rPr>
          <w:sz w:val="28"/>
          <w:szCs w:val="28"/>
        </w:rPr>
        <w:t>дарстве. Оно</w:t>
      </w:r>
      <w:r w:rsidR="00FB5B42">
        <w:rPr>
          <w:sz w:val="28"/>
          <w:szCs w:val="28"/>
        </w:rPr>
        <w:t xml:space="preserve"> обеспечивало «кормленщикам» широкие возможности злоупотребления властью. Для большинства чиновников своекорыстие и </w:t>
      </w:r>
      <w:proofErr w:type="gramStart"/>
      <w:r w:rsidR="00FB5B42">
        <w:rPr>
          <w:sz w:val="28"/>
          <w:szCs w:val="28"/>
        </w:rPr>
        <w:t>мздоимство</w:t>
      </w:r>
      <w:proofErr w:type="gramEnd"/>
      <w:r w:rsidR="00FB5B42">
        <w:rPr>
          <w:sz w:val="28"/>
          <w:szCs w:val="28"/>
        </w:rPr>
        <w:t xml:space="preserve"> стали стилем жизни. </w:t>
      </w:r>
      <w:r w:rsidR="00CD6D17">
        <w:rPr>
          <w:sz w:val="28"/>
          <w:szCs w:val="28"/>
        </w:rPr>
        <w:t>Данные политико-правовые традиции резко снижали эффе</w:t>
      </w:r>
      <w:r w:rsidR="00CD6D17">
        <w:rPr>
          <w:sz w:val="28"/>
          <w:szCs w:val="28"/>
        </w:rPr>
        <w:t>к</w:t>
      </w:r>
      <w:r w:rsidR="00CD6D17">
        <w:rPr>
          <w:sz w:val="28"/>
          <w:szCs w:val="28"/>
        </w:rPr>
        <w:t>тивность государственного управления, зато обес</w:t>
      </w:r>
      <w:r w:rsidR="002F145B">
        <w:rPr>
          <w:sz w:val="28"/>
          <w:szCs w:val="28"/>
        </w:rPr>
        <w:t>печивали</w:t>
      </w:r>
      <w:r w:rsidR="002F145B" w:rsidRPr="002F145B">
        <w:rPr>
          <w:sz w:val="28"/>
          <w:szCs w:val="28"/>
        </w:rPr>
        <w:t xml:space="preserve"> </w:t>
      </w:r>
      <w:r w:rsidR="002F145B">
        <w:rPr>
          <w:sz w:val="28"/>
          <w:szCs w:val="28"/>
        </w:rPr>
        <w:t xml:space="preserve">его </w:t>
      </w:r>
      <w:r w:rsidR="00CD6D17">
        <w:rPr>
          <w:sz w:val="28"/>
          <w:szCs w:val="28"/>
        </w:rPr>
        <w:t>устойчивую стабильность</w:t>
      </w:r>
      <w:r w:rsidR="002F145B">
        <w:rPr>
          <w:sz w:val="28"/>
          <w:szCs w:val="28"/>
        </w:rPr>
        <w:t xml:space="preserve"> при необходимости его модернизации</w:t>
      </w:r>
      <w:r w:rsidR="009A3552">
        <w:rPr>
          <w:sz w:val="28"/>
          <w:szCs w:val="28"/>
        </w:rPr>
        <w:t>.</w:t>
      </w:r>
    </w:p>
    <w:p w:rsidR="00FB5B42" w:rsidRDefault="00366AA9" w:rsidP="00366AA9">
      <w:pPr>
        <w:spacing w:line="360" w:lineRule="auto"/>
        <w:ind w:firstLine="709"/>
        <w:jc w:val="both"/>
        <w:rPr>
          <w:sz w:val="28"/>
          <w:szCs w:val="28"/>
        </w:rPr>
      </w:pPr>
      <w:r>
        <w:rPr>
          <w:sz w:val="28"/>
          <w:szCs w:val="28"/>
        </w:rPr>
        <w:t xml:space="preserve">Следует </w:t>
      </w:r>
      <w:r w:rsidR="00AD175D">
        <w:rPr>
          <w:sz w:val="28"/>
          <w:szCs w:val="28"/>
        </w:rPr>
        <w:t>отметить, что и сегодня р</w:t>
      </w:r>
      <w:r>
        <w:rPr>
          <w:sz w:val="28"/>
          <w:szCs w:val="28"/>
        </w:rPr>
        <w:t xml:space="preserve">азгул и всевластие тотально </w:t>
      </w:r>
      <w:proofErr w:type="spellStart"/>
      <w:r>
        <w:rPr>
          <w:sz w:val="28"/>
          <w:szCs w:val="28"/>
        </w:rPr>
        <w:t>корру</w:t>
      </w:r>
      <w:r>
        <w:rPr>
          <w:sz w:val="28"/>
          <w:szCs w:val="28"/>
        </w:rPr>
        <w:t>м</w:t>
      </w:r>
      <w:r>
        <w:rPr>
          <w:sz w:val="28"/>
          <w:szCs w:val="28"/>
        </w:rPr>
        <w:t>пированого</w:t>
      </w:r>
      <w:proofErr w:type="spellEnd"/>
      <w:r>
        <w:rPr>
          <w:sz w:val="28"/>
          <w:szCs w:val="28"/>
        </w:rPr>
        <w:t xml:space="preserve"> и некомпетентного чиновничества –  это прямой результат с</w:t>
      </w:r>
      <w:r>
        <w:rPr>
          <w:sz w:val="28"/>
          <w:szCs w:val="28"/>
        </w:rPr>
        <w:t>о</w:t>
      </w:r>
      <w:r>
        <w:rPr>
          <w:sz w:val="28"/>
          <w:szCs w:val="28"/>
        </w:rPr>
        <w:t>хранившихся в нашем обществе вышеуказанных политико-правовых трад</w:t>
      </w:r>
      <w:r>
        <w:rPr>
          <w:sz w:val="28"/>
          <w:szCs w:val="28"/>
        </w:rPr>
        <w:t>и</w:t>
      </w:r>
      <w:r>
        <w:rPr>
          <w:sz w:val="28"/>
          <w:szCs w:val="28"/>
        </w:rPr>
        <w:t xml:space="preserve">ций. Следовательно, начатая в </w:t>
      </w:r>
      <w:proofErr w:type="gramStart"/>
      <w:r>
        <w:rPr>
          <w:sz w:val="28"/>
          <w:szCs w:val="28"/>
        </w:rPr>
        <w:t>современной</w:t>
      </w:r>
      <w:proofErr w:type="gramEnd"/>
      <w:r>
        <w:rPr>
          <w:sz w:val="28"/>
          <w:szCs w:val="28"/>
        </w:rPr>
        <w:t xml:space="preserve">  </w:t>
      </w:r>
      <w:proofErr w:type="spellStart"/>
      <w:r>
        <w:rPr>
          <w:sz w:val="28"/>
          <w:szCs w:val="28"/>
        </w:rPr>
        <w:t>Российссии</w:t>
      </w:r>
      <w:proofErr w:type="spellEnd"/>
      <w:r>
        <w:rPr>
          <w:sz w:val="28"/>
          <w:szCs w:val="28"/>
        </w:rPr>
        <w:t xml:space="preserve"> по западным обра</w:t>
      </w:r>
      <w:r>
        <w:rPr>
          <w:sz w:val="28"/>
          <w:szCs w:val="28"/>
        </w:rPr>
        <w:t>з</w:t>
      </w:r>
      <w:r>
        <w:rPr>
          <w:sz w:val="28"/>
          <w:szCs w:val="28"/>
        </w:rPr>
        <w:t>цам м</w:t>
      </w:r>
      <w:r w:rsidR="00925262">
        <w:rPr>
          <w:sz w:val="28"/>
          <w:szCs w:val="28"/>
        </w:rPr>
        <w:t>одернизация государственного управления</w:t>
      </w:r>
      <w:r w:rsidR="009A3552">
        <w:rPr>
          <w:sz w:val="28"/>
          <w:szCs w:val="28"/>
        </w:rPr>
        <w:t>,</w:t>
      </w:r>
      <w:r w:rsidR="002A002F">
        <w:rPr>
          <w:sz w:val="28"/>
          <w:szCs w:val="28"/>
        </w:rPr>
        <w:t xml:space="preserve"> для того, чтобы не превр</w:t>
      </w:r>
      <w:r w:rsidR="002A002F">
        <w:rPr>
          <w:sz w:val="28"/>
          <w:szCs w:val="28"/>
        </w:rPr>
        <w:t>а</w:t>
      </w:r>
      <w:r w:rsidR="002A002F">
        <w:rPr>
          <w:sz w:val="28"/>
          <w:szCs w:val="28"/>
        </w:rPr>
        <w:t xml:space="preserve">титься в несбыточную мечту, </w:t>
      </w:r>
      <w:r w:rsidR="009A3552">
        <w:rPr>
          <w:sz w:val="28"/>
          <w:szCs w:val="28"/>
        </w:rPr>
        <w:t xml:space="preserve"> </w:t>
      </w:r>
      <w:r>
        <w:rPr>
          <w:sz w:val="28"/>
          <w:szCs w:val="28"/>
        </w:rPr>
        <w:t xml:space="preserve">должна проводиться </w:t>
      </w:r>
      <w:r w:rsidR="001E04DB">
        <w:rPr>
          <w:sz w:val="28"/>
          <w:szCs w:val="28"/>
        </w:rPr>
        <w:t>с учетом устойчивого б</w:t>
      </w:r>
      <w:r w:rsidR="001E04DB">
        <w:rPr>
          <w:sz w:val="28"/>
          <w:szCs w:val="28"/>
        </w:rPr>
        <w:t>ы</w:t>
      </w:r>
      <w:r w:rsidR="001E04DB">
        <w:rPr>
          <w:sz w:val="28"/>
          <w:szCs w:val="28"/>
        </w:rPr>
        <w:t>тования</w:t>
      </w:r>
      <w:r w:rsidR="002A002F">
        <w:rPr>
          <w:sz w:val="28"/>
          <w:szCs w:val="28"/>
        </w:rPr>
        <w:t xml:space="preserve"> данных политико-правовых традиций.</w:t>
      </w:r>
    </w:p>
    <w:p w:rsidR="0068094B" w:rsidRDefault="0068094B" w:rsidP="0068094B">
      <w:pPr>
        <w:spacing w:line="360" w:lineRule="auto"/>
        <w:ind w:firstLine="709"/>
        <w:jc w:val="both"/>
        <w:rPr>
          <w:sz w:val="28"/>
          <w:szCs w:val="28"/>
        </w:rPr>
      </w:pPr>
    </w:p>
    <w:p w:rsidR="00253619" w:rsidRDefault="00253619" w:rsidP="0068094B">
      <w:pPr>
        <w:spacing w:line="360" w:lineRule="auto"/>
        <w:ind w:firstLine="709"/>
        <w:jc w:val="both"/>
        <w:rPr>
          <w:sz w:val="28"/>
          <w:szCs w:val="28"/>
        </w:rPr>
      </w:pPr>
    </w:p>
    <w:p w:rsidR="00253619" w:rsidRDefault="00253619" w:rsidP="0068094B">
      <w:pPr>
        <w:spacing w:line="360" w:lineRule="auto"/>
        <w:ind w:firstLine="709"/>
        <w:jc w:val="both"/>
        <w:rPr>
          <w:sz w:val="28"/>
          <w:szCs w:val="28"/>
        </w:rPr>
      </w:pPr>
    </w:p>
    <w:p w:rsidR="00253619" w:rsidRDefault="00253619" w:rsidP="0068094B">
      <w:pPr>
        <w:spacing w:line="360" w:lineRule="auto"/>
        <w:ind w:firstLine="709"/>
        <w:jc w:val="both"/>
        <w:rPr>
          <w:sz w:val="28"/>
          <w:szCs w:val="28"/>
        </w:rPr>
      </w:pPr>
    </w:p>
    <w:p w:rsidR="00253619" w:rsidRDefault="00253619" w:rsidP="0068094B">
      <w:pPr>
        <w:spacing w:line="360" w:lineRule="auto"/>
        <w:ind w:firstLine="709"/>
        <w:jc w:val="both"/>
        <w:rPr>
          <w:sz w:val="28"/>
          <w:szCs w:val="28"/>
        </w:rPr>
      </w:pPr>
    </w:p>
    <w:p w:rsidR="00253619" w:rsidRDefault="00253619" w:rsidP="0068094B">
      <w:pPr>
        <w:spacing w:line="360" w:lineRule="auto"/>
        <w:ind w:firstLine="709"/>
        <w:jc w:val="both"/>
        <w:rPr>
          <w:sz w:val="28"/>
          <w:szCs w:val="28"/>
        </w:rPr>
      </w:pPr>
    </w:p>
    <w:p w:rsidR="00253619" w:rsidRDefault="00253619" w:rsidP="0068094B">
      <w:pPr>
        <w:spacing w:line="360" w:lineRule="auto"/>
        <w:ind w:firstLine="709"/>
        <w:jc w:val="both"/>
        <w:rPr>
          <w:sz w:val="28"/>
          <w:szCs w:val="28"/>
        </w:rPr>
      </w:pPr>
    </w:p>
    <w:p w:rsidR="00253619" w:rsidRDefault="00253619" w:rsidP="0068094B">
      <w:pPr>
        <w:spacing w:line="360" w:lineRule="auto"/>
        <w:ind w:firstLine="709"/>
        <w:jc w:val="both"/>
        <w:rPr>
          <w:sz w:val="28"/>
          <w:szCs w:val="28"/>
        </w:rPr>
      </w:pPr>
    </w:p>
    <w:p w:rsidR="00253619" w:rsidRDefault="00253619" w:rsidP="0068094B">
      <w:pPr>
        <w:spacing w:line="360" w:lineRule="auto"/>
        <w:ind w:firstLine="709"/>
        <w:jc w:val="both"/>
        <w:rPr>
          <w:sz w:val="28"/>
          <w:szCs w:val="28"/>
        </w:rPr>
      </w:pPr>
    </w:p>
    <w:p w:rsidR="00253619" w:rsidRPr="00253619" w:rsidRDefault="00253619" w:rsidP="00253619">
      <w:pPr>
        <w:spacing w:line="360" w:lineRule="auto"/>
        <w:rPr>
          <w:b/>
          <w:sz w:val="28"/>
          <w:szCs w:val="28"/>
          <w:lang w:val="en-US"/>
        </w:rPr>
      </w:pPr>
      <w:r w:rsidRPr="00253619">
        <w:rPr>
          <w:b/>
          <w:sz w:val="28"/>
          <w:szCs w:val="28"/>
          <w:lang w:val="en-US"/>
        </w:rPr>
        <w:t xml:space="preserve">T. Yu. </w:t>
      </w:r>
      <w:proofErr w:type="spellStart"/>
      <w:r w:rsidRPr="00253619">
        <w:rPr>
          <w:b/>
          <w:sz w:val="28"/>
          <w:szCs w:val="28"/>
          <w:lang w:val="en-US"/>
        </w:rPr>
        <w:t>Ampleeva</w:t>
      </w:r>
      <w:proofErr w:type="spellEnd"/>
      <w:r w:rsidRPr="00253619">
        <w:rPr>
          <w:b/>
          <w:sz w:val="28"/>
          <w:szCs w:val="28"/>
          <w:lang w:val="en-US"/>
        </w:rPr>
        <w:t xml:space="preserve">, candidate of historical sciences, doctor of law, </w:t>
      </w:r>
    </w:p>
    <w:p w:rsidR="00253619" w:rsidRPr="00253619" w:rsidRDefault="00253619" w:rsidP="00253619">
      <w:pPr>
        <w:spacing w:line="360" w:lineRule="auto"/>
        <w:rPr>
          <w:b/>
          <w:sz w:val="28"/>
          <w:szCs w:val="28"/>
          <w:lang w:val="en-US"/>
        </w:rPr>
      </w:pPr>
      <w:proofErr w:type="gramStart"/>
      <w:r w:rsidRPr="00253619">
        <w:rPr>
          <w:b/>
          <w:sz w:val="28"/>
          <w:szCs w:val="28"/>
          <w:lang w:val="en-US"/>
        </w:rPr>
        <w:t>professor</w:t>
      </w:r>
      <w:proofErr w:type="gramEnd"/>
      <w:r w:rsidRPr="00253619">
        <w:rPr>
          <w:b/>
          <w:sz w:val="28"/>
          <w:szCs w:val="28"/>
          <w:lang w:val="en-US"/>
        </w:rPr>
        <w:t xml:space="preserve"> of the chair of legal foundations of management </w:t>
      </w:r>
    </w:p>
    <w:p w:rsidR="00253619" w:rsidRPr="00253619" w:rsidRDefault="00253619" w:rsidP="00253619">
      <w:pPr>
        <w:spacing w:line="360" w:lineRule="auto"/>
        <w:rPr>
          <w:b/>
          <w:sz w:val="28"/>
          <w:szCs w:val="28"/>
          <w:lang w:val="en-US"/>
        </w:rPr>
      </w:pPr>
      <w:proofErr w:type="gramStart"/>
      <w:r w:rsidRPr="00253619">
        <w:rPr>
          <w:b/>
          <w:sz w:val="28"/>
          <w:szCs w:val="28"/>
          <w:lang w:val="en-US"/>
        </w:rPr>
        <w:lastRenderedPageBreak/>
        <w:t>of</w:t>
      </w:r>
      <w:proofErr w:type="gramEnd"/>
      <w:r w:rsidRPr="00253619">
        <w:rPr>
          <w:b/>
          <w:sz w:val="28"/>
          <w:szCs w:val="28"/>
          <w:lang w:val="en-US"/>
        </w:rPr>
        <w:t xml:space="preserve"> the Moscow State Institute of International Relations (University) under the Ministry of Foreign Affairs of Russia</w:t>
      </w:r>
    </w:p>
    <w:p w:rsidR="00253619" w:rsidRDefault="00253619" w:rsidP="00253619">
      <w:pPr>
        <w:spacing w:line="360" w:lineRule="auto"/>
        <w:ind w:firstLine="709"/>
        <w:jc w:val="both"/>
        <w:rPr>
          <w:sz w:val="28"/>
          <w:szCs w:val="28"/>
          <w:lang w:val="en-US"/>
        </w:rPr>
      </w:pPr>
    </w:p>
    <w:p w:rsidR="00253619" w:rsidRPr="00253619" w:rsidRDefault="00E14E60" w:rsidP="00253619">
      <w:pPr>
        <w:spacing w:line="360" w:lineRule="auto"/>
        <w:ind w:firstLine="709"/>
        <w:jc w:val="center"/>
        <w:rPr>
          <w:b/>
          <w:sz w:val="28"/>
          <w:szCs w:val="28"/>
          <w:lang w:val="en-US"/>
        </w:rPr>
      </w:pPr>
      <w:r w:rsidRPr="00253619">
        <w:rPr>
          <w:b/>
          <w:sz w:val="28"/>
          <w:szCs w:val="28"/>
          <w:lang w:val="en-US"/>
        </w:rPr>
        <w:t>POLITICAL AND LEGAL TRADITIONS IN THE CONTEXT</w:t>
      </w:r>
    </w:p>
    <w:p w:rsidR="00253619" w:rsidRPr="00253619" w:rsidRDefault="00E14E60" w:rsidP="00253619">
      <w:pPr>
        <w:spacing w:line="360" w:lineRule="auto"/>
        <w:ind w:firstLine="709"/>
        <w:jc w:val="center"/>
        <w:rPr>
          <w:b/>
          <w:sz w:val="28"/>
          <w:szCs w:val="28"/>
          <w:lang w:val="en-US"/>
        </w:rPr>
      </w:pPr>
      <w:r w:rsidRPr="00253619">
        <w:rPr>
          <w:b/>
          <w:sz w:val="28"/>
          <w:szCs w:val="28"/>
          <w:lang w:val="en-US"/>
        </w:rPr>
        <w:t>OF STATE MANAGEMENT MODERNIZATION IN RUSSIA</w:t>
      </w:r>
    </w:p>
    <w:p w:rsidR="00253619" w:rsidRDefault="00253619" w:rsidP="00253619">
      <w:pPr>
        <w:spacing w:line="360" w:lineRule="auto"/>
        <w:ind w:firstLine="709"/>
        <w:jc w:val="both"/>
        <w:rPr>
          <w:sz w:val="28"/>
          <w:szCs w:val="28"/>
          <w:lang w:val="en-US"/>
        </w:rPr>
      </w:pPr>
    </w:p>
    <w:p w:rsidR="00253619" w:rsidRDefault="00253619" w:rsidP="00253619">
      <w:pPr>
        <w:spacing w:line="360" w:lineRule="auto"/>
        <w:ind w:firstLine="709"/>
        <w:jc w:val="both"/>
        <w:rPr>
          <w:sz w:val="28"/>
          <w:szCs w:val="28"/>
          <w:lang w:val="en-US"/>
        </w:rPr>
      </w:pPr>
      <w:r>
        <w:rPr>
          <w:sz w:val="28"/>
          <w:szCs w:val="28"/>
          <w:lang w:val="en-US"/>
        </w:rPr>
        <w:t>Public authority is exercised in all vital spheres of the society and by no means all organizational relations are regulated by legal statutes. Political and legal traditions act as a generalization of long-term social practice and become a gene</w:t>
      </w:r>
      <w:r>
        <w:rPr>
          <w:sz w:val="28"/>
          <w:szCs w:val="28"/>
          <w:lang w:val="en-US"/>
        </w:rPr>
        <w:t>r</w:t>
      </w:r>
      <w:r>
        <w:rPr>
          <w:sz w:val="28"/>
          <w:szCs w:val="28"/>
          <w:lang w:val="en-US"/>
        </w:rPr>
        <w:t>ally accepted behavioral stereotype, on which basis the behavioral background is formed, thus not only defining the legal culture of a given society, but also beco</w:t>
      </w:r>
      <w:r>
        <w:rPr>
          <w:sz w:val="28"/>
          <w:szCs w:val="28"/>
          <w:lang w:val="en-US"/>
        </w:rPr>
        <w:t>m</w:t>
      </w:r>
      <w:r>
        <w:rPr>
          <w:sz w:val="28"/>
          <w:szCs w:val="28"/>
          <w:lang w:val="en-US"/>
        </w:rPr>
        <w:t>ing an important factor of development of the political system of the state.</w:t>
      </w:r>
    </w:p>
    <w:p w:rsidR="00253619" w:rsidRDefault="00253619" w:rsidP="00253619">
      <w:pPr>
        <w:spacing w:line="360" w:lineRule="auto"/>
        <w:ind w:firstLine="709"/>
        <w:jc w:val="both"/>
        <w:rPr>
          <w:sz w:val="28"/>
          <w:szCs w:val="28"/>
          <w:lang w:val="en-US"/>
        </w:rPr>
      </w:pPr>
      <w:r>
        <w:rPr>
          <w:sz w:val="28"/>
          <w:szCs w:val="28"/>
          <w:lang w:val="en-US"/>
        </w:rPr>
        <w:t>All traditions are forged in a specific historical environment. Therefore, it is important to study not only the historical conditions in which the political and legal traditions emerge, but also to discover factors identifying their sustainable presence in the social medium. The mobilization path of development had been chosen u</w:t>
      </w:r>
      <w:r>
        <w:rPr>
          <w:sz w:val="28"/>
          <w:szCs w:val="28"/>
          <w:lang w:val="en-US"/>
        </w:rPr>
        <w:t>n</w:t>
      </w:r>
      <w:r>
        <w:rPr>
          <w:sz w:val="28"/>
          <w:szCs w:val="28"/>
          <w:lang w:val="en-US"/>
        </w:rPr>
        <w:t>der conditions of ruthless struggle to acquire and fortify the sovereignty of the state and became the core of the whole Russian history for years to come. Precisely then, in the 15</w:t>
      </w:r>
      <w:r>
        <w:rPr>
          <w:sz w:val="28"/>
          <w:szCs w:val="28"/>
          <w:vertAlign w:val="superscript"/>
          <w:lang w:val="en-US"/>
        </w:rPr>
        <w:t>th</w:t>
      </w:r>
      <w:r>
        <w:rPr>
          <w:sz w:val="28"/>
          <w:szCs w:val="28"/>
          <w:lang w:val="en-US"/>
        </w:rPr>
        <w:t>-16</w:t>
      </w:r>
      <w:r>
        <w:rPr>
          <w:sz w:val="28"/>
          <w:szCs w:val="28"/>
          <w:vertAlign w:val="superscript"/>
          <w:lang w:val="en-US"/>
        </w:rPr>
        <w:t>th</w:t>
      </w:r>
      <w:r>
        <w:rPr>
          <w:sz w:val="28"/>
          <w:szCs w:val="28"/>
          <w:lang w:val="en-US"/>
        </w:rPr>
        <w:t xml:space="preserve"> century, the political and legal tradition of the «power-property» began to emerge, when private property fell under total state control, that is, wealth without an association with power meant nothing. Precisely in that per</w:t>
      </w:r>
      <w:r>
        <w:rPr>
          <w:sz w:val="28"/>
          <w:szCs w:val="28"/>
          <w:lang w:val="en-US"/>
        </w:rPr>
        <w:t>i</w:t>
      </w:r>
      <w:r>
        <w:rPr>
          <w:sz w:val="28"/>
          <w:szCs w:val="28"/>
          <w:lang w:val="en-US"/>
        </w:rPr>
        <w:t>od the traditions of «system centrism», «</w:t>
      </w:r>
      <w:proofErr w:type="spellStart"/>
      <w:r>
        <w:rPr>
          <w:sz w:val="28"/>
          <w:szCs w:val="28"/>
          <w:lang w:val="en-US"/>
        </w:rPr>
        <w:t>statism</w:t>
      </w:r>
      <w:proofErr w:type="spellEnd"/>
      <w:r>
        <w:rPr>
          <w:sz w:val="28"/>
          <w:szCs w:val="28"/>
          <w:lang w:val="en-US"/>
        </w:rPr>
        <w:t>» (i.e. the state being the supreme value) and «paternalism» (i.e. the power of the tsar as the ideal of paternal power) established themselves as fundamental values, which rooted themselves in the pu</w:t>
      </w:r>
      <w:r>
        <w:rPr>
          <w:sz w:val="28"/>
          <w:szCs w:val="28"/>
          <w:lang w:val="en-US"/>
        </w:rPr>
        <w:t>b</w:t>
      </w:r>
      <w:r>
        <w:rPr>
          <w:sz w:val="28"/>
          <w:szCs w:val="28"/>
          <w:lang w:val="en-US"/>
        </w:rPr>
        <w:t>lic consciousness over time.</w:t>
      </w:r>
    </w:p>
    <w:p w:rsidR="00253619" w:rsidRDefault="00253619" w:rsidP="00253619">
      <w:pPr>
        <w:spacing w:line="360" w:lineRule="auto"/>
        <w:ind w:firstLine="709"/>
        <w:jc w:val="both"/>
        <w:rPr>
          <w:sz w:val="28"/>
          <w:szCs w:val="28"/>
          <w:lang w:val="en-US"/>
        </w:rPr>
      </w:pPr>
      <w:r>
        <w:rPr>
          <w:sz w:val="28"/>
          <w:szCs w:val="28"/>
          <w:lang w:val="en-US"/>
        </w:rPr>
        <w:t xml:space="preserve">The distribution of offices in the centralized management structure forming in that period was carried out on the basis of a peculiar system called «mestnichestvo», which is the principle of office replacement depending on the «closeness» and loyalty to the Moscow sovereign, i.e. within the framework of a particular political clan. That system was based on the grounds of a «fief-office </w:t>
      </w:r>
      <w:r>
        <w:rPr>
          <w:sz w:val="28"/>
          <w:szCs w:val="28"/>
          <w:lang w:val="en-US"/>
        </w:rPr>
        <w:lastRenderedPageBreak/>
        <w:t>right» awarded to the holders of supreme positions in the state. It provided wide power abuse opportunities for the «fief officers». For the majority of state officials self-interest and corruption became a lifestyle. Those political and legal traditions greatly decreased the state management efficiency, but, in turn, ensured its sustai</w:t>
      </w:r>
      <w:r>
        <w:rPr>
          <w:sz w:val="28"/>
          <w:szCs w:val="28"/>
          <w:lang w:val="en-US"/>
        </w:rPr>
        <w:t>n</w:t>
      </w:r>
      <w:r>
        <w:rPr>
          <w:sz w:val="28"/>
          <w:szCs w:val="28"/>
          <w:lang w:val="en-US"/>
        </w:rPr>
        <w:t xml:space="preserve">able stability and modernization necessity. </w:t>
      </w:r>
    </w:p>
    <w:p w:rsidR="00253619" w:rsidRDefault="00253619" w:rsidP="00253619">
      <w:pPr>
        <w:spacing w:line="360" w:lineRule="auto"/>
        <w:ind w:firstLine="709"/>
        <w:jc w:val="both"/>
        <w:rPr>
          <w:sz w:val="28"/>
          <w:szCs w:val="28"/>
          <w:lang w:val="en-US"/>
        </w:rPr>
      </w:pPr>
      <w:r>
        <w:rPr>
          <w:sz w:val="28"/>
          <w:szCs w:val="28"/>
          <w:lang w:val="en-US"/>
        </w:rPr>
        <w:t xml:space="preserve">It should be noted, that even the present-day abuse and omnipotence to the totally corrupt and incompetent bureaucracy is the direct result of the said political and legal traditions still preserved in our society. Consequently, modernization of the state management system initiated in Russia after the western model should be carried out with consideration of the sustainable presence of the said political and legal traditions in our society, to prevent it from becoming a utopian dream. </w:t>
      </w:r>
    </w:p>
    <w:p w:rsidR="00253619" w:rsidRDefault="00253619" w:rsidP="00253619">
      <w:pPr>
        <w:spacing w:line="360" w:lineRule="auto"/>
        <w:ind w:firstLine="709"/>
        <w:jc w:val="both"/>
        <w:rPr>
          <w:sz w:val="28"/>
          <w:szCs w:val="28"/>
          <w:lang w:val="en-US"/>
        </w:rPr>
      </w:pPr>
      <w:r>
        <w:rPr>
          <w:sz w:val="28"/>
          <w:szCs w:val="28"/>
          <w:lang w:val="en-US"/>
        </w:rPr>
        <w:tab/>
      </w:r>
    </w:p>
    <w:p w:rsidR="00253619" w:rsidRDefault="00253619" w:rsidP="00253619">
      <w:pPr>
        <w:spacing w:line="360" w:lineRule="auto"/>
        <w:ind w:firstLine="709"/>
        <w:jc w:val="both"/>
        <w:rPr>
          <w:sz w:val="28"/>
          <w:szCs w:val="28"/>
          <w:lang w:val="en-US"/>
        </w:rPr>
      </w:pPr>
    </w:p>
    <w:p w:rsidR="009E4A37" w:rsidRPr="00253619" w:rsidRDefault="009E4A37" w:rsidP="00F93259">
      <w:pPr>
        <w:pStyle w:val="a5"/>
        <w:spacing w:line="360" w:lineRule="auto"/>
        <w:ind w:firstLine="709"/>
        <w:jc w:val="both"/>
        <w:rPr>
          <w:sz w:val="28"/>
          <w:szCs w:val="28"/>
          <w:lang w:val="en-US"/>
        </w:rPr>
      </w:pPr>
    </w:p>
    <w:sectPr w:rsidR="009E4A37" w:rsidRPr="00253619" w:rsidSect="00311D3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E47" w:rsidRDefault="00682E47" w:rsidP="00AF67A7">
      <w:r>
        <w:separator/>
      </w:r>
    </w:p>
  </w:endnote>
  <w:endnote w:type="continuationSeparator" w:id="0">
    <w:p w:rsidR="00682E47" w:rsidRDefault="00682E47" w:rsidP="00AF6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92" w:rsidRDefault="00C6789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77755"/>
      <w:docPartObj>
        <w:docPartGallery w:val="Page Numbers (Bottom of Page)"/>
        <w:docPartUnique/>
      </w:docPartObj>
    </w:sdtPr>
    <w:sdtContent>
      <w:p w:rsidR="00C67892" w:rsidRDefault="00311D34">
        <w:pPr>
          <w:pStyle w:val="ac"/>
          <w:jc w:val="center"/>
        </w:pPr>
        <w:r>
          <w:fldChar w:fldCharType="begin"/>
        </w:r>
        <w:r w:rsidR="00C67892">
          <w:instrText>PAGE   \* MERGEFORMAT</w:instrText>
        </w:r>
        <w:r>
          <w:fldChar w:fldCharType="separate"/>
        </w:r>
        <w:r w:rsidR="00E14E60">
          <w:rPr>
            <w:noProof/>
          </w:rPr>
          <w:t>4</w:t>
        </w:r>
        <w:r>
          <w:fldChar w:fldCharType="end"/>
        </w:r>
      </w:p>
    </w:sdtContent>
  </w:sdt>
  <w:p w:rsidR="00C67892" w:rsidRDefault="00C6789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92" w:rsidRDefault="00C678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E47" w:rsidRDefault="00682E47" w:rsidP="00AF67A7">
      <w:r>
        <w:separator/>
      </w:r>
    </w:p>
  </w:footnote>
  <w:footnote w:type="continuationSeparator" w:id="0">
    <w:p w:rsidR="00682E47" w:rsidRDefault="00682E47" w:rsidP="00AF6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92" w:rsidRDefault="00C6789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92" w:rsidRDefault="00C6789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92" w:rsidRDefault="00C6789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84D"/>
    <w:multiLevelType w:val="hybridMultilevel"/>
    <w:tmpl w:val="5F9C63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E84515"/>
    <w:multiLevelType w:val="hybridMultilevel"/>
    <w:tmpl w:val="433844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5F5E04"/>
    <w:multiLevelType w:val="hybridMultilevel"/>
    <w:tmpl w:val="ED16FE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C84A3A"/>
    <w:multiLevelType w:val="multilevel"/>
    <w:tmpl w:val="D136B1BC"/>
    <w:lvl w:ilvl="0">
      <w:start w:val="1"/>
      <w:numFmt w:val="decimal"/>
      <w:lvlText w:val="%1."/>
      <w:legacy w:legacy="1" w:legacySpace="120" w:legacyIndent="360"/>
      <w:lvlJc w:val="left"/>
      <w:pPr>
        <w:ind w:left="0" w:firstLine="0"/>
      </w:pPr>
      <w:rPr>
        <w:sz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687A5113"/>
    <w:multiLevelType w:val="hybridMultilevel"/>
    <w:tmpl w:val="0358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autoHyphenation/>
  <w:characterSpacingControl w:val="doNotCompress"/>
  <w:footnotePr>
    <w:footnote w:id="-1"/>
    <w:footnote w:id="0"/>
  </w:footnotePr>
  <w:endnotePr>
    <w:numFmt w:val="decimal"/>
    <w:endnote w:id="-1"/>
    <w:endnote w:id="0"/>
  </w:endnotePr>
  <w:compat/>
  <w:rsids>
    <w:rsidRoot w:val="001D646F"/>
    <w:rsid w:val="00003069"/>
    <w:rsid w:val="00003570"/>
    <w:rsid w:val="00005AC7"/>
    <w:rsid w:val="00020A70"/>
    <w:rsid w:val="00022816"/>
    <w:rsid w:val="00022AE6"/>
    <w:rsid w:val="000250F9"/>
    <w:rsid w:val="0002769A"/>
    <w:rsid w:val="00027CBC"/>
    <w:rsid w:val="000317CD"/>
    <w:rsid w:val="00042E74"/>
    <w:rsid w:val="00050AC8"/>
    <w:rsid w:val="00055306"/>
    <w:rsid w:val="00061FF8"/>
    <w:rsid w:val="000626EF"/>
    <w:rsid w:val="0006401F"/>
    <w:rsid w:val="000716CB"/>
    <w:rsid w:val="000760D4"/>
    <w:rsid w:val="0009073F"/>
    <w:rsid w:val="00097041"/>
    <w:rsid w:val="000A2AA5"/>
    <w:rsid w:val="000A3005"/>
    <w:rsid w:val="000A7800"/>
    <w:rsid w:val="000A7805"/>
    <w:rsid w:val="000B3801"/>
    <w:rsid w:val="000B423F"/>
    <w:rsid w:val="000B706A"/>
    <w:rsid w:val="000C0F23"/>
    <w:rsid w:val="000C5A80"/>
    <w:rsid w:val="000D27AE"/>
    <w:rsid w:val="000D5A12"/>
    <w:rsid w:val="000E07CF"/>
    <w:rsid w:val="000E12CD"/>
    <w:rsid w:val="000E72DA"/>
    <w:rsid w:val="000F172E"/>
    <w:rsid w:val="000F260C"/>
    <w:rsid w:val="000F2C84"/>
    <w:rsid w:val="000F36CD"/>
    <w:rsid w:val="000F40FF"/>
    <w:rsid w:val="000F6DF5"/>
    <w:rsid w:val="00101C6C"/>
    <w:rsid w:val="00101FB8"/>
    <w:rsid w:val="00110A19"/>
    <w:rsid w:val="001134DC"/>
    <w:rsid w:val="00120514"/>
    <w:rsid w:val="00123511"/>
    <w:rsid w:val="00123966"/>
    <w:rsid w:val="0013369D"/>
    <w:rsid w:val="00136BF2"/>
    <w:rsid w:val="00167D73"/>
    <w:rsid w:val="00173CA8"/>
    <w:rsid w:val="001839F1"/>
    <w:rsid w:val="001969F9"/>
    <w:rsid w:val="001B00BA"/>
    <w:rsid w:val="001C04AA"/>
    <w:rsid w:val="001C1CC1"/>
    <w:rsid w:val="001D32D5"/>
    <w:rsid w:val="001D646F"/>
    <w:rsid w:val="001D6C21"/>
    <w:rsid w:val="001E04DB"/>
    <w:rsid w:val="001F506E"/>
    <w:rsid w:val="002069BC"/>
    <w:rsid w:val="00207545"/>
    <w:rsid w:val="00210766"/>
    <w:rsid w:val="0021530C"/>
    <w:rsid w:val="00215FFB"/>
    <w:rsid w:val="00225115"/>
    <w:rsid w:val="00230DA4"/>
    <w:rsid w:val="0023114A"/>
    <w:rsid w:val="00232978"/>
    <w:rsid w:val="00237E7D"/>
    <w:rsid w:val="002439B5"/>
    <w:rsid w:val="00251918"/>
    <w:rsid w:val="00253619"/>
    <w:rsid w:val="002629A2"/>
    <w:rsid w:val="00263174"/>
    <w:rsid w:val="002677E0"/>
    <w:rsid w:val="00287A58"/>
    <w:rsid w:val="002911EF"/>
    <w:rsid w:val="002956DA"/>
    <w:rsid w:val="002962CB"/>
    <w:rsid w:val="0029795A"/>
    <w:rsid w:val="002A002F"/>
    <w:rsid w:val="002A005C"/>
    <w:rsid w:val="002A4983"/>
    <w:rsid w:val="002A4ADE"/>
    <w:rsid w:val="002B336C"/>
    <w:rsid w:val="002B3FB8"/>
    <w:rsid w:val="002B4872"/>
    <w:rsid w:val="002C0CB4"/>
    <w:rsid w:val="002C4847"/>
    <w:rsid w:val="002C4850"/>
    <w:rsid w:val="002D2EED"/>
    <w:rsid w:val="002D54E1"/>
    <w:rsid w:val="002E262E"/>
    <w:rsid w:val="002E4499"/>
    <w:rsid w:val="002F145B"/>
    <w:rsid w:val="003039B6"/>
    <w:rsid w:val="003057EE"/>
    <w:rsid w:val="00311D34"/>
    <w:rsid w:val="003126DE"/>
    <w:rsid w:val="00314B54"/>
    <w:rsid w:val="00314EA5"/>
    <w:rsid w:val="00321686"/>
    <w:rsid w:val="003228E3"/>
    <w:rsid w:val="0033333B"/>
    <w:rsid w:val="00342A03"/>
    <w:rsid w:val="00354394"/>
    <w:rsid w:val="00366AA9"/>
    <w:rsid w:val="00371ECD"/>
    <w:rsid w:val="00373A20"/>
    <w:rsid w:val="00374CE5"/>
    <w:rsid w:val="003851D5"/>
    <w:rsid w:val="00397D0E"/>
    <w:rsid w:val="003A4969"/>
    <w:rsid w:val="003B083E"/>
    <w:rsid w:val="003B606C"/>
    <w:rsid w:val="003C12C0"/>
    <w:rsid w:val="003C7389"/>
    <w:rsid w:val="003D5026"/>
    <w:rsid w:val="003D70E2"/>
    <w:rsid w:val="003E6DB0"/>
    <w:rsid w:val="003E6F53"/>
    <w:rsid w:val="003E7B9A"/>
    <w:rsid w:val="003F2EC7"/>
    <w:rsid w:val="003F3006"/>
    <w:rsid w:val="003F3C6E"/>
    <w:rsid w:val="003F5160"/>
    <w:rsid w:val="00400122"/>
    <w:rsid w:val="004035F1"/>
    <w:rsid w:val="00404F28"/>
    <w:rsid w:val="00411ED8"/>
    <w:rsid w:val="00421C04"/>
    <w:rsid w:val="0043475B"/>
    <w:rsid w:val="00436292"/>
    <w:rsid w:val="00436422"/>
    <w:rsid w:val="00441127"/>
    <w:rsid w:val="00445B3E"/>
    <w:rsid w:val="00451526"/>
    <w:rsid w:val="004520C1"/>
    <w:rsid w:val="00452E72"/>
    <w:rsid w:val="00461CE6"/>
    <w:rsid w:val="00466476"/>
    <w:rsid w:val="00470EB3"/>
    <w:rsid w:val="00472D81"/>
    <w:rsid w:val="004754E2"/>
    <w:rsid w:val="00475CF7"/>
    <w:rsid w:val="0048036B"/>
    <w:rsid w:val="00481A3E"/>
    <w:rsid w:val="004820F6"/>
    <w:rsid w:val="00483ABE"/>
    <w:rsid w:val="004875AA"/>
    <w:rsid w:val="00487833"/>
    <w:rsid w:val="00492FD6"/>
    <w:rsid w:val="00497B9A"/>
    <w:rsid w:val="004B3313"/>
    <w:rsid w:val="004B358E"/>
    <w:rsid w:val="004C121A"/>
    <w:rsid w:val="004C5FE2"/>
    <w:rsid w:val="004D41AC"/>
    <w:rsid w:val="004D4719"/>
    <w:rsid w:val="004F07BE"/>
    <w:rsid w:val="004F1DFD"/>
    <w:rsid w:val="004F25B8"/>
    <w:rsid w:val="004F3DE7"/>
    <w:rsid w:val="004F6360"/>
    <w:rsid w:val="00501228"/>
    <w:rsid w:val="005133C4"/>
    <w:rsid w:val="0053537E"/>
    <w:rsid w:val="005368D4"/>
    <w:rsid w:val="0054526E"/>
    <w:rsid w:val="0054538B"/>
    <w:rsid w:val="00545EB7"/>
    <w:rsid w:val="00546607"/>
    <w:rsid w:val="005576BF"/>
    <w:rsid w:val="00564C5A"/>
    <w:rsid w:val="0056598F"/>
    <w:rsid w:val="005665BF"/>
    <w:rsid w:val="005705AE"/>
    <w:rsid w:val="0058015A"/>
    <w:rsid w:val="005817F7"/>
    <w:rsid w:val="00595D9B"/>
    <w:rsid w:val="005A1A32"/>
    <w:rsid w:val="005A3D34"/>
    <w:rsid w:val="005A5359"/>
    <w:rsid w:val="005B7529"/>
    <w:rsid w:val="005D0A04"/>
    <w:rsid w:val="005D4E86"/>
    <w:rsid w:val="005D6992"/>
    <w:rsid w:val="005D6A01"/>
    <w:rsid w:val="005D6AE9"/>
    <w:rsid w:val="005E178A"/>
    <w:rsid w:val="005E3F42"/>
    <w:rsid w:val="005E59B0"/>
    <w:rsid w:val="006044F7"/>
    <w:rsid w:val="00610F57"/>
    <w:rsid w:val="00615273"/>
    <w:rsid w:val="00621945"/>
    <w:rsid w:val="006327EC"/>
    <w:rsid w:val="00636053"/>
    <w:rsid w:val="0064286C"/>
    <w:rsid w:val="00646B18"/>
    <w:rsid w:val="006513E0"/>
    <w:rsid w:val="00661487"/>
    <w:rsid w:val="00661876"/>
    <w:rsid w:val="0066525E"/>
    <w:rsid w:val="0066541B"/>
    <w:rsid w:val="006701F1"/>
    <w:rsid w:val="00670555"/>
    <w:rsid w:val="00671844"/>
    <w:rsid w:val="00672F70"/>
    <w:rsid w:val="006773C2"/>
    <w:rsid w:val="00677C5D"/>
    <w:rsid w:val="0068094B"/>
    <w:rsid w:val="00681F31"/>
    <w:rsid w:val="00682E47"/>
    <w:rsid w:val="0069394B"/>
    <w:rsid w:val="00696D71"/>
    <w:rsid w:val="006A1BF8"/>
    <w:rsid w:val="006A34C9"/>
    <w:rsid w:val="006B3AE4"/>
    <w:rsid w:val="006B6802"/>
    <w:rsid w:val="006D7CBC"/>
    <w:rsid w:val="006E11E3"/>
    <w:rsid w:val="006E30A2"/>
    <w:rsid w:val="006E6289"/>
    <w:rsid w:val="006F0CED"/>
    <w:rsid w:val="006F126A"/>
    <w:rsid w:val="006F1507"/>
    <w:rsid w:val="006F2D8B"/>
    <w:rsid w:val="006F72A1"/>
    <w:rsid w:val="00706AAA"/>
    <w:rsid w:val="0071074B"/>
    <w:rsid w:val="00710AAC"/>
    <w:rsid w:val="00711E80"/>
    <w:rsid w:val="00722637"/>
    <w:rsid w:val="007343CD"/>
    <w:rsid w:val="00740810"/>
    <w:rsid w:val="00747B28"/>
    <w:rsid w:val="007565B8"/>
    <w:rsid w:val="007612CA"/>
    <w:rsid w:val="00763327"/>
    <w:rsid w:val="00765400"/>
    <w:rsid w:val="00777051"/>
    <w:rsid w:val="0078369F"/>
    <w:rsid w:val="00783F29"/>
    <w:rsid w:val="00785AD9"/>
    <w:rsid w:val="00786A41"/>
    <w:rsid w:val="00793244"/>
    <w:rsid w:val="00793744"/>
    <w:rsid w:val="007944EB"/>
    <w:rsid w:val="007A1266"/>
    <w:rsid w:val="007A22D5"/>
    <w:rsid w:val="007A64CF"/>
    <w:rsid w:val="007B21C3"/>
    <w:rsid w:val="007B4274"/>
    <w:rsid w:val="007C2CB6"/>
    <w:rsid w:val="007C37A3"/>
    <w:rsid w:val="007C5DC0"/>
    <w:rsid w:val="007C7E72"/>
    <w:rsid w:val="007D4C48"/>
    <w:rsid w:val="007D53D3"/>
    <w:rsid w:val="007D7C4B"/>
    <w:rsid w:val="007E6ADB"/>
    <w:rsid w:val="007E7FEC"/>
    <w:rsid w:val="007F09EC"/>
    <w:rsid w:val="008013B5"/>
    <w:rsid w:val="008124A3"/>
    <w:rsid w:val="00812701"/>
    <w:rsid w:val="00835D0E"/>
    <w:rsid w:val="00840E9E"/>
    <w:rsid w:val="00844D1B"/>
    <w:rsid w:val="00850E82"/>
    <w:rsid w:val="00853B25"/>
    <w:rsid w:val="00855779"/>
    <w:rsid w:val="008627E2"/>
    <w:rsid w:val="00862E67"/>
    <w:rsid w:val="00863150"/>
    <w:rsid w:val="00865B3D"/>
    <w:rsid w:val="008711C1"/>
    <w:rsid w:val="00871597"/>
    <w:rsid w:val="008762C4"/>
    <w:rsid w:val="008806FB"/>
    <w:rsid w:val="0088696C"/>
    <w:rsid w:val="0089054E"/>
    <w:rsid w:val="00894ABD"/>
    <w:rsid w:val="00895D11"/>
    <w:rsid w:val="00895FB1"/>
    <w:rsid w:val="008A3C2A"/>
    <w:rsid w:val="008A7D37"/>
    <w:rsid w:val="008B46DC"/>
    <w:rsid w:val="008B77AB"/>
    <w:rsid w:val="008B7AE0"/>
    <w:rsid w:val="008C2AAF"/>
    <w:rsid w:val="008C76FF"/>
    <w:rsid w:val="008D632B"/>
    <w:rsid w:val="008E05B1"/>
    <w:rsid w:val="008E0660"/>
    <w:rsid w:val="008E1538"/>
    <w:rsid w:val="008F60E0"/>
    <w:rsid w:val="00914483"/>
    <w:rsid w:val="00921C89"/>
    <w:rsid w:val="0092363B"/>
    <w:rsid w:val="00924EBA"/>
    <w:rsid w:val="00925262"/>
    <w:rsid w:val="0092746B"/>
    <w:rsid w:val="00927E43"/>
    <w:rsid w:val="009306AE"/>
    <w:rsid w:val="0093108E"/>
    <w:rsid w:val="009346BC"/>
    <w:rsid w:val="00934A6D"/>
    <w:rsid w:val="00936906"/>
    <w:rsid w:val="00941234"/>
    <w:rsid w:val="009418A7"/>
    <w:rsid w:val="00950203"/>
    <w:rsid w:val="00954CB0"/>
    <w:rsid w:val="009719BC"/>
    <w:rsid w:val="00974838"/>
    <w:rsid w:val="00986918"/>
    <w:rsid w:val="0099247E"/>
    <w:rsid w:val="00995478"/>
    <w:rsid w:val="009A3552"/>
    <w:rsid w:val="009C2561"/>
    <w:rsid w:val="009C5676"/>
    <w:rsid w:val="009C6999"/>
    <w:rsid w:val="009C721B"/>
    <w:rsid w:val="009D02EF"/>
    <w:rsid w:val="009D0653"/>
    <w:rsid w:val="009D39CF"/>
    <w:rsid w:val="009E2A46"/>
    <w:rsid w:val="009E3D2B"/>
    <w:rsid w:val="009E4A37"/>
    <w:rsid w:val="009E5A34"/>
    <w:rsid w:val="00A02D1C"/>
    <w:rsid w:val="00A1123C"/>
    <w:rsid w:val="00A2454E"/>
    <w:rsid w:val="00A26CA4"/>
    <w:rsid w:val="00A52911"/>
    <w:rsid w:val="00A83D51"/>
    <w:rsid w:val="00A856F1"/>
    <w:rsid w:val="00A90134"/>
    <w:rsid w:val="00A90AA9"/>
    <w:rsid w:val="00AA3BFC"/>
    <w:rsid w:val="00AA75AD"/>
    <w:rsid w:val="00AB1D4E"/>
    <w:rsid w:val="00AB6DF8"/>
    <w:rsid w:val="00AC6E07"/>
    <w:rsid w:val="00AD0F13"/>
    <w:rsid w:val="00AD175D"/>
    <w:rsid w:val="00AD741E"/>
    <w:rsid w:val="00AE4CFA"/>
    <w:rsid w:val="00AE668F"/>
    <w:rsid w:val="00AF67A7"/>
    <w:rsid w:val="00B0314A"/>
    <w:rsid w:val="00B11383"/>
    <w:rsid w:val="00B1468D"/>
    <w:rsid w:val="00B1571F"/>
    <w:rsid w:val="00B23171"/>
    <w:rsid w:val="00B30ACF"/>
    <w:rsid w:val="00B31950"/>
    <w:rsid w:val="00B3435E"/>
    <w:rsid w:val="00B408E4"/>
    <w:rsid w:val="00B43255"/>
    <w:rsid w:val="00B47854"/>
    <w:rsid w:val="00B512F5"/>
    <w:rsid w:val="00B51EAA"/>
    <w:rsid w:val="00B52E6C"/>
    <w:rsid w:val="00B62D63"/>
    <w:rsid w:val="00B64635"/>
    <w:rsid w:val="00B74416"/>
    <w:rsid w:val="00B75085"/>
    <w:rsid w:val="00B80CF1"/>
    <w:rsid w:val="00B84930"/>
    <w:rsid w:val="00B855D4"/>
    <w:rsid w:val="00B86A0C"/>
    <w:rsid w:val="00BA149C"/>
    <w:rsid w:val="00BA3788"/>
    <w:rsid w:val="00BA705A"/>
    <w:rsid w:val="00BC3EC2"/>
    <w:rsid w:val="00BE0DB6"/>
    <w:rsid w:val="00BE378D"/>
    <w:rsid w:val="00BF26D3"/>
    <w:rsid w:val="00BF2DF1"/>
    <w:rsid w:val="00BF6457"/>
    <w:rsid w:val="00C0382C"/>
    <w:rsid w:val="00C1157D"/>
    <w:rsid w:val="00C2687C"/>
    <w:rsid w:val="00C26A12"/>
    <w:rsid w:val="00C26DC3"/>
    <w:rsid w:val="00C370E5"/>
    <w:rsid w:val="00C41136"/>
    <w:rsid w:val="00C42DF8"/>
    <w:rsid w:val="00C47103"/>
    <w:rsid w:val="00C509F3"/>
    <w:rsid w:val="00C5426B"/>
    <w:rsid w:val="00C62EDE"/>
    <w:rsid w:val="00C67892"/>
    <w:rsid w:val="00C678EB"/>
    <w:rsid w:val="00C73727"/>
    <w:rsid w:val="00C75050"/>
    <w:rsid w:val="00C75FBE"/>
    <w:rsid w:val="00C80745"/>
    <w:rsid w:val="00C81736"/>
    <w:rsid w:val="00C866B1"/>
    <w:rsid w:val="00C97240"/>
    <w:rsid w:val="00CA12B8"/>
    <w:rsid w:val="00CA5155"/>
    <w:rsid w:val="00CA6F94"/>
    <w:rsid w:val="00CC5AC3"/>
    <w:rsid w:val="00CD3FE0"/>
    <w:rsid w:val="00CD6D17"/>
    <w:rsid w:val="00CE11DF"/>
    <w:rsid w:val="00CE6055"/>
    <w:rsid w:val="00CE6D65"/>
    <w:rsid w:val="00CF072C"/>
    <w:rsid w:val="00CF7C8B"/>
    <w:rsid w:val="00D1022E"/>
    <w:rsid w:val="00D10444"/>
    <w:rsid w:val="00D229FD"/>
    <w:rsid w:val="00D23DAA"/>
    <w:rsid w:val="00D32CE6"/>
    <w:rsid w:val="00D33D72"/>
    <w:rsid w:val="00D528BB"/>
    <w:rsid w:val="00D560C2"/>
    <w:rsid w:val="00D73148"/>
    <w:rsid w:val="00D870A7"/>
    <w:rsid w:val="00D874C1"/>
    <w:rsid w:val="00D908D8"/>
    <w:rsid w:val="00D95CA8"/>
    <w:rsid w:val="00D96AB4"/>
    <w:rsid w:val="00D97CB8"/>
    <w:rsid w:val="00DA035E"/>
    <w:rsid w:val="00DA2BC2"/>
    <w:rsid w:val="00DA63EB"/>
    <w:rsid w:val="00DA726D"/>
    <w:rsid w:val="00DA7656"/>
    <w:rsid w:val="00DB2F2A"/>
    <w:rsid w:val="00DC12AF"/>
    <w:rsid w:val="00DD52DC"/>
    <w:rsid w:val="00E00A78"/>
    <w:rsid w:val="00E03711"/>
    <w:rsid w:val="00E051FD"/>
    <w:rsid w:val="00E064A7"/>
    <w:rsid w:val="00E069AE"/>
    <w:rsid w:val="00E10023"/>
    <w:rsid w:val="00E14E60"/>
    <w:rsid w:val="00E22885"/>
    <w:rsid w:val="00E32688"/>
    <w:rsid w:val="00E33C5F"/>
    <w:rsid w:val="00E51401"/>
    <w:rsid w:val="00E60499"/>
    <w:rsid w:val="00E6145E"/>
    <w:rsid w:val="00E64940"/>
    <w:rsid w:val="00E65D04"/>
    <w:rsid w:val="00E71038"/>
    <w:rsid w:val="00E754EF"/>
    <w:rsid w:val="00E961D0"/>
    <w:rsid w:val="00E9630F"/>
    <w:rsid w:val="00EA509A"/>
    <w:rsid w:val="00EA68D7"/>
    <w:rsid w:val="00EA6B80"/>
    <w:rsid w:val="00EA6E40"/>
    <w:rsid w:val="00EB6551"/>
    <w:rsid w:val="00EC2BD8"/>
    <w:rsid w:val="00ED017A"/>
    <w:rsid w:val="00ED2AE1"/>
    <w:rsid w:val="00ED44BA"/>
    <w:rsid w:val="00ED62CA"/>
    <w:rsid w:val="00ED705C"/>
    <w:rsid w:val="00ED7A66"/>
    <w:rsid w:val="00EF6410"/>
    <w:rsid w:val="00F11F03"/>
    <w:rsid w:val="00F1753F"/>
    <w:rsid w:val="00F21CC8"/>
    <w:rsid w:val="00F21D53"/>
    <w:rsid w:val="00F238AC"/>
    <w:rsid w:val="00F26D4F"/>
    <w:rsid w:val="00F26D83"/>
    <w:rsid w:val="00F312B6"/>
    <w:rsid w:val="00F4460C"/>
    <w:rsid w:val="00F44CF4"/>
    <w:rsid w:val="00F44D22"/>
    <w:rsid w:val="00F53900"/>
    <w:rsid w:val="00F5393C"/>
    <w:rsid w:val="00F613A5"/>
    <w:rsid w:val="00F66654"/>
    <w:rsid w:val="00F66760"/>
    <w:rsid w:val="00F67912"/>
    <w:rsid w:val="00F70DF8"/>
    <w:rsid w:val="00F72DD0"/>
    <w:rsid w:val="00F77AFB"/>
    <w:rsid w:val="00F84B9F"/>
    <w:rsid w:val="00F8547A"/>
    <w:rsid w:val="00F93259"/>
    <w:rsid w:val="00F9462D"/>
    <w:rsid w:val="00FA07A1"/>
    <w:rsid w:val="00FA1C36"/>
    <w:rsid w:val="00FA62C8"/>
    <w:rsid w:val="00FB5B42"/>
    <w:rsid w:val="00FD3690"/>
    <w:rsid w:val="00FE2753"/>
    <w:rsid w:val="00FE6B4D"/>
    <w:rsid w:val="00FE7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A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F67A7"/>
    <w:pPr>
      <w:autoSpaceDE/>
      <w:autoSpaceDN/>
    </w:pPr>
  </w:style>
  <w:style w:type="character" w:customStyle="1" w:styleId="a4">
    <w:name w:val="Текст сноски Знак"/>
    <w:basedOn w:val="a0"/>
    <w:link w:val="a3"/>
    <w:rsid w:val="00AF67A7"/>
    <w:rPr>
      <w:rFonts w:ascii="Times New Roman" w:eastAsia="Times New Roman" w:hAnsi="Times New Roman" w:cs="Times New Roman"/>
      <w:sz w:val="20"/>
      <w:szCs w:val="20"/>
      <w:lang w:eastAsia="ru-RU"/>
    </w:rPr>
  </w:style>
  <w:style w:type="paragraph" w:styleId="a5">
    <w:name w:val="Body Text"/>
    <w:basedOn w:val="a"/>
    <w:link w:val="a6"/>
    <w:unhideWhenUsed/>
    <w:rsid w:val="00AF67A7"/>
    <w:pPr>
      <w:spacing w:after="120"/>
    </w:pPr>
  </w:style>
  <w:style w:type="character" w:customStyle="1" w:styleId="a6">
    <w:name w:val="Основной текст Знак"/>
    <w:basedOn w:val="a0"/>
    <w:link w:val="a5"/>
    <w:rsid w:val="00AF67A7"/>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AF67A7"/>
    <w:pPr>
      <w:spacing w:after="120"/>
      <w:ind w:left="283"/>
    </w:pPr>
  </w:style>
  <w:style w:type="character" w:customStyle="1" w:styleId="a8">
    <w:name w:val="Основной текст с отступом Знак"/>
    <w:basedOn w:val="a0"/>
    <w:link w:val="a7"/>
    <w:semiHidden/>
    <w:rsid w:val="00AF67A7"/>
    <w:rPr>
      <w:rFonts w:ascii="Times New Roman" w:eastAsia="Times New Roman" w:hAnsi="Times New Roman" w:cs="Times New Roman"/>
      <w:sz w:val="20"/>
      <w:szCs w:val="20"/>
      <w:lang w:eastAsia="ru-RU"/>
    </w:rPr>
  </w:style>
  <w:style w:type="paragraph" w:customStyle="1" w:styleId="ConsNonformat">
    <w:name w:val="ConsNonformat"/>
    <w:rsid w:val="00AF67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сновной текст 21"/>
    <w:basedOn w:val="a"/>
    <w:rsid w:val="00AF67A7"/>
    <w:pPr>
      <w:overflowPunct w:val="0"/>
      <w:adjustRightInd w:val="0"/>
      <w:jc w:val="both"/>
    </w:pPr>
    <w:rPr>
      <w:sz w:val="22"/>
    </w:rPr>
  </w:style>
  <w:style w:type="paragraph" w:customStyle="1" w:styleId="BodyText21">
    <w:name w:val="Body Text 21"/>
    <w:basedOn w:val="a"/>
    <w:rsid w:val="00AF67A7"/>
    <w:pPr>
      <w:overflowPunct w:val="0"/>
      <w:adjustRightInd w:val="0"/>
      <w:ind w:firstLine="720"/>
      <w:jc w:val="both"/>
    </w:pPr>
    <w:rPr>
      <w:sz w:val="28"/>
    </w:rPr>
  </w:style>
  <w:style w:type="character" w:styleId="a9">
    <w:name w:val="footnote reference"/>
    <w:aliases w:val="текст сноски"/>
    <w:basedOn w:val="a0"/>
    <w:semiHidden/>
    <w:unhideWhenUsed/>
    <w:rsid w:val="00AF67A7"/>
    <w:rPr>
      <w:vertAlign w:val="superscript"/>
    </w:rPr>
  </w:style>
  <w:style w:type="paragraph" w:styleId="aa">
    <w:name w:val="header"/>
    <w:basedOn w:val="a"/>
    <w:link w:val="ab"/>
    <w:uiPriority w:val="99"/>
    <w:unhideWhenUsed/>
    <w:rsid w:val="006F126A"/>
    <w:pPr>
      <w:tabs>
        <w:tab w:val="center" w:pos="4677"/>
        <w:tab w:val="right" w:pos="9355"/>
      </w:tabs>
    </w:pPr>
  </w:style>
  <w:style w:type="character" w:customStyle="1" w:styleId="ab">
    <w:name w:val="Верхний колонтитул Знак"/>
    <w:basedOn w:val="a0"/>
    <w:link w:val="aa"/>
    <w:uiPriority w:val="99"/>
    <w:rsid w:val="006F126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F126A"/>
    <w:pPr>
      <w:tabs>
        <w:tab w:val="center" w:pos="4677"/>
        <w:tab w:val="right" w:pos="9355"/>
      </w:tabs>
    </w:pPr>
  </w:style>
  <w:style w:type="character" w:customStyle="1" w:styleId="ad">
    <w:name w:val="Нижний колонтитул Знак"/>
    <w:basedOn w:val="a0"/>
    <w:link w:val="ac"/>
    <w:uiPriority w:val="99"/>
    <w:rsid w:val="006F126A"/>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2C0CB4"/>
  </w:style>
  <w:style w:type="character" w:customStyle="1" w:styleId="af">
    <w:name w:val="Текст концевой сноски Знак"/>
    <w:basedOn w:val="a0"/>
    <w:link w:val="ae"/>
    <w:uiPriority w:val="99"/>
    <w:semiHidden/>
    <w:rsid w:val="002C0CB4"/>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2C0CB4"/>
    <w:rPr>
      <w:vertAlign w:val="superscript"/>
    </w:rPr>
  </w:style>
  <w:style w:type="paragraph" w:customStyle="1" w:styleId="31">
    <w:name w:val="Основной текст с отступом 31"/>
    <w:basedOn w:val="a"/>
    <w:rsid w:val="00232978"/>
    <w:pPr>
      <w:widowControl w:val="0"/>
      <w:overflowPunct w:val="0"/>
      <w:adjustRightInd w:val="0"/>
      <w:spacing w:line="400" w:lineRule="exact"/>
      <w:ind w:firstLine="284"/>
      <w:jc w:val="both"/>
    </w:pPr>
    <w:rPr>
      <w:rFonts w:ascii="Times New Roman CYR" w:hAnsi="Times New Roman CYR"/>
      <w:sz w:val="28"/>
    </w:rPr>
  </w:style>
  <w:style w:type="paragraph" w:styleId="af1">
    <w:name w:val="Balloon Text"/>
    <w:basedOn w:val="a"/>
    <w:link w:val="af2"/>
    <w:uiPriority w:val="99"/>
    <w:semiHidden/>
    <w:unhideWhenUsed/>
    <w:rsid w:val="00747B28"/>
    <w:rPr>
      <w:rFonts w:ascii="Tahoma" w:hAnsi="Tahoma" w:cs="Tahoma"/>
      <w:sz w:val="16"/>
      <w:szCs w:val="16"/>
    </w:rPr>
  </w:style>
  <w:style w:type="character" w:customStyle="1" w:styleId="af2">
    <w:name w:val="Текст выноски Знак"/>
    <w:basedOn w:val="a0"/>
    <w:link w:val="af1"/>
    <w:uiPriority w:val="99"/>
    <w:semiHidden/>
    <w:rsid w:val="00747B28"/>
    <w:rPr>
      <w:rFonts w:ascii="Tahoma" w:eastAsia="Times New Roman" w:hAnsi="Tahoma" w:cs="Tahoma"/>
      <w:sz w:val="16"/>
      <w:szCs w:val="16"/>
      <w:lang w:eastAsia="ru-RU"/>
    </w:rPr>
  </w:style>
  <w:style w:type="paragraph" w:styleId="af3">
    <w:name w:val="No Spacing"/>
    <w:uiPriority w:val="1"/>
    <w:qFormat/>
    <w:rsid w:val="006809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A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F67A7"/>
    <w:pPr>
      <w:autoSpaceDE/>
      <w:autoSpaceDN/>
    </w:pPr>
  </w:style>
  <w:style w:type="character" w:customStyle="1" w:styleId="a4">
    <w:name w:val="Текст сноски Знак"/>
    <w:basedOn w:val="a0"/>
    <w:link w:val="a3"/>
    <w:rsid w:val="00AF67A7"/>
    <w:rPr>
      <w:rFonts w:ascii="Times New Roman" w:eastAsia="Times New Roman" w:hAnsi="Times New Roman" w:cs="Times New Roman"/>
      <w:sz w:val="20"/>
      <w:szCs w:val="20"/>
      <w:lang w:eastAsia="ru-RU"/>
    </w:rPr>
  </w:style>
  <w:style w:type="paragraph" w:styleId="a5">
    <w:name w:val="Body Text"/>
    <w:basedOn w:val="a"/>
    <w:link w:val="a6"/>
    <w:unhideWhenUsed/>
    <w:rsid w:val="00AF67A7"/>
    <w:pPr>
      <w:spacing w:after="120"/>
    </w:pPr>
  </w:style>
  <w:style w:type="character" w:customStyle="1" w:styleId="a6">
    <w:name w:val="Основной текст Знак"/>
    <w:basedOn w:val="a0"/>
    <w:link w:val="a5"/>
    <w:rsid w:val="00AF67A7"/>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AF67A7"/>
    <w:pPr>
      <w:spacing w:after="120"/>
      <w:ind w:left="283"/>
    </w:pPr>
  </w:style>
  <w:style w:type="character" w:customStyle="1" w:styleId="a8">
    <w:name w:val="Основной текст с отступом Знак"/>
    <w:basedOn w:val="a0"/>
    <w:link w:val="a7"/>
    <w:semiHidden/>
    <w:rsid w:val="00AF67A7"/>
    <w:rPr>
      <w:rFonts w:ascii="Times New Roman" w:eastAsia="Times New Roman" w:hAnsi="Times New Roman" w:cs="Times New Roman"/>
      <w:sz w:val="20"/>
      <w:szCs w:val="20"/>
      <w:lang w:eastAsia="ru-RU"/>
    </w:rPr>
  </w:style>
  <w:style w:type="paragraph" w:customStyle="1" w:styleId="ConsNonformat">
    <w:name w:val="ConsNonformat"/>
    <w:rsid w:val="00AF67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сновной текст 21"/>
    <w:basedOn w:val="a"/>
    <w:rsid w:val="00AF67A7"/>
    <w:pPr>
      <w:overflowPunct w:val="0"/>
      <w:adjustRightInd w:val="0"/>
      <w:jc w:val="both"/>
    </w:pPr>
    <w:rPr>
      <w:sz w:val="22"/>
    </w:rPr>
  </w:style>
  <w:style w:type="paragraph" w:customStyle="1" w:styleId="BodyText21">
    <w:name w:val="Body Text 21"/>
    <w:basedOn w:val="a"/>
    <w:rsid w:val="00AF67A7"/>
    <w:pPr>
      <w:overflowPunct w:val="0"/>
      <w:adjustRightInd w:val="0"/>
      <w:ind w:firstLine="720"/>
      <w:jc w:val="both"/>
    </w:pPr>
    <w:rPr>
      <w:sz w:val="28"/>
    </w:rPr>
  </w:style>
  <w:style w:type="character" w:styleId="a9">
    <w:name w:val="footnote reference"/>
    <w:aliases w:val="текст сноски"/>
    <w:basedOn w:val="a0"/>
    <w:semiHidden/>
    <w:unhideWhenUsed/>
    <w:rsid w:val="00AF67A7"/>
    <w:rPr>
      <w:vertAlign w:val="superscript"/>
    </w:rPr>
  </w:style>
  <w:style w:type="paragraph" w:styleId="aa">
    <w:name w:val="header"/>
    <w:basedOn w:val="a"/>
    <w:link w:val="ab"/>
    <w:uiPriority w:val="99"/>
    <w:unhideWhenUsed/>
    <w:rsid w:val="006F126A"/>
    <w:pPr>
      <w:tabs>
        <w:tab w:val="center" w:pos="4677"/>
        <w:tab w:val="right" w:pos="9355"/>
      </w:tabs>
    </w:pPr>
  </w:style>
  <w:style w:type="character" w:customStyle="1" w:styleId="ab">
    <w:name w:val="Верхний колонтитул Знак"/>
    <w:basedOn w:val="a0"/>
    <w:link w:val="aa"/>
    <w:uiPriority w:val="99"/>
    <w:rsid w:val="006F126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F126A"/>
    <w:pPr>
      <w:tabs>
        <w:tab w:val="center" w:pos="4677"/>
        <w:tab w:val="right" w:pos="9355"/>
      </w:tabs>
    </w:pPr>
  </w:style>
  <w:style w:type="character" w:customStyle="1" w:styleId="ad">
    <w:name w:val="Нижний колонтитул Знак"/>
    <w:basedOn w:val="a0"/>
    <w:link w:val="ac"/>
    <w:uiPriority w:val="99"/>
    <w:rsid w:val="006F126A"/>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2C0CB4"/>
  </w:style>
  <w:style w:type="character" w:customStyle="1" w:styleId="af">
    <w:name w:val="Текст концевой сноски Знак"/>
    <w:basedOn w:val="a0"/>
    <w:link w:val="ae"/>
    <w:uiPriority w:val="99"/>
    <w:semiHidden/>
    <w:rsid w:val="002C0CB4"/>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2C0CB4"/>
    <w:rPr>
      <w:vertAlign w:val="superscript"/>
    </w:rPr>
  </w:style>
  <w:style w:type="paragraph" w:customStyle="1" w:styleId="31">
    <w:name w:val="Основной текст с отступом 31"/>
    <w:basedOn w:val="a"/>
    <w:rsid w:val="00232978"/>
    <w:pPr>
      <w:widowControl w:val="0"/>
      <w:overflowPunct w:val="0"/>
      <w:adjustRightInd w:val="0"/>
      <w:spacing w:line="400" w:lineRule="exact"/>
      <w:ind w:firstLine="284"/>
      <w:jc w:val="both"/>
    </w:pPr>
    <w:rPr>
      <w:rFonts w:ascii="Times New Roman CYR" w:hAnsi="Times New Roman CYR"/>
      <w:sz w:val="28"/>
    </w:rPr>
  </w:style>
  <w:style w:type="paragraph" w:styleId="af1">
    <w:name w:val="Balloon Text"/>
    <w:basedOn w:val="a"/>
    <w:link w:val="af2"/>
    <w:uiPriority w:val="99"/>
    <w:semiHidden/>
    <w:unhideWhenUsed/>
    <w:rsid w:val="00747B28"/>
    <w:rPr>
      <w:rFonts w:ascii="Tahoma" w:hAnsi="Tahoma" w:cs="Tahoma"/>
      <w:sz w:val="16"/>
      <w:szCs w:val="16"/>
    </w:rPr>
  </w:style>
  <w:style w:type="character" w:customStyle="1" w:styleId="af2">
    <w:name w:val="Текст выноски Знак"/>
    <w:basedOn w:val="a0"/>
    <w:link w:val="af1"/>
    <w:uiPriority w:val="99"/>
    <w:semiHidden/>
    <w:rsid w:val="00747B28"/>
    <w:rPr>
      <w:rFonts w:ascii="Tahoma" w:eastAsia="Times New Roman" w:hAnsi="Tahoma" w:cs="Tahoma"/>
      <w:sz w:val="16"/>
      <w:szCs w:val="16"/>
      <w:lang w:eastAsia="ru-RU"/>
    </w:rPr>
  </w:style>
  <w:style w:type="paragraph" w:styleId="af3">
    <w:name w:val="No Spacing"/>
    <w:uiPriority w:val="1"/>
    <w:qFormat/>
    <w:rsid w:val="0068094B"/>
    <w:pPr>
      <w:spacing w:after="0" w:line="240" w:lineRule="auto"/>
    </w:pPr>
  </w:style>
</w:styles>
</file>

<file path=word/webSettings.xml><?xml version="1.0" encoding="utf-8"?>
<w:webSettings xmlns:r="http://schemas.openxmlformats.org/officeDocument/2006/relationships" xmlns:w="http://schemas.openxmlformats.org/wordprocessingml/2006/main">
  <w:divs>
    <w:div w:id="236092521">
      <w:bodyDiv w:val="1"/>
      <w:marLeft w:val="0"/>
      <w:marRight w:val="0"/>
      <w:marTop w:val="0"/>
      <w:marBottom w:val="0"/>
      <w:divBdr>
        <w:top w:val="none" w:sz="0" w:space="0" w:color="auto"/>
        <w:left w:val="none" w:sz="0" w:space="0" w:color="auto"/>
        <w:bottom w:val="none" w:sz="0" w:space="0" w:color="auto"/>
        <w:right w:val="none" w:sz="0" w:space="0" w:color="auto"/>
      </w:divBdr>
    </w:div>
    <w:div w:id="294989036">
      <w:bodyDiv w:val="1"/>
      <w:marLeft w:val="0"/>
      <w:marRight w:val="0"/>
      <w:marTop w:val="0"/>
      <w:marBottom w:val="0"/>
      <w:divBdr>
        <w:top w:val="none" w:sz="0" w:space="0" w:color="auto"/>
        <w:left w:val="none" w:sz="0" w:space="0" w:color="auto"/>
        <w:bottom w:val="none" w:sz="0" w:space="0" w:color="auto"/>
        <w:right w:val="none" w:sz="0" w:space="0" w:color="auto"/>
      </w:divBdr>
    </w:div>
    <w:div w:id="399252437">
      <w:bodyDiv w:val="1"/>
      <w:marLeft w:val="0"/>
      <w:marRight w:val="0"/>
      <w:marTop w:val="0"/>
      <w:marBottom w:val="0"/>
      <w:divBdr>
        <w:top w:val="none" w:sz="0" w:space="0" w:color="auto"/>
        <w:left w:val="none" w:sz="0" w:space="0" w:color="auto"/>
        <w:bottom w:val="none" w:sz="0" w:space="0" w:color="auto"/>
        <w:right w:val="none" w:sz="0" w:space="0" w:color="auto"/>
      </w:divBdr>
    </w:div>
    <w:div w:id="584532583">
      <w:bodyDiv w:val="1"/>
      <w:marLeft w:val="0"/>
      <w:marRight w:val="0"/>
      <w:marTop w:val="0"/>
      <w:marBottom w:val="0"/>
      <w:divBdr>
        <w:top w:val="none" w:sz="0" w:space="0" w:color="auto"/>
        <w:left w:val="none" w:sz="0" w:space="0" w:color="auto"/>
        <w:bottom w:val="none" w:sz="0" w:space="0" w:color="auto"/>
        <w:right w:val="none" w:sz="0" w:space="0" w:color="auto"/>
      </w:divBdr>
    </w:div>
    <w:div w:id="744255338">
      <w:bodyDiv w:val="1"/>
      <w:marLeft w:val="0"/>
      <w:marRight w:val="0"/>
      <w:marTop w:val="0"/>
      <w:marBottom w:val="0"/>
      <w:divBdr>
        <w:top w:val="none" w:sz="0" w:space="0" w:color="auto"/>
        <w:left w:val="none" w:sz="0" w:space="0" w:color="auto"/>
        <w:bottom w:val="none" w:sz="0" w:space="0" w:color="auto"/>
        <w:right w:val="none" w:sz="0" w:space="0" w:color="auto"/>
      </w:divBdr>
    </w:div>
    <w:div w:id="849562119">
      <w:bodyDiv w:val="1"/>
      <w:marLeft w:val="0"/>
      <w:marRight w:val="0"/>
      <w:marTop w:val="0"/>
      <w:marBottom w:val="0"/>
      <w:divBdr>
        <w:top w:val="none" w:sz="0" w:space="0" w:color="auto"/>
        <w:left w:val="none" w:sz="0" w:space="0" w:color="auto"/>
        <w:bottom w:val="none" w:sz="0" w:space="0" w:color="auto"/>
        <w:right w:val="none" w:sz="0" w:space="0" w:color="auto"/>
      </w:divBdr>
    </w:div>
    <w:div w:id="1062601948">
      <w:bodyDiv w:val="1"/>
      <w:marLeft w:val="0"/>
      <w:marRight w:val="0"/>
      <w:marTop w:val="0"/>
      <w:marBottom w:val="0"/>
      <w:divBdr>
        <w:top w:val="none" w:sz="0" w:space="0" w:color="auto"/>
        <w:left w:val="none" w:sz="0" w:space="0" w:color="auto"/>
        <w:bottom w:val="none" w:sz="0" w:space="0" w:color="auto"/>
        <w:right w:val="none" w:sz="0" w:space="0" w:color="auto"/>
      </w:divBdr>
    </w:div>
    <w:div w:id="1085567381">
      <w:bodyDiv w:val="1"/>
      <w:marLeft w:val="0"/>
      <w:marRight w:val="0"/>
      <w:marTop w:val="0"/>
      <w:marBottom w:val="0"/>
      <w:divBdr>
        <w:top w:val="none" w:sz="0" w:space="0" w:color="auto"/>
        <w:left w:val="none" w:sz="0" w:space="0" w:color="auto"/>
        <w:bottom w:val="none" w:sz="0" w:space="0" w:color="auto"/>
        <w:right w:val="none" w:sz="0" w:space="0" w:color="auto"/>
      </w:divBdr>
    </w:div>
    <w:div w:id="1324161664">
      <w:bodyDiv w:val="1"/>
      <w:marLeft w:val="0"/>
      <w:marRight w:val="0"/>
      <w:marTop w:val="0"/>
      <w:marBottom w:val="0"/>
      <w:divBdr>
        <w:top w:val="none" w:sz="0" w:space="0" w:color="auto"/>
        <w:left w:val="none" w:sz="0" w:space="0" w:color="auto"/>
        <w:bottom w:val="none" w:sz="0" w:space="0" w:color="auto"/>
        <w:right w:val="none" w:sz="0" w:space="0" w:color="auto"/>
      </w:divBdr>
    </w:div>
    <w:div w:id="1324776831">
      <w:bodyDiv w:val="1"/>
      <w:marLeft w:val="0"/>
      <w:marRight w:val="0"/>
      <w:marTop w:val="0"/>
      <w:marBottom w:val="0"/>
      <w:divBdr>
        <w:top w:val="none" w:sz="0" w:space="0" w:color="auto"/>
        <w:left w:val="none" w:sz="0" w:space="0" w:color="auto"/>
        <w:bottom w:val="none" w:sz="0" w:space="0" w:color="auto"/>
        <w:right w:val="none" w:sz="0" w:space="0" w:color="auto"/>
      </w:divBdr>
    </w:div>
    <w:div w:id="1348945643">
      <w:bodyDiv w:val="1"/>
      <w:marLeft w:val="0"/>
      <w:marRight w:val="0"/>
      <w:marTop w:val="0"/>
      <w:marBottom w:val="0"/>
      <w:divBdr>
        <w:top w:val="none" w:sz="0" w:space="0" w:color="auto"/>
        <w:left w:val="none" w:sz="0" w:space="0" w:color="auto"/>
        <w:bottom w:val="none" w:sz="0" w:space="0" w:color="auto"/>
        <w:right w:val="none" w:sz="0" w:space="0" w:color="auto"/>
      </w:divBdr>
    </w:div>
    <w:div w:id="1391689052">
      <w:bodyDiv w:val="1"/>
      <w:marLeft w:val="0"/>
      <w:marRight w:val="0"/>
      <w:marTop w:val="0"/>
      <w:marBottom w:val="0"/>
      <w:divBdr>
        <w:top w:val="none" w:sz="0" w:space="0" w:color="auto"/>
        <w:left w:val="none" w:sz="0" w:space="0" w:color="auto"/>
        <w:bottom w:val="none" w:sz="0" w:space="0" w:color="auto"/>
        <w:right w:val="none" w:sz="0" w:space="0" w:color="auto"/>
      </w:divBdr>
    </w:div>
    <w:div w:id="1626961018">
      <w:bodyDiv w:val="1"/>
      <w:marLeft w:val="0"/>
      <w:marRight w:val="0"/>
      <w:marTop w:val="0"/>
      <w:marBottom w:val="0"/>
      <w:divBdr>
        <w:top w:val="none" w:sz="0" w:space="0" w:color="auto"/>
        <w:left w:val="none" w:sz="0" w:space="0" w:color="auto"/>
        <w:bottom w:val="none" w:sz="0" w:space="0" w:color="auto"/>
        <w:right w:val="none" w:sz="0" w:space="0" w:color="auto"/>
      </w:divBdr>
    </w:div>
    <w:div w:id="1655983181">
      <w:bodyDiv w:val="1"/>
      <w:marLeft w:val="0"/>
      <w:marRight w:val="0"/>
      <w:marTop w:val="0"/>
      <w:marBottom w:val="0"/>
      <w:divBdr>
        <w:top w:val="none" w:sz="0" w:space="0" w:color="auto"/>
        <w:left w:val="none" w:sz="0" w:space="0" w:color="auto"/>
        <w:bottom w:val="none" w:sz="0" w:space="0" w:color="auto"/>
        <w:right w:val="none" w:sz="0" w:space="0" w:color="auto"/>
      </w:divBdr>
    </w:div>
    <w:div w:id="1721400324">
      <w:bodyDiv w:val="1"/>
      <w:marLeft w:val="0"/>
      <w:marRight w:val="0"/>
      <w:marTop w:val="0"/>
      <w:marBottom w:val="0"/>
      <w:divBdr>
        <w:top w:val="none" w:sz="0" w:space="0" w:color="auto"/>
        <w:left w:val="none" w:sz="0" w:space="0" w:color="auto"/>
        <w:bottom w:val="none" w:sz="0" w:space="0" w:color="auto"/>
        <w:right w:val="none" w:sz="0" w:space="0" w:color="auto"/>
      </w:divBdr>
    </w:div>
    <w:div w:id="1783189223">
      <w:bodyDiv w:val="1"/>
      <w:marLeft w:val="0"/>
      <w:marRight w:val="0"/>
      <w:marTop w:val="0"/>
      <w:marBottom w:val="0"/>
      <w:divBdr>
        <w:top w:val="none" w:sz="0" w:space="0" w:color="auto"/>
        <w:left w:val="none" w:sz="0" w:space="0" w:color="auto"/>
        <w:bottom w:val="none" w:sz="0" w:space="0" w:color="auto"/>
        <w:right w:val="none" w:sz="0" w:space="0" w:color="auto"/>
      </w:divBdr>
    </w:div>
    <w:div w:id="2028099455">
      <w:bodyDiv w:val="1"/>
      <w:marLeft w:val="0"/>
      <w:marRight w:val="0"/>
      <w:marTop w:val="0"/>
      <w:marBottom w:val="0"/>
      <w:divBdr>
        <w:top w:val="none" w:sz="0" w:space="0" w:color="auto"/>
        <w:left w:val="none" w:sz="0" w:space="0" w:color="auto"/>
        <w:bottom w:val="none" w:sz="0" w:space="0" w:color="auto"/>
        <w:right w:val="none" w:sz="0" w:space="0" w:color="auto"/>
      </w:divBdr>
    </w:div>
    <w:div w:id="2056542795">
      <w:bodyDiv w:val="1"/>
      <w:marLeft w:val="0"/>
      <w:marRight w:val="0"/>
      <w:marTop w:val="0"/>
      <w:marBottom w:val="0"/>
      <w:divBdr>
        <w:top w:val="none" w:sz="0" w:space="0" w:color="auto"/>
        <w:left w:val="none" w:sz="0" w:space="0" w:color="auto"/>
        <w:bottom w:val="none" w:sz="0" w:space="0" w:color="auto"/>
        <w:right w:val="none" w:sz="0" w:space="0" w:color="auto"/>
      </w:divBdr>
    </w:div>
    <w:div w:id="210333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2296-37AC-42B9-B16C-8943655A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qosmio</dc:creator>
  <cp:lastModifiedBy>Perevertov_I_A</cp:lastModifiedBy>
  <cp:revision>3</cp:revision>
  <cp:lastPrinted>2016-11-19T15:49:00Z</cp:lastPrinted>
  <dcterms:created xsi:type="dcterms:W3CDTF">2016-11-27T18:52:00Z</dcterms:created>
  <dcterms:modified xsi:type="dcterms:W3CDTF">2016-11-30T10:44:00Z</dcterms:modified>
</cp:coreProperties>
</file>