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18" w:rsidRPr="00E0705C" w:rsidRDefault="00F76918" w:rsidP="00AA10C4">
      <w:pPr>
        <w:rPr>
          <w:szCs w:val="28"/>
        </w:rPr>
      </w:pPr>
      <w:r w:rsidRPr="00E0705C">
        <w:rPr>
          <w:szCs w:val="28"/>
        </w:rPr>
        <w:t>Малова Татьяна Алексеевна</w:t>
      </w:r>
    </w:p>
    <w:p w:rsidR="00F76918" w:rsidRPr="00E0705C" w:rsidRDefault="00F76918" w:rsidP="00AD623D">
      <w:pPr>
        <w:ind w:left="708" w:firstLine="0"/>
        <w:rPr>
          <w:szCs w:val="28"/>
        </w:rPr>
      </w:pPr>
      <w:r w:rsidRPr="00E0705C">
        <w:rPr>
          <w:szCs w:val="28"/>
        </w:rPr>
        <w:t xml:space="preserve">Московский государственный </w:t>
      </w:r>
      <w:r w:rsidR="00E0705C" w:rsidRPr="00E0705C">
        <w:rPr>
          <w:szCs w:val="28"/>
        </w:rPr>
        <w:t>институт</w:t>
      </w:r>
      <w:r w:rsidRPr="00E0705C">
        <w:rPr>
          <w:szCs w:val="28"/>
        </w:rPr>
        <w:t xml:space="preserve"> международных отношений</w:t>
      </w:r>
      <w:r w:rsidR="00346FB5">
        <w:rPr>
          <w:szCs w:val="28"/>
        </w:rPr>
        <w:t xml:space="preserve"> </w:t>
      </w:r>
      <w:r w:rsidR="00E0705C" w:rsidRPr="00E0705C">
        <w:rPr>
          <w:szCs w:val="28"/>
        </w:rPr>
        <w:t xml:space="preserve">(университет) </w:t>
      </w:r>
      <w:r w:rsidR="00710DE9" w:rsidRPr="00E0705C">
        <w:rPr>
          <w:szCs w:val="28"/>
        </w:rPr>
        <w:t xml:space="preserve">МИД России </w:t>
      </w:r>
    </w:p>
    <w:p w:rsidR="00710DE9" w:rsidRDefault="00710DE9" w:rsidP="0027674D">
      <w:pPr>
        <w:rPr>
          <w:szCs w:val="28"/>
          <w:lang w:val="en-US"/>
        </w:rPr>
      </w:pPr>
      <w:r w:rsidRPr="00E0705C">
        <w:rPr>
          <w:szCs w:val="28"/>
        </w:rPr>
        <w:t>Профессор, доктор экономических наук, доцент</w:t>
      </w:r>
    </w:p>
    <w:p w:rsidR="0027674D" w:rsidRPr="0027674D" w:rsidRDefault="0027674D" w:rsidP="0027674D">
      <w:pPr>
        <w:rPr>
          <w:szCs w:val="28"/>
          <w:lang w:val="en-US"/>
        </w:rPr>
      </w:pPr>
    </w:p>
    <w:p w:rsidR="0027674D" w:rsidRDefault="0027674D" w:rsidP="0027674D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ФАКТОРЫ И ТЕНДЕНЦИИ, ОПРЕДЕЛЯЮЩИЕ ПАРАДИГМУ РАЗВИТИЯ</w:t>
      </w:r>
    </w:p>
    <w:p w:rsidR="0027674D" w:rsidRDefault="0027674D" w:rsidP="0027674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ГЛОБАЛЬНОГО РЫНКА НЕФТИ</w:t>
      </w:r>
    </w:p>
    <w:p w:rsidR="006C1272" w:rsidRDefault="0002065F" w:rsidP="00AA10C4">
      <w:pPr>
        <w:rPr>
          <w:szCs w:val="28"/>
        </w:rPr>
      </w:pPr>
      <w:r>
        <w:rPr>
          <w:szCs w:val="28"/>
        </w:rPr>
        <w:t xml:space="preserve">Перспективы и </w:t>
      </w:r>
      <w:r w:rsidR="00C130D1">
        <w:rPr>
          <w:szCs w:val="28"/>
        </w:rPr>
        <w:t xml:space="preserve">проблемы функционирования глобального рынка нефти опосредованы </w:t>
      </w:r>
      <w:r w:rsidR="00574025">
        <w:rPr>
          <w:szCs w:val="28"/>
        </w:rPr>
        <w:t>формированием нового технологического уклада нефтегазового производства</w:t>
      </w:r>
      <w:r w:rsidR="003C2739">
        <w:rPr>
          <w:szCs w:val="28"/>
        </w:rPr>
        <w:t>.</w:t>
      </w:r>
      <w:r w:rsidR="00F66D56">
        <w:rPr>
          <w:szCs w:val="28"/>
        </w:rPr>
        <w:t xml:space="preserve"> </w:t>
      </w:r>
      <w:r w:rsidR="00C130D1">
        <w:rPr>
          <w:szCs w:val="28"/>
        </w:rPr>
        <w:t xml:space="preserve">Происходящие </w:t>
      </w:r>
      <w:r w:rsidR="00167EFC">
        <w:rPr>
          <w:szCs w:val="28"/>
        </w:rPr>
        <w:t xml:space="preserve">изменения </w:t>
      </w:r>
      <w:r w:rsidR="003C2739">
        <w:rPr>
          <w:szCs w:val="28"/>
        </w:rPr>
        <w:t xml:space="preserve">нефтяного </w:t>
      </w:r>
      <w:r w:rsidR="00A20C26">
        <w:rPr>
          <w:szCs w:val="28"/>
        </w:rPr>
        <w:t xml:space="preserve">рынка затрагивают </w:t>
      </w:r>
      <w:r w:rsidR="00167EFC">
        <w:rPr>
          <w:szCs w:val="28"/>
        </w:rPr>
        <w:t xml:space="preserve">глобально важные экономические интересы, а воздействие </w:t>
      </w:r>
      <w:r w:rsidR="005D0A0A">
        <w:rPr>
          <w:szCs w:val="28"/>
        </w:rPr>
        <w:t xml:space="preserve">на структуру глобальных финансов, экономическую ситуацию </w:t>
      </w:r>
      <w:r w:rsidR="007A6FB3">
        <w:rPr>
          <w:szCs w:val="28"/>
        </w:rPr>
        <w:t xml:space="preserve">даже </w:t>
      </w:r>
      <w:r w:rsidR="00167EFC">
        <w:rPr>
          <w:szCs w:val="28"/>
        </w:rPr>
        <w:t xml:space="preserve">в </w:t>
      </w:r>
      <w:r w:rsidR="005D0A0A">
        <w:rPr>
          <w:szCs w:val="28"/>
        </w:rPr>
        <w:t>стран</w:t>
      </w:r>
      <w:r w:rsidR="00167EFC">
        <w:rPr>
          <w:szCs w:val="28"/>
        </w:rPr>
        <w:t>ах</w:t>
      </w:r>
      <w:r w:rsidR="005D0A0A">
        <w:rPr>
          <w:szCs w:val="28"/>
        </w:rPr>
        <w:t xml:space="preserve">, способных самостоятельно </w:t>
      </w:r>
      <w:r w:rsidR="00167EFC">
        <w:rPr>
          <w:szCs w:val="28"/>
        </w:rPr>
        <w:t xml:space="preserve">удовлетворять свои потребности в нефти, </w:t>
      </w:r>
      <w:r w:rsidR="00B06058">
        <w:rPr>
          <w:szCs w:val="28"/>
        </w:rPr>
        <w:t>существенно</w:t>
      </w:r>
      <w:r w:rsidR="00167EFC">
        <w:rPr>
          <w:szCs w:val="28"/>
        </w:rPr>
        <w:t xml:space="preserve"> возрастает.</w:t>
      </w:r>
    </w:p>
    <w:p w:rsidR="004470AC" w:rsidRDefault="00C50ACF" w:rsidP="00AA10C4">
      <w:pPr>
        <w:rPr>
          <w:szCs w:val="28"/>
        </w:rPr>
      </w:pPr>
      <w:r>
        <w:rPr>
          <w:szCs w:val="28"/>
        </w:rPr>
        <w:t>В</w:t>
      </w:r>
      <w:r w:rsidR="004470AC">
        <w:rPr>
          <w:szCs w:val="28"/>
        </w:rPr>
        <w:t xml:space="preserve"> работах российских и зарубежных </w:t>
      </w:r>
      <w:r w:rsidR="006B4357">
        <w:rPr>
          <w:szCs w:val="28"/>
        </w:rPr>
        <w:t>экономистов</w:t>
      </w:r>
      <w:r>
        <w:rPr>
          <w:szCs w:val="28"/>
        </w:rPr>
        <w:t xml:space="preserve">, посвященных исследованию и прогнозированию </w:t>
      </w:r>
      <w:r w:rsidR="004B5389">
        <w:rPr>
          <w:szCs w:val="28"/>
        </w:rPr>
        <w:t>изменений</w:t>
      </w:r>
      <w:r>
        <w:rPr>
          <w:szCs w:val="28"/>
        </w:rPr>
        <w:t xml:space="preserve"> </w:t>
      </w:r>
      <w:r w:rsidR="00396735">
        <w:rPr>
          <w:szCs w:val="28"/>
        </w:rPr>
        <w:t>глобального</w:t>
      </w:r>
      <w:r>
        <w:rPr>
          <w:szCs w:val="28"/>
        </w:rPr>
        <w:t xml:space="preserve"> рынка нефти</w:t>
      </w:r>
      <w:r w:rsidR="001B5E0A">
        <w:rPr>
          <w:szCs w:val="28"/>
        </w:rPr>
        <w:t>,</w:t>
      </w:r>
      <w:r>
        <w:rPr>
          <w:szCs w:val="28"/>
        </w:rPr>
        <w:t xml:space="preserve"> можно выделить </w:t>
      </w:r>
      <w:r w:rsidR="00B25E3D">
        <w:rPr>
          <w:szCs w:val="28"/>
        </w:rPr>
        <w:t>как определенные</w:t>
      </w:r>
      <w:r>
        <w:rPr>
          <w:szCs w:val="28"/>
        </w:rPr>
        <w:t xml:space="preserve"> достижения</w:t>
      </w:r>
      <w:r w:rsidR="004470AC">
        <w:rPr>
          <w:szCs w:val="28"/>
        </w:rPr>
        <w:t xml:space="preserve"> </w:t>
      </w:r>
      <w:r w:rsidR="004F5D5E">
        <w:rPr>
          <w:szCs w:val="28"/>
        </w:rPr>
        <w:t>(</w:t>
      </w:r>
      <w:r w:rsidR="00A2050E">
        <w:rPr>
          <w:szCs w:val="28"/>
        </w:rPr>
        <w:t>гипотезы</w:t>
      </w:r>
      <w:r w:rsidR="004F5D5E">
        <w:rPr>
          <w:szCs w:val="28"/>
        </w:rPr>
        <w:t xml:space="preserve"> этапов эволюции мирового рынка нефти, выявление долгосрочных трендов, супер</w:t>
      </w:r>
      <w:r w:rsidR="00AF60D9" w:rsidRPr="00AF60D9">
        <w:rPr>
          <w:szCs w:val="28"/>
        </w:rPr>
        <w:t xml:space="preserve"> </w:t>
      </w:r>
      <w:r w:rsidR="004F5D5E">
        <w:rPr>
          <w:szCs w:val="28"/>
        </w:rPr>
        <w:t>ц</w:t>
      </w:r>
      <w:r w:rsidR="00F13F3E">
        <w:rPr>
          <w:szCs w:val="28"/>
        </w:rPr>
        <w:t>иклов</w:t>
      </w:r>
      <w:r w:rsidR="00DD095C" w:rsidRPr="00DD095C">
        <w:rPr>
          <w:szCs w:val="28"/>
        </w:rPr>
        <w:t xml:space="preserve"> </w:t>
      </w:r>
      <w:r w:rsidR="00DD095C">
        <w:rPr>
          <w:szCs w:val="28"/>
        </w:rPr>
        <w:t>в ценах на сырьевые товары</w:t>
      </w:r>
      <w:r w:rsidR="00F13F3E">
        <w:rPr>
          <w:szCs w:val="28"/>
        </w:rPr>
        <w:t>, краткосрочных циклов и шо</w:t>
      </w:r>
      <w:r w:rsidR="004F5D5E">
        <w:rPr>
          <w:szCs w:val="28"/>
        </w:rPr>
        <w:t>к</w:t>
      </w:r>
      <w:r w:rsidR="00F13F3E">
        <w:rPr>
          <w:szCs w:val="28"/>
        </w:rPr>
        <w:t>о</w:t>
      </w:r>
      <w:r w:rsidR="004F5D5E">
        <w:rPr>
          <w:szCs w:val="28"/>
        </w:rPr>
        <w:t>в</w:t>
      </w:r>
      <w:r w:rsidR="00A2050E">
        <w:rPr>
          <w:szCs w:val="28"/>
        </w:rPr>
        <w:t>; вывод о необходимости применения новых принципов анализа глобального рынка нефти)</w:t>
      </w:r>
      <w:r w:rsidR="00B25E3D">
        <w:rPr>
          <w:szCs w:val="28"/>
        </w:rPr>
        <w:t>, так и определенные проблемы (инерционность и волатильность ценовых прогнозов</w:t>
      </w:r>
      <w:r w:rsidR="000E5AE1">
        <w:rPr>
          <w:szCs w:val="28"/>
        </w:rPr>
        <w:t>, излишняя их оптимистичность</w:t>
      </w:r>
      <w:r w:rsidR="00A20C26">
        <w:rPr>
          <w:szCs w:val="28"/>
        </w:rPr>
        <w:t xml:space="preserve"> и др.</w:t>
      </w:r>
      <w:r w:rsidR="00B25E3D">
        <w:rPr>
          <w:szCs w:val="28"/>
        </w:rPr>
        <w:t>).</w:t>
      </w:r>
      <w:r w:rsidR="00F13F3E">
        <w:rPr>
          <w:szCs w:val="28"/>
        </w:rPr>
        <w:t xml:space="preserve"> </w:t>
      </w:r>
    </w:p>
    <w:p w:rsidR="00792281" w:rsidRDefault="00617B10" w:rsidP="00346FB5">
      <w:pPr>
        <w:rPr>
          <w:szCs w:val="28"/>
        </w:rPr>
      </w:pPr>
      <w:r>
        <w:rPr>
          <w:szCs w:val="28"/>
        </w:rPr>
        <w:t>Вместе</w:t>
      </w:r>
      <w:r w:rsidR="00FC5790">
        <w:rPr>
          <w:szCs w:val="28"/>
        </w:rPr>
        <w:t xml:space="preserve"> с тем, </w:t>
      </w:r>
      <w:r>
        <w:rPr>
          <w:szCs w:val="28"/>
        </w:rPr>
        <w:t>вопрос о п</w:t>
      </w:r>
      <w:r w:rsidR="00F9356F">
        <w:rPr>
          <w:szCs w:val="28"/>
        </w:rPr>
        <w:t>арадигм</w:t>
      </w:r>
      <w:r>
        <w:rPr>
          <w:szCs w:val="28"/>
        </w:rPr>
        <w:t>е</w:t>
      </w:r>
      <w:r w:rsidR="00F9356F">
        <w:rPr>
          <w:szCs w:val="28"/>
        </w:rPr>
        <w:t xml:space="preserve"> развития </w:t>
      </w:r>
      <w:r w:rsidR="00FF54F7">
        <w:rPr>
          <w:szCs w:val="28"/>
        </w:rPr>
        <w:t>глобального</w:t>
      </w:r>
      <w:r w:rsidR="00F9356F">
        <w:rPr>
          <w:szCs w:val="28"/>
        </w:rPr>
        <w:t xml:space="preserve"> рынка нефти в </w:t>
      </w:r>
      <w:r w:rsidR="00FC5790">
        <w:rPr>
          <w:szCs w:val="28"/>
        </w:rPr>
        <w:t xml:space="preserve">качественно новых условиях </w:t>
      </w:r>
      <w:r w:rsidR="00F9356F">
        <w:rPr>
          <w:szCs w:val="28"/>
        </w:rPr>
        <w:t>глобально</w:t>
      </w:r>
      <w:r w:rsidR="00FC5790">
        <w:rPr>
          <w:szCs w:val="28"/>
        </w:rPr>
        <w:t xml:space="preserve">й конкуренции как об </w:t>
      </w:r>
      <w:r w:rsidR="00DA3C64">
        <w:rPr>
          <w:szCs w:val="28"/>
        </w:rPr>
        <w:t>основ</w:t>
      </w:r>
      <w:r w:rsidR="00FC5790">
        <w:rPr>
          <w:szCs w:val="28"/>
        </w:rPr>
        <w:t>е</w:t>
      </w:r>
      <w:r w:rsidR="00DA3C64">
        <w:rPr>
          <w:szCs w:val="28"/>
        </w:rPr>
        <w:t xml:space="preserve"> системного анализа не только ценовой волатильности на нефтяном рынке, но и перспектив повышения его экономической эффективности с учетом современного этапа экономической глобализации</w:t>
      </w:r>
      <w:r w:rsidR="00FC5790">
        <w:rPr>
          <w:szCs w:val="28"/>
        </w:rPr>
        <w:t>, исследован, на наш взгляд, недостаточно</w:t>
      </w:r>
      <w:r w:rsidR="00DA3C64">
        <w:rPr>
          <w:szCs w:val="28"/>
        </w:rPr>
        <w:t xml:space="preserve">. </w:t>
      </w:r>
      <w:r w:rsidR="00C87263">
        <w:rPr>
          <w:szCs w:val="28"/>
        </w:rPr>
        <w:t xml:space="preserve">Гипотеза </w:t>
      </w:r>
      <w:r w:rsidR="001B4B5B">
        <w:rPr>
          <w:szCs w:val="28"/>
        </w:rPr>
        <w:t xml:space="preserve">о </w:t>
      </w:r>
      <w:r w:rsidR="00C87263">
        <w:rPr>
          <w:szCs w:val="28"/>
        </w:rPr>
        <w:t>необходимости поиска парадигмы развития</w:t>
      </w:r>
      <w:r w:rsidR="00B25E3D">
        <w:rPr>
          <w:szCs w:val="28"/>
        </w:rPr>
        <w:t xml:space="preserve"> рынка нефти интегрирует</w:t>
      </w:r>
      <w:r w:rsidR="00C87263">
        <w:rPr>
          <w:szCs w:val="28"/>
        </w:rPr>
        <w:t xml:space="preserve"> </w:t>
      </w:r>
      <w:r w:rsidR="00B25E3D">
        <w:rPr>
          <w:szCs w:val="28"/>
        </w:rPr>
        <w:t>к</w:t>
      </w:r>
      <w:r w:rsidR="00BD6841">
        <w:rPr>
          <w:szCs w:val="28"/>
        </w:rPr>
        <w:t>омплекс</w:t>
      </w:r>
      <w:r w:rsidR="00F07EFF">
        <w:rPr>
          <w:szCs w:val="28"/>
        </w:rPr>
        <w:t xml:space="preserve"> факторов,</w:t>
      </w:r>
      <w:r w:rsidR="001B4B5B" w:rsidRPr="001B4B5B">
        <w:rPr>
          <w:szCs w:val="28"/>
        </w:rPr>
        <w:t xml:space="preserve"> </w:t>
      </w:r>
      <w:r w:rsidR="001B4B5B">
        <w:rPr>
          <w:szCs w:val="28"/>
        </w:rPr>
        <w:t xml:space="preserve">определяющих формирование новой </w:t>
      </w:r>
      <w:r w:rsidR="001B4B5B">
        <w:rPr>
          <w:szCs w:val="28"/>
        </w:rPr>
        <w:lastRenderedPageBreak/>
        <w:t>«нефтяной» реальности и</w:t>
      </w:r>
      <w:r w:rsidR="00F07EFF">
        <w:rPr>
          <w:szCs w:val="28"/>
        </w:rPr>
        <w:t xml:space="preserve"> дифференцируемых </w:t>
      </w:r>
      <w:r w:rsidR="00EC6808">
        <w:rPr>
          <w:szCs w:val="28"/>
        </w:rPr>
        <w:t xml:space="preserve">на институциональные, технологические, </w:t>
      </w:r>
      <w:r w:rsidR="00EC6808" w:rsidRPr="00B10A97">
        <w:rPr>
          <w:szCs w:val="28"/>
        </w:rPr>
        <w:t>финансовые, структурные и геополитические</w:t>
      </w:r>
      <w:r w:rsidR="005A6F90">
        <w:rPr>
          <w:szCs w:val="28"/>
        </w:rPr>
        <w:t xml:space="preserve">, а также </w:t>
      </w:r>
      <w:r w:rsidR="00792281">
        <w:rPr>
          <w:szCs w:val="28"/>
        </w:rPr>
        <w:t xml:space="preserve">следующие тенденции, характеризующие </w:t>
      </w:r>
      <w:r w:rsidR="00223FE7">
        <w:rPr>
          <w:szCs w:val="28"/>
        </w:rPr>
        <w:t xml:space="preserve">современную </w:t>
      </w:r>
      <w:r w:rsidR="00792281">
        <w:rPr>
          <w:szCs w:val="28"/>
        </w:rPr>
        <w:t xml:space="preserve">трансформацию </w:t>
      </w:r>
      <w:r w:rsidR="00F7315C">
        <w:rPr>
          <w:szCs w:val="28"/>
        </w:rPr>
        <w:t>глобального</w:t>
      </w:r>
      <w:r w:rsidR="005A6F90">
        <w:rPr>
          <w:szCs w:val="28"/>
        </w:rPr>
        <w:t xml:space="preserve"> рынка нефти</w:t>
      </w:r>
      <w:r w:rsidR="00792281">
        <w:rPr>
          <w:szCs w:val="28"/>
        </w:rPr>
        <w:t xml:space="preserve">. </w:t>
      </w:r>
    </w:p>
    <w:p w:rsidR="00D3561A" w:rsidRPr="00792281" w:rsidRDefault="00593AC1" w:rsidP="00346FB5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92281">
        <w:rPr>
          <w:szCs w:val="28"/>
        </w:rPr>
        <w:t>Структурные</w:t>
      </w:r>
      <w:r w:rsidR="006C1272" w:rsidRPr="00792281">
        <w:rPr>
          <w:szCs w:val="28"/>
        </w:rPr>
        <w:t xml:space="preserve"> и</w:t>
      </w:r>
      <w:r w:rsidR="00D3561A" w:rsidRPr="00792281">
        <w:rPr>
          <w:szCs w:val="28"/>
        </w:rPr>
        <w:t xml:space="preserve"> </w:t>
      </w:r>
      <w:proofErr w:type="spellStart"/>
      <w:r w:rsidR="00D3561A" w:rsidRPr="00792281">
        <w:rPr>
          <w:szCs w:val="28"/>
        </w:rPr>
        <w:t>критериальные</w:t>
      </w:r>
      <w:proofErr w:type="spellEnd"/>
      <w:r w:rsidR="00D3561A" w:rsidRPr="00792281">
        <w:rPr>
          <w:szCs w:val="28"/>
        </w:rPr>
        <w:t xml:space="preserve"> </w:t>
      </w:r>
      <w:r w:rsidR="006C1272" w:rsidRPr="00792281">
        <w:rPr>
          <w:szCs w:val="28"/>
        </w:rPr>
        <w:t xml:space="preserve">изменения </w:t>
      </w:r>
      <w:r w:rsidRPr="00792281">
        <w:rPr>
          <w:szCs w:val="28"/>
        </w:rPr>
        <w:t>субъект</w:t>
      </w:r>
      <w:r w:rsidR="00D3561A" w:rsidRPr="00792281">
        <w:rPr>
          <w:szCs w:val="28"/>
        </w:rPr>
        <w:t xml:space="preserve">ной основы рынка </w:t>
      </w:r>
      <w:r w:rsidR="00665D7A" w:rsidRPr="00792281">
        <w:rPr>
          <w:szCs w:val="28"/>
        </w:rPr>
        <w:t>нефти</w:t>
      </w:r>
      <w:r w:rsidR="00EB24B3">
        <w:rPr>
          <w:szCs w:val="28"/>
        </w:rPr>
        <w:t xml:space="preserve"> </w:t>
      </w:r>
      <w:r w:rsidR="00D3561A" w:rsidRPr="00792281">
        <w:rPr>
          <w:szCs w:val="28"/>
        </w:rPr>
        <w:t xml:space="preserve">и их влияние на формирование экспортной </w:t>
      </w:r>
      <w:r w:rsidR="00665D7A" w:rsidRPr="00792281">
        <w:rPr>
          <w:szCs w:val="28"/>
        </w:rPr>
        <w:t>модели</w:t>
      </w:r>
      <w:r w:rsidR="006B4357" w:rsidRPr="00792281">
        <w:rPr>
          <w:szCs w:val="28"/>
        </w:rPr>
        <w:t xml:space="preserve"> </w:t>
      </w:r>
      <w:r w:rsidR="00841ED5" w:rsidRPr="00792281">
        <w:rPr>
          <w:szCs w:val="28"/>
        </w:rPr>
        <w:t>нефтяного производства</w:t>
      </w:r>
      <w:r w:rsidR="00EB24B3">
        <w:rPr>
          <w:szCs w:val="28"/>
        </w:rPr>
        <w:t xml:space="preserve"> глобального масштаба</w:t>
      </w:r>
      <w:r w:rsidR="00D3561A" w:rsidRPr="00792281">
        <w:rPr>
          <w:szCs w:val="28"/>
        </w:rPr>
        <w:t>.</w:t>
      </w:r>
      <w:r w:rsidRPr="00792281">
        <w:rPr>
          <w:szCs w:val="28"/>
        </w:rPr>
        <w:t xml:space="preserve"> </w:t>
      </w:r>
    </w:p>
    <w:p w:rsidR="00665D7A" w:rsidRDefault="0038777D" w:rsidP="00346FB5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>
        <w:rPr>
          <w:szCs w:val="28"/>
        </w:rPr>
        <w:t>Домин</w:t>
      </w:r>
      <w:r w:rsidR="00152682">
        <w:rPr>
          <w:szCs w:val="28"/>
        </w:rPr>
        <w:t xml:space="preserve">ирование </w:t>
      </w:r>
      <w:r w:rsidR="00D3561A" w:rsidRPr="00D3561A">
        <w:rPr>
          <w:szCs w:val="28"/>
        </w:rPr>
        <w:t>«</w:t>
      </w:r>
      <w:proofErr w:type="spellStart"/>
      <w:r w:rsidR="00D3561A" w:rsidRPr="00D3561A">
        <w:rPr>
          <w:szCs w:val="28"/>
        </w:rPr>
        <w:t>ненефтяного</w:t>
      </w:r>
      <w:proofErr w:type="spellEnd"/>
      <w:r w:rsidR="00D3561A" w:rsidRPr="00D3561A">
        <w:rPr>
          <w:szCs w:val="28"/>
        </w:rPr>
        <w:t xml:space="preserve">» </w:t>
      </w:r>
      <w:r w:rsidR="00802C4C" w:rsidRPr="00D3561A">
        <w:rPr>
          <w:szCs w:val="28"/>
        </w:rPr>
        <w:t>механизма ценообразования</w:t>
      </w:r>
      <w:r w:rsidR="00757520">
        <w:rPr>
          <w:szCs w:val="28"/>
        </w:rPr>
        <w:t xml:space="preserve"> </w:t>
      </w:r>
      <w:r w:rsidR="0097413F">
        <w:rPr>
          <w:szCs w:val="28"/>
        </w:rPr>
        <w:t xml:space="preserve">на рынке нефти как части </w:t>
      </w:r>
      <w:r w:rsidR="00B80DDF">
        <w:rPr>
          <w:szCs w:val="28"/>
        </w:rPr>
        <w:t xml:space="preserve">глобального </w:t>
      </w:r>
      <w:r w:rsidR="0097413F">
        <w:rPr>
          <w:szCs w:val="28"/>
        </w:rPr>
        <w:t>финансового рынка</w:t>
      </w:r>
      <w:r w:rsidR="00CB2E94">
        <w:rPr>
          <w:szCs w:val="28"/>
        </w:rPr>
        <w:t xml:space="preserve">, </w:t>
      </w:r>
      <w:r w:rsidR="00B80DDF">
        <w:rPr>
          <w:szCs w:val="28"/>
        </w:rPr>
        <w:t xml:space="preserve">обеспечивающего </w:t>
      </w:r>
      <w:r w:rsidR="00F956AD">
        <w:rPr>
          <w:szCs w:val="28"/>
        </w:rPr>
        <w:t>равн</w:t>
      </w:r>
      <w:r w:rsidR="00841ED5">
        <w:rPr>
          <w:szCs w:val="28"/>
        </w:rPr>
        <w:t>овесн</w:t>
      </w:r>
      <w:r w:rsidR="00CB2E94">
        <w:rPr>
          <w:szCs w:val="28"/>
        </w:rPr>
        <w:t xml:space="preserve">ую </w:t>
      </w:r>
      <w:r w:rsidR="00841ED5">
        <w:rPr>
          <w:szCs w:val="28"/>
        </w:rPr>
        <w:t>цен</w:t>
      </w:r>
      <w:r w:rsidR="00CB2E94">
        <w:rPr>
          <w:szCs w:val="28"/>
        </w:rPr>
        <w:t>у на нефть</w:t>
      </w:r>
      <w:r w:rsidR="00EB24B3">
        <w:rPr>
          <w:szCs w:val="28"/>
        </w:rPr>
        <w:t xml:space="preserve"> – </w:t>
      </w:r>
      <w:r w:rsidR="00CB2E94">
        <w:rPr>
          <w:szCs w:val="28"/>
        </w:rPr>
        <w:t>«идеальн</w:t>
      </w:r>
      <w:r w:rsidR="00EB24B3">
        <w:rPr>
          <w:szCs w:val="28"/>
        </w:rPr>
        <w:t>ый</w:t>
      </w:r>
      <w:r w:rsidR="00CB2E94">
        <w:rPr>
          <w:szCs w:val="28"/>
        </w:rPr>
        <w:t xml:space="preserve">» </w:t>
      </w:r>
      <w:r w:rsidR="00EB24B3">
        <w:rPr>
          <w:szCs w:val="28"/>
        </w:rPr>
        <w:t>биржевой</w:t>
      </w:r>
      <w:r w:rsidR="00152682">
        <w:rPr>
          <w:szCs w:val="28"/>
        </w:rPr>
        <w:t xml:space="preserve"> </w:t>
      </w:r>
      <w:r w:rsidR="00CB2E94">
        <w:rPr>
          <w:szCs w:val="28"/>
        </w:rPr>
        <w:t>товар</w:t>
      </w:r>
      <w:r w:rsidR="00CD73A3">
        <w:rPr>
          <w:szCs w:val="28"/>
        </w:rPr>
        <w:t xml:space="preserve">. </w:t>
      </w:r>
    </w:p>
    <w:p w:rsidR="003A24CC" w:rsidRPr="005A67F5" w:rsidRDefault="00630DFC" w:rsidP="00346FB5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5A67F5">
        <w:rPr>
          <w:szCs w:val="28"/>
        </w:rPr>
        <w:t xml:space="preserve">Формирование </w:t>
      </w:r>
      <w:r w:rsidR="00690EAE" w:rsidRPr="005A67F5">
        <w:rPr>
          <w:szCs w:val="28"/>
        </w:rPr>
        <w:t xml:space="preserve">глобальной </w:t>
      </w:r>
      <w:r w:rsidR="00644E43" w:rsidRPr="005A67F5">
        <w:rPr>
          <w:szCs w:val="28"/>
        </w:rPr>
        <w:t xml:space="preserve">системы </w:t>
      </w:r>
      <w:r w:rsidR="007D7F55" w:rsidRPr="005A67F5">
        <w:rPr>
          <w:szCs w:val="28"/>
        </w:rPr>
        <w:t xml:space="preserve">управления </w:t>
      </w:r>
      <w:r w:rsidR="00644E43" w:rsidRPr="005A67F5">
        <w:rPr>
          <w:szCs w:val="28"/>
        </w:rPr>
        <w:t>рынк</w:t>
      </w:r>
      <w:r w:rsidR="007D7F55" w:rsidRPr="005A67F5">
        <w:rPr>
          <w:szCs w:val="28"/>
        </w:rPr>
        <w:t>ом</w:t>
      </w:r>
      <w:r w:rsidR="00644E43" w:rsidRPr="005A67F5">
        <w:rPr>
          <w:szCs w:val="28"/>
        </w:rPr>
        <w:t xml:space="preserve"> нефти</w:t>
      </w:r>
      <w:r w:rsidR="00193BC8" w:rsidRPr="005A67F5">
        <w:rPr>
          <w:szCs w:val="28"/>
        </w:rPr>
        <w:t xml:space="preserve"> </w:t>
      </w:r>
      <w:r w:rsidR="007D7F55" w:rsidRPr="005A67F5">
        <w:rPr>
          <w:szCs w:val="28"/>
        </w:rPr>
        <w:t xml:space="preserve">на основе </w:t>
      </w:r>
      <w:r w:rsidR="00193BC8" w:rsidRPr="005A67F5">
        <w:rPr>
          <w:szCs w:val="28"/>
        </w:rPr>
        <w:t>в</w:t>
      </w:r>
      <w:r w:rsidR="00047FB5" w:rsidRPr="005A67F5">
        <w:rPr>
          <w:szCs w:val="28"/>
        </w:rPr>
        <w:t>заимодействи</w:t>
      </w:r>
      <w:r w:rsidR="00193BC8" w:rsidRPr="005A67F5">
        <w:rPr>
          <w:szCs w:val="28"/>
        </w:rPr>
        <w:t>я</w:t>
      </w:r>
      <w:r w:rsidR="00047FB5" w:rsidRPr="005A67F5">
        <w:rPr>
          <w:szCs w:val="28"/>
        </w:rPr>
        <w:t xml:space="preserve"> </w:t>
      </w:r>
      <w:r w:rsidR="00F3570E" w:rsidRPr="005A67F5">
        <w:rPr>
          <w:szCs w:val="28"/>
        </w:rPr>
        <w:t>комплекса регулирующих факторов</w:t>
      </w:r>
      <w:r w:rsidR="003A24CC" w:rsidRPr="005A67F5">
        <w:rPr>
          <w:szCs w:val="28"/>
        </w:rPr>
        <w:t>, эффективность которых различается в крат</w:t>
      </w:r>
      <w:r w:rsidR="003F2279" w:rsidRPr="005A67F5">
        <w:rPr>
          <w:szCs w:val="28"/>
        </w:rPr>
        <w:t>косрочном</w:t>
      </w:r>
      <w:r w:rsidR="00B516BD" w:rsidRPr="005A67F5">
        <w:rPr>
          <w:szCs w:val="28"/>
        </w:rPr>
        <w:t xml:space="preserve"> (координация со стороны ОПЕК, механизм фьючерсного рынка, механизм сегмента сланцевой нефти) и долгосрочном (действия национальных регуляторов</w:t>
      </w:r>
      <w:r w:rsidR="00CB2D79" w:rsidRPr="005A67F5">
        <w:rPr>
          <w:szCs w:val="28"/>
        </w:rPr>
        <w:t>, механизм рыночного саморегулирования)</w:t>
      </w:r>
      <w:r w:rsidR="00B516BD" w:rsidRPr="005A67F5">
        <w:rPr>
          <w:szCs w:val="28"/>
        </w:rPr>
        <w:t xml:space="preserve"> периодах.  </w:t>
      </w:r>
    </w:p>
    <w:p w:rsidR="007F2003" w:rsidRPr="007E58D2" w:rsidRDefault="00BD5BD6" w:rsidP="00346FB5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58D2">
        <w:rPr>
          <w:szCs w:val="28"/>
        </w:rPr>
        <w:t xml:space="preserve">Повышение </w:t>
      </w:r>
      <w:r w:rsidR="00CC3D87" w:rsidRPr="007E58D2">
        <w:rPr>
          <w:szCs w:val="28"/>
        </w:rPr>
        <w:t>эффективности</w:t>
      </w:r>
      <w:r w:rsidRPr="007E58D2">
        <w:rPr>
          <w:szCs w:val="28"/>
        </w:rPr>
        <w:t xml:space="preserve"> конкурентной структуры </w:t>
      </w:r>
      <w:r w:rsidR="006E6FF8">
        <w:rPr>
          <w:szCs w:val="28"/>
        </w:rPr>
        <w:t xml:space="preserve">нефтяного </w:t>
      </w:r>
      <w:r w:rsidRPr="007E58D2">
        <w:rPr>
          <w:szCs w:val="28"/>
        </w:rPr>
        <w:t xml:space="preserve">рынка </w:t>
      </w:r>
      <w:r w:rsidR="007E58D2">
        <w:rPr>
          <w:szCs w:val="28"/>
        </w:rPr>
        <w:t xml:space="preserve">в </w:t>
      </w:r>
      <w:r w:rsidR="00F7315C">
        <w:rPr>
          <w:szCs w:val="28"/>
        </w:rPr>
        <w:t xml:space="preserve">ответ на вызовы </w:t>
      </w:r>
      <w:r w:rsidR="00F956AD" w:rsidRPr="007E58D2">
        <w:rPr>
          <w:szCs w:val="28"/>
        </w:rPr>
        <w:t xml:space="preserve">глобальной </w:t>
      </w:r>
      <w:r w:rsidRPr="007E58D2">
        <w:rPr>
          <w:szCs w:val="28"/>
        </w:rPr>
        <w:t>конкуренции</w:t>
      </w:r>
      <w:r w:rsidR="00075B5A">
        <w:rPr>
          <w:szCs w:val="28"/>
        </w:rPr>
        <w:t xml:space="preserve">, а также </w:t>
      </w:r>
      <w:r w:rsidR="00223FE7">
        <w:rPr>
          <w:szCs w:val="28"/>
        </w:rPr>
        <w:t>продвижения</w:t>
      </w:r>
      <w:r w:rsidR="007E58D2">
        <w:rPr>
          <w:szCs w:val="28"/>
        </w:rPr>
        <w:t xml:space="preserve"> нефтедобычи в направлении</w:t>
      </w:r>
      <w:r w:rsidR="00F3129D">
        <w:rPr>
          <w:szCs w:val="28"/>
        </w:rPr>
        <w:t xml:space="preserve"> </w:t>
      </w:r>
      <w:r w:rsidR="00F309AA" w:rsidRPr="007E58D2">
        <w:rPr>
          <w:szCs w:val="28"/>
        </w:rPr>
        <w:t>современного</w:t>
      </w:r>
      <w:r w:rsidR="00266F1D" w:rsidRPr="007E58D2">
        <w:rPr>
          <w:szCs w:val="28"/>
        </w:rPr>
        <w:t xml:space="preserve"> </w:t>
      </w:r>
      <w:r w:rsidR="00F3129D">
        <w:rPr>
          <w:szCs w:val="28"/>
        </w:rPr>
        <w:t xml:space="preserve">высокотехнологичного </w:t>
      </w:r>
      <w:r w:rsidR="00266F1D" w:rsidRPr="007E58D2">
        <w:rPr>
          <w:szCs w:val="28"/>
        </w:rPr>
        <w:t>производства</w:t>
      </w:r>
      <w:r w:rsidR="008A6BFA" w:rsidRPr="007E58D2">
        <w:rPr>
          <w:szCs w:val="28"/>
        </w:rPr>
        <w:t>,</w:t>
      </w:r>
      <w:r w:rsidR="00F3129D">
        <w:rPr>
          <w:szCs w:val="28"/>
        </w:rPr>
        <w:t xml:space="preserve"> открыва</w:t>
      </w:r>
      <w:r w:rsidR="00075B5A">
        <w:rPr>
          <w:szCs w:val="28"/>
        </w:rPr>
        <w:t xml:space="preserve">ет </w:t>
      </w:r>
      <w:r w:rsidR="002645A4">
        <w:rPr>
          <w:szCs w:val="28"/>
        </w:rPr>
        <w:t xml:space="preserve">перспективу </w:t>
      </w:r>
      <w:r w:rsidR="00F7315C">
        <w:rPr>
          <w:szCs w:val="28"/>
        </w:rPr>
        <w:t>достижения</w:t>
      </w:r>
      <w:r w:rsidR="008A6BFA" w:rsidRPr="007E58D2">
        <w:rPr>
          <w:szCs w:val="28"/>
        </w:rPr>
        <w:t xml:space="preserve"> </w:t>
      </w:r>
      <w:r w:rsidR="00075B5A">
        <w:rPr>
          <w:szCs w:val="28"/>
        </w:rPr>
        <w:t>сбалансированности</w:t>
      </w:r>
      <w:r w:rsidR="00F3129D">
        <w:rPr>
          <w:szCs w:val="28"/>
        </w:rPr>
        <w:t xml:space="preserve"> </w:t>
      </w:r>
      <w:r w:rsidR="00775CBD">
        <w:rPr>
          <w:szCs w:val="28"/>
        </w:rPr>
        <w:t>и гармонизации</w:t>
      </w:r>
      <w:r w:rsidR="00195441" w:rsidRPr="007E58D2">
        <w:rPr>
          <w:szCs w:val="28"/>
        </w:rPr>
        <w:t xml:space="preserve"> </w:t>
      </w:r>
      <w:r w:rsidR="00F47B7C" w:rsidRPr="007E58D2">
        <w:rPr>
          <w:szCs w:val="28"/>
        </w:rPr>
        <w:t>интерес</w:t>
      </w:r>
      <w:r w:rsidR="00075B5A">
        <w:rPr>
          <w:szCs w:val="28"/>
        </w:rPr>
        <w:t>ов</w:t>
      </w:r>
      <w:r w:rsidR="00D422F6">
        <w:rPr>
          <w:szCs w:val="28"/>
        </w:rPr>
        <w:t xml:space="preserve"> и выгод </w:t>
      </w:r>
      <w:r w:rsidR="00D24C06">
        <w:rPr>
          <w:szCs w:val="28"/>
        </w:rPr>
        <w:t xml:space="preserve">участников </w:t>
      </w:r>
      <w:r w:rsidR="00C07CDD">
        <w:rPr>
          <w:szCs w:val="28"/>
        </w:rPr>
        <w:t xml:space="preserve">процесса </w:t>
      </w:r>
      <w:r w:rsidR="00F47B7C" w:rsidRPr="007E58D2">
        <w:rPr>
          <w:szCs w:val="28"/>
        </w:rPr>
        <w:t>производ</w:t>
      </w:r>
      <w:r w:rsidR="00C07CDD">
        <w:rPr>
          <w:szCs w:val="28"/>
        </w:rPr>
        <w:t xml:space="preserve">ства </w:t>
      </w:r>
      <w:r w:rsidR="00F47B7C" w:rsidRPr="007E58D2">
        <w:rPr>
          <w:szCs w:val="28"/>
        </w:rPr>
        <w:t>и потреб</w:t>
      </w:r>
      <w:r w:rsidR="00C07CDD">
        <w:rPr>
          <w:szCs w:val="28"/>
        </w:rPr>
        <w:t>ления</w:t>
      </w:r>
      <w:r w:rsidR="00F47B7C" w:rsidRPr="007E58D2">
        <w:rPr>
          <w:szCs w:val="28"/>
        </w:rPr>
        <w:t xml:space="preserve"> </w:t>
      </w:r>
      <w:r w:rsidR="000E5AE1">
        <w:rPr>
          <w:szCs w:val="28"/>
        </w:rPr>
        <w:t>«черного золота»</w:t>
      </w:r>
      <w:r w:rsidR="00195441" w:rsidRPr="007E58D2">
        <w:rPr>
          <w:szCs w:val="28"/>
        </w:rPr>
        <w:t xml:space="preserve"> в глобальном мире</w:t>
      </w:r>
      <w:r w:rsidR="005A67F5">
        <w:rPr>
          <w:szCs w:val="28"/>
        </w:rPr>
        <w:t>.</w:t>
      </w:r>
    </w:p>
    <w:sectPr w:rsidR="007F2003" w:rsidRPr="007E58D2" w:rsidSect="00C83E61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5F" w:rsidRDefault="00D7545F" w:rsidP="00C83E61">
      <w:pPr>
        <w:spacing w:line="240" w:lineRule="auto"/>
      </w:pPr>
      <w:r>
        <w:separator/>
      </w:r>
    </w:p>
  </w:endnote>
  <w:endnote w:type="continuationSeparator" w:id="0">
    <w:p w:rsidR="00D7545F" w:rsidRDefault="00D7545F" w:rsidP="00C8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5F" w:rsidRDefault="00D7545F" w:rsidP="00C83E61">
      <w:pPr>
        <w:spacing w:line="240" w:lineRule="auto"/>
      </w:pPr>
      <w:r>
        <w:separator/>
      </w:r>
    </w:p>
  </w:footnote>
  <w:footnote w:type="continuationSeparator" w:id="0">
    <w:p w:rsidR="00D7545F" w:rsidRDefault="00D7545F" w:rsidP="00C8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197114"/>
      <w:docPartObj>
        <w:docPartGallery w:val="Page Numbers (Top of Page)"/>
        <w:docPartUnique/>
      </w:docPartObj>
    </w:sdtPr>
    <w:sdtContent>
      <w:p w:rsidR="00C83E61" w:rsidRDefault="002D1452">
        <w:pPr>
          <w:pStyle w:val="a5"/>
          <w:jc w:val="right"/>
        </w:pPr>
        <w:r>
          <w:fldChar w:fldCharType="begin"/>
        </w:r>
        <w:r w:rsidR="00C83E61">
          <w:instrText>PAGE   \* MERGEFORMAT</w:instrText>
        </w:r>
        <w:r>
          <w:fldChar w:fldCharType="separate"/>
        </w:r>
        <w:r w:rsidR="0027674D">
          <w:rPr>
            <w:noProof/>
          </w:rPr>
          <w:t>2</w:t>
        </w:r>
        <w:r>
          <w:fldChar w:fldCharType="end"/>
        </w:r>
      </w:p>
    </w:sdtContent>
  </w:sdt>
  <w:p w:rsidR="00C83E61" w:rsidRDefault="00C83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06A"/>
    <w:multiLevelType w:val="hybridMultilevel"/>
    <w:tmpl w:val="A65A5D82"/>
    <w:lvl w:ilvl="0" w:tplc="FD7C1C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30A7B"/>
    <w:multiLevelType w:val="hybridMultilevel"/>
    <w:tmpl w:val="9204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5F50"/>
    <w:multiLevelType w:val="hybridMultilevel"/>
    <w:tmpl w:val="7B0288B0"/>
    <w:lvl w:ilvl="0" w:tplc="540A9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0A7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06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8D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2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45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62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02C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41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F3049BC"/>
    <w:multiLevelType w:val="hybridMultilevel"/>
    <w:tmpl w:val="23223966"/>
    <w:lvl w:ilvl="0" w:tplc="7C8C9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6A01DE"/>
    <w:multiLevelType w:val="hybridMultilevel"/>
    <w:tmpl w:val="62FCCC06"/>
    <w:lvl w:ilvl="0" w:tplc="CA666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FD"/>
    <w:rsid w:val="00002B99"/>
    <w:rsid w:val="0000347A"/>
    <w:rsid w:val="00007EEA"/>
    <w:rsid w:val="00010D1F"/>
    <w:rsid w:val="0002065F"/>
    <w:rsid w:val="0002299F"/>
    <w:rsid w:val="00024DA2"/>
    <w:rsid w:val="00031186"/>
    <w:rsid w:val="00047FB5"/>
    <w:rsid w:val="00053DEC"/>
    <w:rsid w:val="00070837"/>
    <w:rsid w:val="00071B9A"/>
    <w:rsid w:val="00075B5A"/>
    <w:rsid w:val="00092AF1"/>
    <w:rsid w:val="000A551B"/>
    <w:rsid w:val="000B123F"/>
    <w:rsid w:val="000B4A5E"/>
    <w:rsid w:val="000B7FFD"/>
    <w:rsid w:val="000C27C4"/>
    <w:rsid w:val="000E5AE1"/>
    <w:rsid w:val="000F62DA"/>
    <w:rsid w:val="001035FD"/>
    <w:rsid w:val="001338F1"/>
    <w:rsid w:val="00142EA2"/>
    <w:rsid w:val="00145D6E"/>
    <w:rsid w:val="00152682"/>
    <w:rsid w:val="00167EFC"/>
    <w:rsid w:val="00175E41"/>
    <w:rsid w:val="00184EBC"/>
    <w:rsid w:val="00193BC8"/>
    <w:rsid w:val="00195441"/>
    <w:rsid w:val="00197C7B"/>
    <w:rsid w:val="00197EB1"/>
    <w:rsid w:val="001B20A2"/>
    <w:rsid w:val="001B4B5B"/>
    <w:rsid w:val="001B5E0A"/>
    <w:rsid w:val="001C5DE9"/>
    <w:rsid w:val="001D3D49"/>
    <w:rsid w:val="001E2593"/>
    <w:rsid w:val="00206769"/>
    <w:rsid w:val="00223FE7"/>
    <w:rsid w:val="002466D4"/>
    <w:rsid w:val="002645A4"/>
    <w:rsid w:val="00266F1D"/>
    <w:rsid w:val="00270AA3"/>
    <w:rsid w:val="0027674D"/>
    <w:rsid w:val="00294070"/>
    <w:rsid w:val="002952BF"/>
    <w:rsid w:val="00295379"/>
    <w:rsid w:val="002C5F59"/>
    <w:rsid w:val="002D03D4"/>
    <w:rsid w:val="002D1452"/>
    <w:rsid w:val="002F5D81"/>
    <w:rsid w:val="00303C56"/>
    <w:rsid w:val="003041A5"/>
    <w:rsid w:val="00314D4A"/>
    <w:rsid w:val="00331673"/>
    <w:rsid w:val="003375BC"/>
    <w:rsid w:val="00340C63"/>
    <w:rsid w:val="00346FB5"/>
    <w:rsid w:val="0036684E"/>
    <w:rsid w:val="00375F60"/>
    <w:rsid w:val="0038777D"/>
    <w:rsid w:val="00396735"/>
    <w:rsid w:val="003A24CC"/>
    <w:rsid w:val="003C05F4"/>
    <w:rsid w:val="003C2739"/>
    <w:rsid w:val="003C5856"/>
    <w:rsid w:val="003E4FC6"/>
    <w:rsid w:val="003F2279"/>
    <w:rsid w:val="00400C03"/>
    <w:rsid w:val="00403729"/>
    <w:rsid w:val="0042373A"/>
    <w:rsid w:val="00441FE7"/>
    <w:rsid w:val="004470AC"/>
    <w:rsid w:val="0045550C"/>
    <w:rsid w:val="00463317"/>
    <w:rsid w:val="004746A1"/>
    <w:rsid w:val="0048396A"/>
    <w:rsid w:val="00495192"/>
    <w:rsid w:val="004A10F1"/>
    <w:rsid w:val="004B5389"/>
    <w:rsid w:val="004C051F"/>
    <w:rsid w:val="004F5D5E"/>
    <w:rsid w:val="004F6BED"/>
    <w:rsid w:val="005063BC"/>
    <w:rsid w:val="00506A82"/>
    <w:rsid w:val="00507ABF"/>
    <w:rsid w:val="005103AC"/>
    <w:rsid w:val="00516224"/>
    <w:rsid w:val="0052577D"/>
    <w:rsid w:val="0054398B"/>
    <w:rsid w:val="005507F8"/>
    <w:rsid w:val="00557D1E"/>
    <w:rsid w:val="00574025"/>
    <w:rsid w:val="00583278"/>
    <w:rsid w:val="00583AF9"/>
    <w:rsid w:val="00593AC1"/>
    <w:rsid w:val="005955C4"/>
    <w:rsid w:val="005A67F5"/>
    <w:rsid w:val="005A6F90"/>
    <w:rsid w:val="005D0A0A"/>
    <w:rsid w:val="005F7318"/>
    <w:rsid w:val="00616F13"/>
    <w:rsid w:val="00617B10"/>
    <w:rsid w:val="006234D7"/>
    <w:rsid w:val="00630DFC"/>
    <w:rsid w:val="00637484"/>
    <w:rsid w:val="00644E43"/>
    <w:rsid w:val="00663F74"/>
    <w:rsid w:val="00665D7A"/>
    <w:rsid w:val="006743C4"/>
    <w:rsid w:val="006763DC"/>
    <w:rsid w:val="00677CBD"/>
    <w:rsid w:val="00686C1D"/>
    <w:rsid w:val="00690EAE"/>
    <w:rsid w:val="00695DC8"/>
    <w:rsid w:val="006A1C66"/>
    <w:rsid w:val="006B4357"/>
    <w:rsid w:val="006C1272"/>
    <w:rsid w:val="006D6371"/>
    <w:rsid w:val="006D7D68"/>
    <w:rsid w:val="006E6FF8"/>
    <w:rsid w:val="007054B7"/>
    <w:rsid w:val="00710DE9"/>
    <w:rsid w:val="00720D7B"/>
    <w:rsid w:val="0072241E"/>
    <w:rsid w:val="00757520"/>
    <w:rsid w:val="00760BCC"/>
    <w:rsid w:val="0076304C"/>
    <w:rsid w:val="00765AF1"/>
    <w:rsid w:val="007748E5"/>
    <w:rsid w:val="00775CBD"/>
    <w:rsid w:val="00792281"/>
    <w:rsid w:val="00796D65"/>
    <w:rsid w:val="00797090"/>
    <w:rsid w:val="007A3270"/>
    <w:rsid w:val="007A6FB3"/>
    <w:rsid w:val="007B6285"/>
    <w:rsid w:val="007D7F55"/>
    <w:rsid w:val="007E58D2"/>
    <w:rsid w:val="007F2003"/>
    <w:rsid w:val="007F560E"/>
    <w:rsid w:val="00802C4C"/>
    <w:rsid w:val="00841ED5"/>
    <w:rsid w:val="00846062"/>
    <w:rsid w:val="008550CE"/>
    <w:rsid w:val="00864E3A"/>
    <w:rsid w:val="008711E4"/>
    <w:rsid w:val="008745CF"/>
    <w:rsid w:val="008A2353"/>
    <w:rsid w:val="008A5FB7"/>
    <w:rsid w:val="008A6BFA"/>
    <w:rsid w:val="008D28CD"/>
    <w:rsid w:val="008E08EC"/>
    <w:rsid w:val="00907F09"/>
    <w:rsid w:val="00931F0A"/>
    <w:rsid w:val="00956F3B"/>
    <w:rsid w:val="009601E6"/>
    <w:rsid w:val="009658A3"/>
    <w:rsid w:val="0097413F"/>
    <w:rsid w:val="009760B2"/>
    <w:rsid w:val="00980423"/>
    <w:rsid w:val="0099191E"/>
    <w:rsid w:val="00992AF5"/>
    <w:rsid w:val="009F09EA"/>
    <w:rsid w:val="00A01756"/>
    <w:rsid w:val="00A01A70"/>
    <w:rsid w:val="00A05504"/>
    <w:rsid w:val="00A07338"/>
    <w:rsid w:val="00A1619F"/>
    <w:rsid w:val="00A16ED3"/>
    <w:rsid w:val="00A16F8E"/>
    <w:rsid w:val="00A2050E"/>
    <w:rsid w:val="00A20C26"/>
    <w:rsid w:val="00A2418F"/>
    <w:rsid w:val="00A24F51"/>
    <w:rsid w:val="00A366BB"/>
    <w:rsid w:val="00A372D4"/>
    <w:rsid w:val="00A4402F"/>
    <w:rsid w:val="00A77637"/>
    <w:rsid w:val="00A80989"/>
    <w:rsid w:val="00A83BE9"/>
    <w:rsid w:val="00AA04BB"/>
    <w:rsid w:val="00AA10C4"/>
    <w:rsid w:val="00AD623D"/>
    <w:rsid w:val="00AD772D"/>
    <w:rsid w:val="00AE3920"/>
    <w:rsid w:val="00AF60D9"/>
    <w:rsid w:val="00B02C13"/>
    <w:rsid w:val="00B06058"/>
    <w:rsid w:val="00B10A97"/>
    <w:rsid w:val="00B1413C"/>
    <w:rsid w:val="00B15F5B"/>
    <w:rsid w:val="00B25E3D"/>
    <w:rsid w:val="00B46725"/>
    <w:rsid w:val="00B516BD"/>
    <w:rsid w:val="00B63AD0"/>
    <w:rsid w:val="00B64339"/>
    <w:rsid w:val="00B64E48"/>
    <w:rsid w:val="00B80DDF"/>
    <w:rsid w:val="00B95856"/>
    <w:rsid w:val="00B963F4"/>
    <w:rsid w:val="00BD5BD6"/>
    <w:rsid w:val="00BD6841"/>
    <w:rsid w:val="00BF2CBF"/>
    <w:rsid w:val="00C07CDD"/>
    <w:rsid w:val="00C130D1"/>
    <w:rsid w:val="00C2260F"/>
    <w:rsid w:val="00C47999"/>
    <w:rsid w:val="00C50ACF"/>
    <w:rsid w:val="00C517ED"/>
    <w:rsid w:val="00C57DC0"/>
    <w:rsid w:val="00C606DE"/>
    <w:rsid w:val="00C83E61"/>
    <w:rsid w:val="00C87263"/>
    <w:rsid w:val="00CB2D79"/>
    <w:rsid w:val="00CB2E94"/>
    <w:rsid w:val="00CC3D87"/>
    <w:rsid w:val="00CC7209"/>
    <w:rsid w:val="00CD35ED"/>
    <w:rsid w:val="00CD4506"/>
    <w:rsid w:val="00CD73A3"/>
    <w:rsid w:val="00CE161F"/>
    <w:rsid w:val="00CE7341"/>
    <w:rsid w:val="00CF7169"/>
    <w:rsid w:val="00CF7CC2"/>
    <w:rsid w:val="00D11C37"/>
    <w:rsid w:val="00D223D1"/>
    <w:rsid w:val="00D22983"/>
    <w:rsid w:val="00D24C06"/>
    <w:rsid w:val="00D3561A"/>
    <w:rsid w:val="00D371E7"/>
    <w:rsid w:val="00D37BC3"/>
    <w:rsid w:val="00D4186B"/>
    <w:rsid w:val="00D422F6"/>
    <w:rsid w:val="00D60E22"/>
    <w:rsid w:val="00D73361"/>
    <w:rsid w:val="00D7545F"/>
    <w:rsid w:val="00D83542"/>
    <w:rsid w:val="00D95E13"/>
    <w:rsid w:val="00DA3C64"/>
    <w:rsid w:val="00DB239B"/>
    <w:rsid w:val="00DC3178"/>
    <w:rsid w:val="00DC707F"/>
    <w:rsid w:val="00DD095C"/>
    <w:rsid w:val="00DD13A1"/>
    <w:rsid w:val="00DE3644"/>
    <w:rsid w:val="00E01218"/>
    <w:rsid w:val="00E05A96"/>
    <w:rsid w:val="00E0705C"/>
    <w:rsid w:val="00E34028"/>
    <w:rsid w:val="00E365E4"/>
    <w:rsid w:val="00E43E8B"/>
    <w:rsid w:val="00E44804"/>
    <w:rsid w:val="00E56958"/>
    <w:rsid w:val="00E60B72"/>
    <w:rsid w:val="00E674CA"/>
    <w:rsid w:val="00E677FB"/>
    <w:rsid w:val="00E71AAB"/>
    <w:rsid w:val="00E85202"/>
    <w:rsid w:val="00EA2B7B"/>
    <w:rsid w:val="00EB24B3"/>
    <w:rsid w:val="00EC0E08"/>
    <w:rsid w:val="00EC4E41"/>
    <w:rsid w:val="00EC6808"/>
    <w:rsid w:val="00ED14A6"/>
    <w:rsid w:val="00ED5BFF"/>
    <w:rsid w:val="00EE2CC6"/>
    <w:rsid w:val="00EE5FE1"/>
    <w:rsid w:val="00F0379F"/>
    <w:rsid w:val="00F069A9"/>
    <w:rsid w:val="00F07EFF"/>
    <w:rsid w:val="00F13F3E"/>
    <w:rsid w:val="00F24DDB"/>
    <w:rsid w:val="00F309AA"/>
    <w:rsid w:val="00F3129D"/>
    <w:rsid w:val="00F3570E"/>
    <w:rsid w:val="00F36D48"/>
    <w:rsid w:val="00F42769"/>
    <w:rsid w:val="00F473DC"/>
    <w:rsid w:val="00F47B7C"/>
    <w:rsid w:val="00F66D56"/>
    <w:rsid w:val="00F678C1"/>
    <w:rsid w:val="00F7315C"/>
    <w:rsid w:val="00F76550"/>
    <w:rsid w:val="00F76918"/>
    <w:rsid w:val="00F87388"/>
    <w:rsid w:val="00F91F23"/>
    <w:rsid w:val="00F9328F"/>
    <w:rsid w:val="00F9356F"/>
    <w:rsid w:val="00F956AD"/>
    <w:rsid w:val="00F96CDD"/>
    <w:rsid w:val="00FB1577"/>
    <w:rsid w:val="00FB5C14"/>
    <w:rsid w:val="00FC5790"/>
    <w:rsid w:val="00FD1269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E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F4"/>
    <w:pPr>
      <w:ind w:left="720"/>
      <w:contextualSpacing/>
    </w:pPr>
  </w:style>
  <w:style w:type="character" w:styleId="a4">
    <w:name w:val="Hyperlink"/>
    <w:uiPriority w:val="99"/>
    <w:unhideWhenUsed/>
    <w:rsid w:val="00710DE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83E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E61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83E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E61"/>
    <w:rPr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3E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E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E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F4"/>
    <w:pPr>
      <w:ind w:left="720"/>
      <w:contextualSpacing/>
    </w:pPr>
  </w:style>
  <w:style w:type="character" w:styleId="a4">
    <w:name w:val="Hyperlink"/>
    <w:uiPriority w:val="99"/>
    <w:unhideWhenUsed/>
    <w:rsid w:val="00710DE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83E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E61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83E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E61"/>
    <w:rPr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3E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E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mailto:mta97@mail.ru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lg-2168</cp:lastModifiedBy>
  <cp:revision>3</cp:revision>
  <cp:lastPrinted>2016-11-19T16:40:00Z</cp:lastPrinted>
  <dcterms:created xsi:type="dcterms:W3CDTF">2016-11-27T15:35:00Z</dcterms:created>
  <dcterms:modified xsi:type="dcterms:W3CDTF">2016-11-29T13:45:00Z</dcterms:modified>
</cp:coreProperties>
</file>