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163" w:rsidRDefault="000A216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01068" w:rsidRPr="00EC561F" w:rsidRDefault="00EC561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C561F">
        <w:rPr>
          <w:rFonts w:ascii="Times New Roman" w:hAnsi="Times New Roman" w:cs="Times New Roman"/>
          <w:sz w:val="28"/>
          <w:szCs w:val="28"/>
        </w:rPr>
        <w:t>Сафрончук</w:t>
      </w:r>
      <w:proofErr w:type="spellEnd"/>
      <w:r w:rsidRPr="00EC561F">
        <w:rPr>
          <w:rFonts w:ascii="Times New Roman" w:hAnsi="Times New Roman" w:cs="Times New Roman"/>
          <w:sz w:val="28"/>
          <w:szCs w:val="28"/>
        </w:rPr>
        <w:t xml:space="preserve"> Марина Валентиновна,</w:t>
      </w:r>
    </w:p>
    <w:p w:rsidR="00EC561F" w:rsidRDefault="00EC56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к.э.н., доцент кафедры прикладной экономики</w:t>
      </w:r>
    </w:p>
    <w:p w:rsidR="00EC561F" w:rsidRPr="00EC561F" w:rsidRDefault="00EC561F" w:rsidP="00D76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МГИМО МИД России</w:t>
      </w:r>
    </w:p>
    <w:p w:rsidR="00EC561F" w:rsidRPr="00EC561F" w:rsidRDefault="00EC561F">
      <w:pPr>
        <w:rPr>
          <w:rFonts w:ascii="Times New Roman" w:hAnsi="Times New Roman" w:cs="Times New Roman"/>
          <w:sz w:val="28"/>
          <w:szCs w:val="28"/>
        </w:rPr>
      </w:pPr>
    </w:p>
    <w:p w:rsidR="005A0B24" w:rsidRPr="00D76616" w:rsidRDefault="005A0B24" w:rsidP="00EC56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6616">
        <w:rPr>
          <w:rFonts w:ascii="Times New Roman" w:hAnsi="Times New Roman" w:cs="Times New Roman"/>
          <w:b/>
          <w:bCs/>
          <w:sz w:val="28"/>
          <w:szCs w:val="28"/>
        </w:rPr>
        <w:t>ВЛИЯНИЕ ГЛОБАЛИЗАЦИИ НА ФАКТОРЫ И ПЕРСПЕКТИВЫ ЭКОНОМИЧЕСКОГО РОСТА</w:t>
      </w:r>
    </w:p>
    <w:p w:rsidR="008F29B2" w:rsidRPr="005A0B24" w:rsidRDefault="008F29B2" w:rsidP="00EC56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064D" w:rsidRDefault="003D5662" w:rsidP="00EC56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A064D">
        <w:rPr>
          <w:rFonts w:ascii="Times New Roman" w:hAnsi="Times New Roman" w:cs="Times New Roman"/>
          <w:sz w:val="28"/>
          <w:szCs w:val="28"/>
        </w:rPr>
        <w:t>Цель данного доклада - проанализировать влияние глобализации на условия мирового воспроизводства, изменение которых, в свою очередь, преобразует, условия и факторы  экономического роста, что неизбежно сказывается на его темпах и перспективах.</w:t>
      </w:r>
    </w:p>
    <w:p w:rsidR="001A064D" w:rsidRDefault="00EC561F" w:rsidP="00EC56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91E">
        <w:rPr>
          <w:rFonts w:ascii="Times New Roman" w:hAnsi="Times New Roman" w:cs="Times New Roman"/>
          <w:sz w:val="28"/>
          <w:szCs w:val="28"/>
        </w:rPr>
        <w:tab/>
      </w:r>
      <w:r w:rsidR="001A064D">
        <w:rPr>
          <w:rFonts w:ascii="Times New Roman" w:hAnsi="Times New Roman" w:cs="Times New Roman"/>
          <w:sz w:val="28"/>
          <w:szCs w:val="28"/>
        </w:rPr>
        <w:t xml:space="preserve">В ходе исследования решаются следующие задачи: </w:t>
      </w:r>
    </w:p>
    <w:p w:rsidR="001A064D" w:rsidRDefault="00EC561F" w:rsidP="00EC56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уточнить  понятия</w:t>
      </w:r>
      <w:r w:rsidR="001A064D">
        <w:rPr>
          <w:rFonts w:ascii="Times New Roman" w:hAnsi="Times New Roman" w:cs="Times New Roman"/>
          <w:sz w:val="28"/>
          <w:szCs w:val="28"/>
        </w:rPr>
        <w:t xml:space="preserve">  современной глобализации и экономического роста;</w:t>
      </w:r>
    </w:p>
    <w:p w:rsidR="001A064D" w:rsidRDefault="001A064D" w:rsidP="00EC56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рассмотреть, как современное распространение информационных технологий влияет на </w:t>
      </w:r>
      <w:r w:rsidR="00EC561F">
        <w:rPr>
          <w:rFonts w:ascii="Times New Roman" w:hAnsi="Times New Roman" w:cs="Times New Roman"/>
          <w:sz w:val="28"/>
          <w:szCs w:val="28"/>
        </w:rPr>
        <w:t>экономическую среду,</w:t>
      </w:r>
      <w:r>
        <w:rPr>
          <w:rFonts w:ascii="Times New Roman" w:hAnsi="Times New Roman" w:cs="Times New Roman"/>
          <w:sz w:val="28"/>
          <w:szCs w:val="28"/>
        </w:rPr>
        <w:t xml:space="preserve"> характер  экономических отношений, изменяет принципы экономических взаимодействий;</w:t>
      </w:r>
    </w:p>
    <w:p w:rsidR="001A064D" w:rsidRDefault="001A064D" w:rsidP="00EC56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отразить  влияние развития современных информационных технологий на рынки труда и капитала, </w:t>
      </w:r>
      <w:r w:rsidR="00EC561F">
        <w:rPr>
          <w:rFonts w:ascii="Times New Roman" w:hAnsi="Times New Roman" w:cs="Times New Roman"/>
          <w:sz w:val="28"/>
          <w:szCs w:val="28"/>
        </w:rPr>
        <w:t xml:space="preserve">а так же </w:t>
      </w:r>
      <w:r>
        <w:rPr>
          <w:rFonts w:ascii="Times New Roman" w:hAnsi="Times New Roman" w:cs="Times New Roman"/>
          <w:sz w:val="28"/>
          <w:szCs w:val="28"/>
        </w:rPr>
        <w:t xml:space="preserve"> на качество этих факторов производства;</w:t>
      </w:r>
    </w:p>
    <w:p w:rsidR="001A064D" w:rsidRDefault="001A064D" w:rsidP="00EC561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рассмотреть, как выражается это влияние в моделях экономического роста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Кобба-Дугласа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Соллоу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064D">
        <w:rPr>
          <w:rFonts w:ascii="Times New Roman" w:hAnsi="Times New Roman" w:cs="Times New Roman"/>
          <w:color w:val="000000" w:themeColor="text1"/>
          <w:sz w:val="28"/>
          <w:szCs w:val="28"/>
        </w:rPr>
        <w:t>Мэнкью-Ромера-Уэйла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3D566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D5662" w:rsidRDefault="00EC561F" w:rsidP="00EC561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рассмотреть</w:t>
      </w:r>
      <w:r w:rsidR="003D5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влияние современного этапа глобализации на </w:t>
      </w:r>
      <w:r w:rsidR="00D22F29">
        <w:rPr>
          <w:rFonts w:ascii="Times New Roman" w:hAnsi="Times New Roman" w:cs="Times New Roman"/>
          <w:color w:val="000000" w:themeColor="text1"/>
          <w:sz w:val="28"/>
          <w:szCs w:val="28"/>
        </w:rPr>
        <w:t>экономики стран с различным уровнем развития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которое, очевидно, является </w:t>
      </w:r>
      <w:r w:rsidR="00D22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неоднозначным, сделать выводы о  перспективах</w:t>
      </w:r>
      <w:r w:rsidR="00D22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роста</w:t>
      </w:r>
      <w:r w:rsidR="00D70E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70E0B" w:rsidRPr="00D3532E" w:rsidRDefault="00D3532E" w:rsidP="00EC561F">
      <w:pPr>
        <w:spacing w:line="360" w:lineRule="auto"/>
        <w:jc w:val="both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40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анализа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автор использует материалы </w:t>
      </w:r>
      <w:r w:rsidR="00D70E0B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исследований американских и российских учен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ых, разрабатывающих данную тему;</w:t>
      </w:r>
      <w:r w:rsidR="00D70E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 </w:t>
      </w:r>
      <w:r w:rsidR="00E260AB">
        <w:rPr>
          <w:rFonts w:ascii="Times New Roman" w:hAnsi="Times New Roman" w:cs="Times New Roman"/>
          <w:color w:val="000000" w:themeColor="text1"/>
          <w:sz w:val="28"/>
          <w:szCs w:val="28"/>
        </w:rPr>
        <w:t>доклад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26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</w:t>
      </w:r>
      <w:r w:rsidR="00E260A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человеческом развитии, доклад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26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всемирной конкур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ентоспособности, </w:t>
      </w:r>
      <w:r w:rsidR="00740F59">
        <w:rPr>
          <w:rFonts w:ascii="Times New Roman" w:hAnsi="Times New Roman" w:cs="Times New Roman"/>
          <w:color w:val="000000" w:themeColor="text1"/>
          <w:sz w:val="28"/>
          <w:szCs w:val="28"/>
        </w:rPr>
        <w:t>индекс</w:t>
      </w:r>
      <w:r w:rsidR="00E26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глоба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льной конкурентоспособности и </w:t>
      </w:r>
      <w:r w:rsidR="00740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внутренние индексы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E26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структуры,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материалы Всемирного экономического форума  2016 и т.д.</w:t>
      </w:r>
    </w:p>
    <w:sectPr w:rsidR="00D70E0B" w:rsidRPr="00D3532E" w:rsidSect="000E5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5A0B24"/>
    <w:rsid w:val="000A2163"/>
    <w:rsid w:val="000E5F94"/>
    <w:rsid w:val="001A064D"/>
    <w:rsid w:val="002A62BD"/>
    <w:rsid w:val="003D5662"/>
    <w:rsid w:val="005A0B24"/>
    <w:rsid w:val="00740F59"/>
    <w:rsid w:val="0078191E"/>
    <w:rsid w:val="008F29B2"/>
    <w:rsid w:val="00D01068"/>
    <w:rsid w:val="00D22F29"/>
    <w:rsid w:val="00D3532E"/>
    <w:rsid w:val="00D70E0B"/>
    <w:rsid w:val="00D76616"/>
    <w:rsid w:val="00E260AB"/>
    <w:rsid w:val="00EC5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00">
    <w:name w:val="A0"/>
    <w:uiPriority w:val="99"/>
    <w:rsid w:val="00D3532E"/>
    <w:rPr>
      <w:rFonts w:cs="Myriad Pro"/>
      <w:b/>
      <w:bCs/>
      <w:color w:val="000000"/>
      <w:sz w:val="64"/>
      <w:szCs w:val="6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Kis-kis</dc:creator>
  <cp:lastModifiedBy>lg-2168</cp:lastModifiedBy>
  <cp:revision>3</cp:revision>
  <dcterms:created xsi:type="dcterms:W3CDTF">2016-11-27T15:43:00Z</dcterms:created>
  <dcterms:modified xsi:type="dcterms:W3CDTF">2016-11-29T13:42:00Z</dcterms:modified>
</cp:coreProperties>
</file>