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31" w:rsidRDefault="00833C31" w:rsidP="00833C31">
      <w:pPr>
        <w:spacing w:before="120" w:after="120" w:line="240" w:lineRule="auto"/>
        <w:ind w:firstLine="709"/>
        <w:rPr>
          <w:rFonts w:asciiTheme="majorBidi" w:hAnsiTheme="majorBidi" w:cstheme="majorBidi"/>
          <w:bCs/>
          <w:sz w:val="28"/>
          <w:szCs w:val="28"/>
          <w:lang w:bidi="ar-LB"/>
        </w:rPr>
      </w:pPr>
      <w:r>
        <w:rPr>
          <w:rFonts w:asciiTheme="majorBidi" w:hAnsiTheme="majorBidi" w:cstheme="majorBidi"/>
          <w:bCs/>
          <w:sz w:val="28"/>
          <w:szCs w:val="28"/>
          <w:lang w:bidi="ar-LB"/>
        </w:rPr>
        <w:t>Захарова Евгения Александровна</w:t>
      </w:r>
    </w:p>
    <w:p w:rsidR="00833C31" w:rsidRDefault="00833C31" w:rsidP="00833C31">
      <w:pPr>
        <w:spacing w:before="120" w:after="120" w:line="240" w:lineRule="auto"/>
        <w:ind w:firstLine="709"/>
        <w:rPr>
          <w:rFonts w:asciiTheme="majorBidi" w:hAnsiTheme="majorBidi" w:cstheme="majorBidi"/>
          <w:bCs/>
          <w:sz w:val="28"/>
          <w:szCs w:val="28"/>
          <w:lang w:bidi="ar-LB"/>
        </w:rPr>
      </w:pPr>
      <w:r>
        <w:rPr>
          <w:rFonts w:asciiTheme="majorBidi" w:hAnsiTheme="majorBidi" w:cstheme="majorBidi"/>
          <w:bCs/>
          <w:sz w:val="28"/>
          <w:szCs w:val="28"/>
          <w:lang w:bidi="ar-LB"/>
        </w:rPr>
        <w:t>МГИМО МИД России</w:t>
      </w:r>
    </w:p>
    <w:p w:rsidR="0023413D" w:rsidRDefault="0023413D" w:rsidP="00833C31">
      <w:pPr>
        <w:spacing w:before="120" w:after="120" w:line="240" w:lineRule="auto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  <w:lang w:bidi="ar-LB"/>
        </w:rPr>
      </w:pPr>
    </w:p>
    <w:p w:rsidR="00833C31" w:rsidRPr="00A206B8" w:rsidRDefault="0023413D" w:rsidP="00833C31">
      <w:pPr>
        <w:spacing w:before="120" w:after="120" w:line="240" w:lineRule="auto"/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LB"/>
        </w:rPr>
        <w:t xml:space="preserve">ПРИЧИНЫ НЕУДАЧИ АССИМИЛЯТОРСКОЙ ПОЛИТИКИ ФРАНЦИИ ПРИ ПОПЫТКЕ </w:t>
      </w:r>
      <w:r w:rsidRPr="00A206B8">
        <w:rPr>
          <w:rFonts w:asciiTheme="majorBidi" w:hAnsiTheme="majorBidi" w:cstheme="majorBidi"/>
          <w:b/>
          <w:bCs/>
          <w:sz w:val="28"/>
          <w:szCs w:val="28"/>
          <w:lang w:bidi="ar-LB"/>
        </w:rPr>
        <w:t>АДАПТАЦИИ МИГРАНТОВ ИЗ СТРАН БЛИЖНЕГО ВОСТОКА И СЕВЕРНОЙ АФРИКИ</w:t>
      </w:r>
    </w:p>
    <w:p w:rsidR="001016A4" w:rsidRDefault="001016A4" w:rsidP="001016A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1016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Активизация трансграничных миграционных процессов стала в настоящий момент одной из основных тенденций мирового развития. </w:t>
      </w:r>
      <w:r w:rsidRPr="001016A4">
        <w:rPr>
          <w:rFonts w:ascii="Times New Roman" w:hAnsi="Times New Roman" w:cs="Times New Roman"/>
          <w:color w:val="000000"/>
          <w:sz w:val="28"/>
          <w:szCs w:val="28"/>
        </w:rPr>
        <w:t>Изначально европейские страны принимали мигрантов с экономической целью. С течением времени,</w:t>
      </w:r>
      <w:r w:rsidRPr="001016A4">
        <w:rPr>
          <w:rFonts w:ascii="Times New Roman" w:hAnsi="Times New Roman" w:cs="Times New Roman"/>
          <w:color w:val="000000"/>
          <w:sz w:val="28"/>
        </w:rPr>
        <w:t xml:space="preserve"> мигранты стали проживать </w:t>
      </w:r>
      <w:proofErr w:type="spellStart"/>
      <w:r w:rsidRPr="001016A4">
        <w:rPr>
          <w:rFonts w:ascii="Times New Roman" w:hAnsi="Times New Roman" w:cs="Times New Roman"/>
          <w:color w:val="000000"/>
          <w:sz w:val="28"/>
        </w:rPr>
        <w:t>анклавно</w:t>
      </w:r>
      <w:proofErr w:type="spellEnd"/>
      <w:r w:rsidRPr="001016A4">
        <w:rPr>
          <w:rFonts w:ascii="Times New Roman" w:hAnsi="Times New Roman" w:cs="Times New Roman"/>
          <w:color w:val="000000"/>
          <w:sz w:val="28"/>
        </w:rPr>
        <w:t xml:space="preserve">, в так называемых гетто, где действуют свои законы и все вопросы разрешаются без привлечения национальных властей. Культурные различия не позволяли выстраивать диалог между разными общинами и привели к столкновению исламистов с одной стороны, и правых популистских экстремистов с другой. Это подвигло политиков европейских стран реализовывать программы адаптации мигрантов в европейское общество. </w:t>
      </w:r>
    </w:p>
    <w:p w:rsidR="001016A4" w:rsidRPr="00A206B8" w:rsidRDefault="001016A4" w:rsidP="001016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Проблему</w:t>
      </w:r>
      <w:r w:rsidRPr="00A206B8">
        <w:rPr>
          <w:rFonts w:ascii="Times New Roman" w:hAnsi="Times New Roman" w:cs="Times New Roman"/>
          <w:sz w:val="28"/>
          <w:szCs w:val="28"/>
        </w:rPr>
        <w:t xml:space="preserve"> статьи можно сформулировать в форме вопроса: почему ассимиляторская политика Франции в отношении мигрантов потерпела неудачу?</w:t>
      </w:r>
    </w:p>
    <w:p w:rsidR="001016A4" w:rsidRPr="00A206B8" w:rsidRDefault="001016A4" w:rsidP="001016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6B8">
        <w:rPr>
          <w:rFonts w:ascii="Times New Roman" w:hAnsi="Times New Roman" w:cs="Times New Roman"/>
          <w:sz w:val="28"/>
          <w:szCs w:val="28"/>
        </w:rPr>
        <w:t>Целью статьи автор видит в выяснении причин неудачи ассимиляторской политики во Франции на современном этапе.</w:t>
      </w:r>
    </w:p>
    <w:p w:rsidR="001016A4" w:rsidRPr="001016A4" w:rsidRDefault="001016A4" w:rsidP="001016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06B8">
        <w:rPr>
          <w:rFonts w:ascii="Times New Roman" w:hAnsi="Times New Roman" w:cs="Times New Roman"/>
          <w:sz w:val="28"/>
          <w:szCs w:val="28"/>
        </w:rPr>
        <w:t xml:space="preserve">Методы, применявшиеся в рамках исследования: </w:t>
      </w:r>
      <w:proofErr w:type="spellStart"/>
      <w:r w:rsidRPr="00A206B8">
        <w:rPr>
          <w:rFonts w:ascii="Times New Roman" w:hAnsi="Times New Roman" w:cs="Times New Roman"/>
          <w:sz w:val="28"/>
          <w:szCs w:val="28"/>
        </w:rPr>
        <w:t>кейс-стади</w:t>
      </w:r>
      <w:proofErr w:type="spellEnd"/>
      <w:r w:rsidRPr="00A206B8">
        <w:rPr>
          <w:rFonts w:ascii="Times New Roman" w:hAnsi="Times New Roman" w:cs="Times New Roman"/>
          <w:sz w:val="28"/>
          <w:szCs w:val="28"/>
        </w:rPr>
        <w:t xml:space="preserve">, анализ </w:t>
      </w:r>
      <w:r w:rsidRPr="001016A4">
        <w:rPr>
          <w:rFonts w:ascii="Times New Roman" w:hAnsi="Times New Roman" w:cs="Times New Roman"/>
          <w:sz w:val="28"/>
          <w:szCs w:val="28"/>
        </w:rPr>
        <w:t xml:space="preserve">официальных документов, французского законодательства в сфере приема и адаптации мигрантов, </w:t>
      </w:r>
      <w:r w:rsidRPr="001016A4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1016A4">
        <w:rPr>
          <w:rFonts w:ascii="Times New Roman" w:hAnsi="Times New Roman" w:cs="Times New Roman"/>
          <w:sz w:val="28"/>
          <w:szCs w:val="28"/>
        </w:rPr>
        <w:t>–анализ французской ассимиляторской политики.</w:t>
      </w:r>
    </w:p>
    <w:p w:rsidR="001016A4" w:rsidRPr="001016A4" w:rsidRDefault="001016A4" w:rsidP="001016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16A4">
        <w:rPr>
          <w:rFonts w:ascii="Times New Roman" w:hAnsi="Times New Roman" w:cs="Times New Roman"/>
          <w:sz w:val="28"/>
          <w:szCs w:val="28"/>
          <w:lang w:eastAsia="ru-RU"/>
        </w:rPr>
        <w:t xml:space="preserve">В итоге, ассимиляторская политика Франции в отношении мигрантов потерпела неудачу в интеграции мигрантов в общество. Со стороны государства наблюдается недостаточный контроль над гетто, проблемы экономического благосостояния мигрантов решаются неэффективно. Более того, политика Франции привела к вовлечению исламского меньшинства в </w:t>
      </w:r>
      <w:r w:rsidRPr="001016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политику, что также делает невозможным успешную интеграцию. Сами мигранты не готовы воспринимать западные ценности, чаще приходят к исламскому фундаментализму. В ответ, французское общество все чаще обращается к правым партиям в надежде на получение защиты от наплыва мигрантов в страну и от размывания французской культуры. </w:t>
      </w:r>
    </w:p>
    <w:p w:rsidR="001016A4" w:rsidRPr="001016A4" w:rsidRDefault="001016A4" w:rsidP="001016A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F2E3D" w:rsidRPr="00833C31" w:rsidRDefault="002F2E3D" w:rsidP="001016A4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2F2E3D" w:rsidRPr="00833C31" w:rsidSect="00E03EC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C31"/>
    <w:rsid w:val="001016A4"/>
    <w:rsid w:val="0023413D"/>
    <w:rsid w:val="002F2E3D"/>
    <w:rsid w:val="00833C31"/>
    <w:rsid w:val="00E03EC6"/>
    <w:rsid w:val="00E77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C3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Company>Hewlett-Packard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Захарова</dc:creator>
  <cp:keywords/>
  <dc:description/>
  <cp:lastModifiedBy>User</cp:lastModifiedBy>
  <cp:revision>3</cp:revision>
  <dcterms:created xsi:type="dcterms:W3CDTF">2016-11-12T10:51:00Z</dcterms:created>
  <dcterms:modified xsi:type="dcterms:W3CDTF">2016-12-01T19:45:00Z</dcterms:modified>
</cp:coreProperties>
</file>