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A3" w:rsidRPr="00602114" w:rsidRDefault="00D15EA3" w:rsidP="005E7580">
      <w:pPr>
        <w:spacing w:after="0" w:line="360" w:lineRule="auto"/>
        <w:rPr>
          <w:rFonts w:ascii="Times New Roman" w:hAnsi="Times New Roman" w:cs="Times New Roman"/>
          <w:sz w:val="28"/>
          <w:szCs w:val="28"/>
        </w:rPr>
      </w:pPr>
      <w:r w:rsidRPr="00602114">
        <w:rPr>
          <w:rFonts w:ascii="Times New Roman" w:hAnsi="Times New Roman" w:cs="Times New Roman"/>
          <w:sz w:val="28"/>
          <w:szCs w:val="28"/>
        </w:rPr>
        <w:t>Романова Екатерина Владимировна</w:t>
      </w:r>
    </w:p>
    <w:p w:rsidR="00D15EA3" w:rsidRPr="00602114" w:rsidRDefault="00D15EA3" w:rsidP="005E7580">
      <w:pPr>
        <w:spacing w:after="0" w:line="360" w:lineRule="auto"/>
        <w:rPr>
          <w:rFonts w:ascii="Times New Roman" w:hAnsi="Times New Roman" w:cs="Times New Roman"/>
          <w:color w:val="404040"/>
          <w:sz w:val="28"/>
          <w:szCs w:val="28"/>
        </w:rPr>
      </w:pPr>
      <w:r w:rsidRPr="00602114">
        <w:rPr>
          <w:rFonts w:ascii="Times New Roman" w:hAnsi="Times New Roman" w:cs="Times New Roman"/>
          <w:color w:val="404040"/>
          <w:sz w:val="28"/>
          <w:szCs w:val="28"/>
        </w:rPr>
        <w:t>Московский государственный университет</w:t>
      </w:r>
      <w:r w:rsidR="005E7580">
        <w:rPr>
          <w:rFonts w:ascii="Times New Roman" w:hAnsi="Times New Roman" w:cs="Times New Roman"/>
          <w:color w:val="404040"/>
          <w:sz w:val="28"/>
          <w:szCs w:val="28"/>
        </w:rPr>
        <w:t xml:space="preserve"> </w:t>
      </w:r>
      <w:r w:rsidRPr="00602114">
        <w:rPr>
          <w:rFonts w:ascii="Times New Roman" w:hAnsi="Times New Roman" w:cs="Times New Roman"/>
          <w:color w:val="404040"/>
          <w:sz w:val="28"/>
          <w:szCs w:val="28"/>
        </w:rPr>
        <w:t>имени М.В.</w:t>
      </w:r>
      <w:r w:rsidR="00BA44F3" w:rsidRPr="00BA44F3">
        <w:rPr>
          <w:rFonts w:ascii="Times New Roman" w:hAnsi="Times New Roman" w:cs="Times New Roman"/>
          <w:color w:val="404040"/>
          <w:sz w:val="28"/>
          <w:szCs w:val="28"/>
        </w:rPr>
        <w:t xml:space="preserve"> </w:t>
      </w:r>
      <w:r w:rsidRPr="00602114">
        <w:rPr>
          <w:rFonts w:ascii="Times New Roman" w:hAnsi="Times New Roman" w:cs="Times New Roman"/>
          <w:color w:val="404040"/>
          <w:sz w:val="28"/>
          <w:szCs w:val="28"/>
        </w:rPr>
        <w:t>Ломоносова</w:t>
      </w:r>
    </w:p>
    <w:p w:rsidR="00D15EA3" w:rsidRPr="00602114" w:rsidRDefault="005E7580" w:rsidP="005E7580">
      <w:pPr>
        <w:spacing w:after="0" w:line="360" w:lineRule="auto"/>
        <w:rPr>
          <w:rFonts w:ascii="Times New Roman" w:hAnsi="Times New Roman" w:cs="Times New Roman"/>
          <w:color w:val="404040"/>
          <w:sz w:val="28"/>
          <w:szCs w:val="28"/>
        </w:rPr>
      </w:pPr>
      <w:r w:rsidRPr="00602114">
        <w:rPr>
          <w:rFonts w:ascii="Times New Roman" w:hAnsi="Times New Roman" w:cs="Times New Roman"/>
          <w:color w:val="404040"/>
          <w:sz w:val="28"/>
          <w:szCs w:val="28"/>
        </w:rPr>
        <w:t xml:space="preserve">Доцент </w:t>
      </w:r>
      <w:r>
        <w:rPr>
          <w:rFonts w:ascii="Times New Roman" w:hAnsi="Times New Roman" w:cs="Times New Roman"/>
          <w:color w:val="404040"/>
          <w:sz w:val="28"/>
          <w:szCs w:val="28"/>
        </w:rPr>
        <w:t xml:space="preserve">кафедры Новой и новейшей истории </w:t>
      </w:r>
      <w:r w:rsidR="00D15EA3" w:rsidRPr="00602114">
        <w:rPr>
          <w:rFonts w:ascii="Times New Roman" w:hAnsi="Times New Roman" w:cs="Times New Roman"/>
          <w:color w:val="404040"/>
          <w:sz w:val="28"/>
          <w:szCs w:val="28"/>
        </w:rPr>
        <w:t>исторического факультета, к</w:t>
      </w:r>
      <w:r>
        <w:rPr>
          <w:rFonts w:ascii="Times New Roman" w:hAnsi="Times New Roman" w:cs="Times New Roman"/>
          <w:color w:val="404040"/>
          <w:sz w:val="28"/>
          <w:szCs w:val="28"/>
        </w:rPr>
        <w:t>андидат исторических наук, доцент</w:t>
      </w:r>
    </w:p>
    <w:p w:rsidR="00D15EA3" w:rsidRPr="00602114" w:rsidRDefault="005E7580" w:rsidP="005E7580">
      <w:pPr>
        <w:spacing w:after="0" w:line="360" w:lineRule="auto"/>
        <w:rPr>
          <w:rFonts w:ascii="Times New Roman" w:hAnsi="Times New Roman" w:cs="Times New Roman"/>
          <w:color w:val="404040"/>
          <w:sz w:val="28"/>
          <w:szCs w:val="28"/>
        </w:rPr>
      </w:pPr>
      <w:r w:rsidRPr="00602114">
        <w:rPr>
          <w:rFonts w:ascii="Times New Roman" w:hAnsi="Times New Roman" w:cs="Times New Roman"/>
          <w:color w:val="404040"/>
          <w:sz w:val="28"/>
          <w:szCs w:val="28"/>
          <w:lang w:val="en-US"/>
        </w:rPr>
        <w:t>E</w:t>
      </w:r>
      <w:r w:rsidRPr="00602114">
        <w:rPr>
          <w:rFonts w:ascii="Times New Roman" w:hAnsi="Times New Roman" w:cs="Times New Roman"/>
          <w:color w:val="404040"/>
          <w:sz w:val="28"/>
          <w:szCs w:val="28"/>
        </w:rPr>
        <w:t>-</w:t>
      </w:r>
      <w:r w:rsidRPr="00602114">
        <w:rPr>
          <w:rFonts w:ascii="Times New Roman" w:hAnsi="Times New Roman" w:cs="Times New Roman"/>
          <w:color w:val="404040"/>
          <w:sz w:val="28"/>
          <w:szCs w:val="28"/>
          <w:lang w:val="en-US"/>
        </w:rPr>
        <w:t>mail</w:t>
      </w:r>
      <w:r w:rsidR="00D15EA3" w:rsidRPr="00602114">
        <w:rPr>
          <w:rFonts w:ascii="Times New Roman" w:hAnsi="Times New Roman" w:cs="Times New Roman"/>
          <w:color w:val="404040"/>
          <w:sz w:val="28"/>
          <w:szCs w:val="28"/>
        </w:rPr>
        <w:t xml:space="preserve">: </w:t>
      </w:r>
      <w:hyperlink r:id="rId6" w:history="1">
        <w:r w:rsidR="00D15EA3" w:rsidRPr="00602114">
          <w:rPr>
            <w:rStyle w:val="a3"/>
            <w:rFonts w:ascii="Times New Roman" w:hAnsi="Times New Roman" w:cs="Times New Roman"/>
            <w:sz w:val="28"/>
            <w:szCs w:val="28"/>
            <w:lang w:val="en-US"/>
          </w:rPr>
          <w:t>ekaterinavlromanova</w:t>
        </w:r>
        <w:r w:rsidR="00D15EA3" w:rsidRPr="00602114">
          <w:rPr>
            <w:rStyle w:val="a3"/>
            <w:rFonts w:ascii="Times New Roman" w:hAnsi="Times New Roman" w:cs="Times New Roman"/>
            <w:sz w:val="28"/>
            <w:szCs w:val="28"/>
          </w:rPr>
          <w:t>@</w:t>
        </w:r>
        <w:r w:rsidR="00D15EA3" w:rsidRPr="00602114">
          <w:rPr>
            <w:rStyle w:val="a3"/>
            <w:rFonts w:ascii="Times New Roman" w:hAnsi="Times New Roman" w:cs="Times New Roman"/>
            <w:sz w:val="28"/>
            <w:szCs w:val="28"/>
            <w:lang w:val="en-US"/>
          </w:rPr>
          <w:t>gmail</w:t>
        </w:r>
        <w:r w:rsidR="00D15EA3" w:rsidRPr="00602114">
          <w:rPr>
            <w:rStyle w:val="a3"/>
            <w:rFonts w:ascii="Times New Roman" w:hAnsi="Times New Roman" w:cs="Times New Roman"/>
            <w:sz w:val="28"/>
            <w:szCs w:val="28"/>
          </w:rPr>
          <w:t>.</w:t>
        </w:r>
        <w:r w:rsidR="00D15EA3" w:rsidRPr="00602114">
          <w:rPr>
            <w:rStyle w:val="a3"/>
            <w:rFonts w:ascii="Times New Roman" w:hAnsi="Times New Roman" w:cs="Times New Roman"/>
            <w:sz w:val="28"/>
            <w:szCs w:val="28"/>
            <w:lang w:val="en-US"/>
          </w:rPr>
          <w:t>com</w:t>
        </w:r>
      </w:hyperlink>
    </w:p>
    <w:p w:rsidR="00D15EA3" w:rsidRPr="005E7580" w:rsidRDefault="00AB6BE6" w:rsidP="005E7580">
      <w:pPr>
        <w:spacing w:after="0" w:line="360" w:lineRule="auto"/>
        <w:jc w:val="center"/>
        <w:rPr>
          <w:rFonts w:ascii="Times New Roman" w:hAnsi="Times New Roman" w:cs="Times New Roman"/>
          <w:b/>
          <w:sz w:val="28"/>
          <w:szCs w:val="28"/>
        </w:rPr>
      </w:pPr>
      <w:r w:rsidRPr="005E7580">
        <w:rPr>
          <w:rFonts w:ascii="Times New Roman" w:hAnsi="Times New Roman" w:cs="Times New Roman"/>
          <w:b/>
          <w:sz w:val="28"/>
          <w:szCs w:val="28"/>
        </w:rPr>
        <w:t>БРИТАНСКОЕ ВОСПРИЯТИЕ ПОЛИТИКИ СОВЕТСКОЙ РОССИИ (НОЯБРЬ 1917 – АВГУСТ 1918 ГГ.)</w:t>
      </w:r>
    </w:p>
    <w:p w:rsidR="00D15EA3" w:rsidRPr="00602114" w:rsidRDefault="00D15EA3" w:rsidP="005E7580">
      <w:pPr>
        <w:spacing w:after="0" w:line="360" w:lineRule="auto"/>
        <w:ind w:firstLine="709"/>
        <w:jc w:val="both"/>
        <w:rPr>
          <w:rFonts w:ascii="Times New Roman" w:hAnsi="Times New Roman" w:cs="Times New Roman"/>
          <w:sz w:val="28"/>
          <w:szCs w:val="28"/>
        </w:rPr>
      </w:pPr>
      <w:r w:rsidRPr="00602114">
        <w:rPr>
          <w:rFonts w:ascii="Times New Roman" w:hAnsi="Times New Roman" w:cs="Times New Roman"/>
          <w:sz w:val="28"/>
          <w:szCs w:val="28"/>
        </w:rPr>
        <w:t xml:space="preserve">Несмотря на то что тема англо-русских отношений в первые месяцы после Октябрьской революции (и, соответственно, вопрос британского восприятия политики советского правительства как один из ее аспектов) не раз затрагивалась отечественными и зарубежными историками, обращение к ней представляется оправданным как в силу того, что в большинстве работ указанный временной отрезок рассматривался в рамках более длительного периода интервенции Антанты, оказываясь в тени этого процесса, так и по причине отсутствия среди исследователей согласия в оценке того, какие факторы являлись основополагающими в формировании британского отношения к Советской России. </w:t>
      </w:r>
    </w:p>
    <w:p w:rsidR="00D15EA3" w:rsidRPr="00602114" w:rsidRDefault="00D15EA3" w:rsidP="005E7580">
      <w:pPr>
        <w:spacing w:after="0" w:line="360" w:lineRule="auto"/>
        <w:ind w:firstLine="709"/>
        <w:jc w:val="both"/>
        <w:rPr>
          <w:rFonts w:ascii="Times New Roman" w:hAnsi="Times New Roman" w:cs="Times New Roman"/>
          <w:sz w:val="28"/>
          <w:szCs w:val="28"/>
        </w:rPr>
      </w:pPr>
      <w:r w:rsidRPr="00602114">
        <w:rPr>
          <w:rFonts w:ascii="Times New Roman" w:hAnsi="Times New Roman" w:cs="Times New Roman"/>
          <w:sz w:val="28"/>
          <w:szCs w:val="28"/>
        </w:rPr>
        <w:t xml:space="preserve">Тот факт, что революция в России разразилась в условиях мировой войны, в значительной степени определил специфику восприятия Лондоном политики советского правительства, которая оценивалась в первую очередь с точки зрения ее реального и потенциального влияния на ход военного противостояния с Центральными державами. Характер отношений правительства России с Германией был важен не только ввиду того, что последняя являлась основным военным противником Великобритании, но и из-за достаточно высокой вероятности (как считали тогда в Лондоне) продолжения после окончания войны англо-германского экономического соперничества, составляющей которого становилась борьба за контроль над ресурсами России. </w:t>
      </w:r>
    </w:p>
    <w:p w:rsidR="00D15EA3" w:rsidRPr="00602114" w:rsidRDefault="00D15EA3" w:rsidP="005E7580">
      <w:pPr>
        <w:spacing w:after="0" w:line="360" w:lineRule="auto"/>
        <w:ind w:firstLine="709"/>
        <w:jc w:val="both"/>
        <w:rPr>
          <w:rFonts w:ascii="Times New Roman" w:hAnsi="Times New Roman" w:cs="Times New Roman"/>
          <w:sz w:val="28"/>
          <w:szCs w:val="28"/>
        </w:rPr>
      </w:pPr>
      <w:r w:rsidRPr="00602114">
        <w:rPr>
          <w:rFonts w:ascii="Times New Roman" w:hAnsi="Times New Roman" w:cs="Times New Roman"/>
          <w:sz w:val="28"/>
          <w:szCs w:val="28"/>
        </w:rPr>
        <w:t xml:space="preserve">Восприятие членами британского правительства степени прочности позиций большевиков, характера их политики в отношении Германии, </w:t>
      </w:r>
      <w:r w:rsidRPr="00602114">
        <w:rPr>
          <w:rFonts w:ascii="Times New Roman" w:hAnsi="Times New Roman" w:cs="Times New Roman"/>
          <w:sz w:val="28"/>
          <w:szCs w:val="28"/>
        </w:rPr>
        <w:lastRenderedPageBreak/>
        <w:t>возможности тактического сотрудничества с Советской Россией отличалось отсутств</w:t>
      </w:r>
      <w:r w:rsidR="00ED624A" w:rsidRPr="00602114">
        <w:rPr>
          <w:rFonts w:ascii="Times New Roman" w:hAnsi="Times New Roman" w:cs="Times New Roman"/>
          <w:sz w:val="28"/>
          <w:szCs w:val="28"/>
        </w:rPr>
        <w:t xml:space="preserve">ием единства и непостоянством. </w:t>
      </w:r>
      <w:r w:rsidRPr="00602114">
        <w:rPr>
          <w:rFonts w:ascii="Times New Roman" w:hAnsi="Times New Roman" w:cs="Times New Roman"/>
          <w:sz w:val="28"/>
          <w:szCs w:val="28"/>
        </w:rPr>
        <w:t>Н</w:t>
      </w:r>
      <w:r w:rsidR="00ED624A" w:rsidRPr="00602114">
        <w:rPr>
          <w:rFonts w:ascii="Times New Roman" w:hAnsi="Times New Roman" w:cs="Times New Roman"/>
          <w:sz w:val="28"/>
          <w:szCs w:val="28"/>
        </w:rPr>
        <w:t>еопределенностью характеризовалась оценка</w:t>
      </w:r>
      <w:r w:rsidRPr="00602114">
        <w:rPr>
          <w:rFonts w:ascii="Times New Roman" w:hAnsi="Times New Roman" w:cs="Times New Roman"/>
          <w:sz w:val="28"/>
          <w:szCs w:val="28"/>
        </w:rPr>
        <w:t xml:space="preserve"> самого факта социалистической революции и степени опасности революционной идеологии. Наряду с тем, что она рассматривалась как разрушительная, несовместимая с принципами, за которые боролись страны Антанты, подчеркивалось, что пропаганда большевиков представляет угрозу в первую очередь для Германии и Австро-Венгрии, оказывая на них революционизирующее влияние и тем самым ослабляя в войне. </w:t>
      </w:r>
    </w:p>
    <w:p w:rsidR="00D15EA3" w:rsidRPr="00602114" w:rsidRDefault="00D15EA3" w:rsidP="005E7580">
      <w:pPr>
        <w:spacing w:after="0" w:line="360" w:lineRule="auto"/>
        <w:ind w:firstLine="709"/>
        <w:jc w:val="both"/>
        <w:rPr>
          <w:rFonts w:ascii="Times New Roman" w:hAnsi="Times New Roman" w:cs="Times New Roman"/>
          <w:sz w:val="28"/>
          <w:szCs w:val="28"/>
        </w:rPr>
      </w:pPr>
      <w:r w:rsidRPr="00602114">
        <w:rPr>
          <w:rFonts w:ascii="Times New Roman" w:hAnsi="Times New Roman" w:cs="Times New Roman"/>
          <w:sz w:val="28"/>
          <w:szCs w:val="28"/>
        </w:rPr>
        <w:t xml:space="preserve">Несмотря на заключенное советским правительством перемирие с Центральными державами, а затем и выход России из войны, до лета 1918 г. в Великобритании не исключали возможности военного и экономического взаимодействия с Советской Россией на </w:t>
      </w:r>
      <w:proofErr w:type="spellStart"/>
      <w:r w:rsidRPr="00602114">
        <w:rPr>
          <w:rFonts w:ascii="Times New Roman" w:hAnsi="Times New Roman" w:cs="Times New Roman"/>
          <w:sz w:val="28"/>
          <w:szCs w:val="28"/>
        </w:rPr>
        <w:t>антигерманской</w:t>
      </w:r>
      <w:proofErr w:type="spellEnd"/>
      <w:r w:rsidRPr="00602114">
        <w:rPr>
          <w:rFonts w:ascii="Times New Roman" w:hAnsi="Times New Roman" w:cs="Times New Roman"/>
          <w:sz w:val="28"/>
          <w:szCs w:val="28"/>
        </w:rPr>
        <w:t xml:space="preserve"> основе. Растущее восприятие слабости позиций большевиков летом 1918 года, опасения реализации сценариев их полного подчинения германскому влиянию или прогерманского переворота в России, наряду с другими факторами, определили явственный антисоветский поворот в британской политике.</w:t>
      </w:r>
      <w:r w:rsidRPr="00602114">
        <w:rPr>
          <w:rFonts w:ascii="Times New Roman" w:hAnsi="Times New Roman" w:cs="Times New Roman"/>
          <w:b/>
          <w:sz w:val="28"/>
          <w:szCs w:val="28"/>
        </w:rPr>
        <w:t xml:space="preserve">  </w:t>
      </w:r>
    </w:p>
    <w:p w:rsidR="00D15EA3" w:rsidRDefault="00D15EA3" w:rsidP="005E7580">
      <w:pPr>
        <w:spacing w:after="0" w:line="360" w:lineRule="auto"/>
        <w:ind w:firstLine="708"/>
        <w:jc w:val="both"/>
        <w:rPr>
          <w:rFonts w:ascii="Times New Roman" w:hAnsi="Times New Roman" w:cs="Times New Roman"/>
          <w:b/>
          <w:sz w:val="28"/>
          <w:szCs w:val="28"/>
        </w:rPr>
      </w:pPr>
    </w:p>
    <w:p w:rsidR="00263A99" w:rsidRPr="005E7580" w:rsidRDefault="00263A99" w:rsidP="005E7580">
      <w:pPr>
        <w:spacing w:after="0" w:line="360" w:lineRule="auto"/>
        <w:rPr>
          <w:rFonts w:ascii="Times New Roman" w:hAnsi="Times New Roman" w:cs="Times New Roman"/>
          <w:sz w:val="28"/>
          <w:szCs w:val="28"/>
          <w:lang w:val="en-US"/>
        </w:rPr>
      </w:pPr>
      <w:bookmarkStart w:id="0" w:name="_GoBack"/>
      <w:bookmarkEnd w:id="0"/>
      <w:r w:rsidRPr="00602114">
        <w:rPr>
          <w:rFonts w:ascii="Times New Roman" w:hAnsi="Times New Roman" w:cs="Times New Roman"/>
          <w:sz w:val="28"/>
          <w:szCs w:val="28"/>
          <w:lang w:val="en-US"/>
        </w:rPr>
        <w:t>Romanova</w:t>
      </w:r>
      <w:r w:rsidR="005E7580" w:rsidRPr="005E7580">
        <w:rPr>
          <w:rFonts w:ascii="Times New Roman" w:hAnsi="Times New Roman" w:cs="Times New Roman"/>
          <w:sz w:val="28"/>
          <w:szCs w:val="28"/>
          <w:lang w:val="en-US"/>
        </w:rPr>
        <w:t xml:space="preserve"> </w:t>
      </w:r>
      <w:r w:rsidR="005E7580" w:rsidRPr="00602114">
        <w:rPr>
          <w:rFonts w:ascii="Times New Roman" w:hAnsi="Times New Roman" w:cs="Times New Roman"/>
          <w:sz w:val="28"/>
          <w:szCs w:val="28"/>
          <w:lang w:val="en-US"/>
        </w:rPr>
        <w:t>Ekaterina</w:t>
      </w:r>
      <w:r w:rsidR="005E7580" w:rsidRPr="005E7580">
        <w:rPr>
          <w:rFonts w:ascii="Times New Roman" w:hAnsi="Times New Roman" w:cs="Times New Roman"/>
          <w:sz w:val="28"/>
          <w:szCs w:val="28"/>
          <w:lang w:val="en-US"/>
        </w:rPr>
        <w:t xml:space="preserve"> </w:t>
      </w:r>
      <w:proofErr w:type="spellStart"/>
      <w:r w:rsidR="005E7580">
        <w:rPr>
          <w:rFonts w:ascii="Times New Roman" w:hAnsi="Times New Roman" w:cs="Times New Roman"/>
          <w:sz w:val="28"/>
          <w:szCs w:val="28"/>
          <w:lang w:val="en-US"/>
        </w:rPr>
        <w:t>Vladimirovna</w:t>
      </w:r>
      <w:proofErr w:type="spellEnd"/>
    </w:p>
    <w:p w:rsidR="00263A99" w:rsidRPr="00602114" w:rsidRDefault="00263A99" w:rsidP="005E7580">
      <w:pPr>
        <w:spacing w:after="0" w:line="360" w:lineRule="auto"/>
        <w:rPr>
          <w:rFonts w:ascii="Times New Roman" w:hAnsi="Times New Roman" w:cs="Times New Roman"/>
          <w:sz w:val="28"/>
          <w:szCs w:val="28"/>
          <w:lang w:val="en-US"/>
        </w:rPr>
      </w:pPr>
      <w:proofErr w:type="spellStart"/>
      <w:r w:rsidRPr="00602114">
        <w:rPr>
          <w:rFonts w:ascii="Times New Roman" w:hAnsi="Times New Roman" w:cs="Times New Roman"/>
          <w:sz w:val="28"/>
          <w:szCs w:val="28"/>
          <w:lang w:val="en-US"/>
        </w:rPr>
        <w:t>Lo</w:t>
      </w:r>
      <w:r w:rsidR="005E7580">
        <w:rPr>
          <w:rFonts w:ascii="Times New Roman" w:hAnsi="Times New Roman" w:cs="Times New Roman"/>
          <w:sz w:val="28"/>
          <w:szCs w:val="28"/>
          <w:lang w:val="en-US"/>
        </w:rPr>
        <w:t>monosov</w:t>
      </w:r>
      <w:proofErr w:type="spellEnd"/>
      <w:r w:rsidR="005E7580">
        <w:rPr>
          <w:rFonts w:ascii="Times New Roman" w:hAnsi="Times New Roman" w:cs="Times New Roman"/>
          <w:sz w:val="28"/>
          <w:szCs w:val="28"/>
          <w:lang w:val="en-US"/>
        </w:rPr>
        <w:t xml:space="preserve"> Moscow State University</w:t>
      </w:r>
    </w:p>
    <w:p w:rsidR="00263A99" w:rsidRPr="00602114" w:rsidRDefault="00263A99" w:rsidP="005E7580">
      <w:pPr>
        <w:spacing w:after="0" w:line="360" w:lineRule="auto"/>
        <w:rPr>
          <w:rFonts w:ascii="Times New Roman" w:hAnsi="Times New Roman" w:cs="Times New Roman"/>
          <w:sz w:val="28"/>
          <w:szCs w:val="28"/>
          <w:lang w:val="en-US"/>
        </w:rPr>
      </w:pPr>
      <w:r w:rsidRPr="00602114">
        <w:rPr>
          <w:rFonts w:ascii="Times New Roman" w:hAnsi="Times New Roman" w:cs="Times New Roman"/>
          <w:sz w:val="28"/>
          <w:szCs w:val="28"/>
          <w:lang w:val="en-US"/>
        </w:rPr>
        <w:t>Associate Professor of</w:t>
      </w:r>
      <w:r w:rsidR="005E7580">
        <w:rPr>
          <w:rFonts w:ascii="Times New Roman" w:hAnsi="Times New Roman" w:cs="Times New Roman"/>
          <w:sz w:val="28"/>
          <w:szCs w:val="28"/>
          <w:lang w:val="en-US"/>
        </w:rPr>
        <w:t xml:space="preserve"> the Department on </w:t>
      </w:r>
      <w:proofErr w:type="spellStart"/>
      <w:r w:rsidR="005E7580">
        <w:rPr>
          <w:rFonts w:ascii="Times New Roman" w:hAnsi="Times New Roman" w:cs="Times New Roman"/>
          <w:sz w:val="28"/>
          <w:szCs w:val="28"/>
          <w:lang w:val="en-US"/>
        </w:rPr>
        <w:t>Mpdern</w:t>
      </w:r>
      <w:proofErr w:type="spellEnd"/>
      <w:r w:rsidR="005E7580">
        <w:rPr>
          <w:rFonts w:ascii="Times New Roman" w:hAnsi="Times New Roman" w:cs="Times New Roman"/>
          <w:sz w:val="28"/>
          <w:szCs w:val="28"/>
          <w:lang w:val="en-US"/>
        </w:rPr>
        <w:t xml:space="preserve"> and Contemporary History of</w:t>
      </w:r>
      <w:r w:rsidRPr="00602114">
        <w:rPr>
          <w:rFonts w:ascii="Times New Roman" w:hAnsi="Times New Roman" w:cs="Times New Roman"/>
          <w:sz w:val="28"/>
          <w:szCs w:val="28"/>
          <w:lang w:val="en-US"/>
        </w:rPr>
        <w:t xml:space="preserve"> the History Faculty</w:t>
      </w:r>
      <w:r w:rsidR="005E7580">
        <w:rPr>
          <w:rFonts w:ascii="Times New Roman" w:hAnsi="Times New Roman" w:cs="Times New Roman"/>
          <w:sz w:val="28"/>
          <w:szCs w:val="28"/>
          <w:lang w:val="en-US"/>
        </w:rPr>
        <w:t xml:space="preserve">, </w:t>
      </w:r>
      <w:r w:rsidRPr="00602114">
        <w:rPr>
          <w:rFonts w:ascii="Times New Roman" w:hAnsi="Times New Roman" w:cs="Times New Roman"/>
          <w:sz w:val="28"/>
          <w:szCs w:val="28"/>
          <w:lang w:val="en-US"/>
        </w:rPr>
        <w:t>PhD</w:t>
      </w:r>
      <w:r w:rsidR="005E7580">
        <w:rPr>
          <w:rFonts w:ascii="Times New Roman" w:hAnsi="Times New Roman" w:cs="Times New Roman"/>
          <w:sz w:val="28"/>
          <w:szCs w:val="28"/>
          <w:lang w:val="en-US"/>
        </w:rPr>
        <w:t xml:space="preserve"> (</w:t>
      </w:r>
      <w:r w:rsidR="00BA44F3">
        <w:rPr>
          <w:rFonts w:ascii="Times New Roman" w:hAnsi="Times New Roman" w:cs="Times New Roman"/>
          <w:sz w:val="28"/>
          <w:szCs w:val="28"/>
          <w:lang w:val="en-US"/>
        </w:rPr>
        <w:t>History</w:t>
      </w:r>
      <w:r w:rsidR="005E7580">
        <w:rPr>
          <w:rFonts w:ascii="Times New Roman" w:hAnsi="Times New Roman" w:cs="Times New Roman"/>
          <w:sz w:val="28"/>
          <w:szCs w:val="28"/>
          <w:lang w:val="en-US"/>
        </w:rPr>
        <w:t>)</w:t>
      </w:r>
      <w:r w:rsidR="00BA44F3">
        <w:rPr>
          <w:rFonts w:ascii="Times New Roman" w:hAnsi="Times New Roman" w:cs="Times New Roman"/>
          <w:sz w:val="28"/>
          <w:szCs w:val="28"/>
          <w:lang w:val="en-US"/>
        </w:rPr>
        <w:t>, Associate Professor</w:t>
      </w:r>
      <w:r w:rsidRPr="00602114">
        <w:rPr>
          <w:rFonts w:ascii="Times New Roman" w:hAnsi="Times New Roman" w:cs="Times New Roman"/>
          <w:sz w:val="28"/>
          <w:szCs w:val="28"/>
          <w:lang w:val="en-US"/>
        </w:rPr>
        <w:t xml:space="preserve"> </w:t>
      </w:r>
    </w:p>
    <w:p w:rsidR="00263A99" w:rsidRPr="005E7580" w:rsidRDefault="00602114" w:rsidP="005E7580">
      <w:pPr>
        <w:spacing w:after="0" w:line="360" w:lineRule="auto"/>
        <w:jc w:val="center"/>
        <w:rPr>
          <w:rFonts w:ascii="Times New Roman" w:hAnsi="Times New Roman" w:cs="Times New Roman"/>
          <w:b/>
          <w:sz w:val="28"/>
          <w:szCs w:val="28"/>
          <w:lang w:val="en-US"/>
        </w:rPr>
      </w:pPr>
      <w:r w:rsidRPr="005E7580">
        <w:rPr>
          <w:rFonts w:ascii="Times New Roman" w:hAnsi="Times New Roman" w:cs="Times New Roman"/>
          <w:b/>
          <w:sz w:val="28"/>
          <w:szCs w:val="28"/>
          <w:lang w:val="en-US"/>
        </w:rPr>
        <w:t>British perception of the policy of Soviet Russia, November 1917 – August 1918</w:t>
      </w:r>
    </w:p>
    <w:p w:rsidR="00CB0851" w:rsidRPr="00602114" w:rsidRDefault="0077619A" w:rsidP="005E7580">
      <w:pPr>
        <w:spacing w:after="0" w:line="360" w:lineRule="auto"/>
        <w:ind w:firstLine="708"/>
        <w:jc w:val="both"/>
        <w:rPr>
          <w:rFonts w:ascii="Times New Roman" w:hAnsi="Times New Roman" w:cs="Times New Roman"/>
          <w:sz w:val="28"/>
          <w:szCs w:val="28"/>
          <w:lang w:val="en-US"/>
        </w:rPr>
      </w:pPr>
      <w:r w:rsidRPr="00602114">
        <w:rPr>
          <w:rFonts w:ascii="Times New Roman" w:hAnsi="Times New Roman" w:cs="Times New Roman"/>
          <w:sz w:val="28"/>
          <w:szCs w:val="28"/>
          <w:lang w:val="en-US"/>
        </w:rPr>
        <w:t>The problem of Anglo-Russian relations in the first months after the October revolution (and the question of the British perception of the Soviet government</w:t>
      </w:r>
      <w:r w:rsidR="0069211B" w:rsidRPr="00602114">
        <w:rPr>
          <w:rFonts w:ascii="Times New Roman" w:hAnsi="Times New Roman" w:cs="Times New Roman"/>
          <w:sz w:val="28"/>
          <w:szCs w:val="28"/>
          <w:lang w:val="en-US"/>
        </w:rPr>
        <w:t>’s policy</w:t>
      </w:r>
      <w:r w:rsidRPr="00602114">
        <w:rPr>
          <w:rFonts w:ascii="Times New Roman" w:hAnsi="Times New Roman" w:cs="Times New Roman"/>
          <w:sz w:val="28"/>
          <w:szCs w:val="28"/>
          <w:lang w:val="en-US"/>
        </w:rPr>
        <w:t xml:space="preserve"> as one of its aspects) has been </w:t>
      </w:r>
      <w:r w:rsidR="001B5A37" w:rsidRPr="00602114">
        <w:rPr>
          <w:rFonts w:ascii="Times New Roman" w:hAnsi="Times New Roman" w:cs="Times New Roman"/>
          <w:sz w:val="28"/>
          <w:szCs w:val="28"/>
          <w:lang w:val="en-US"/>
        </w:rPr>
        <w:t xml:space="preserve">more than once </w:t>
      </w:r>
      <w:r w:rsidRPr="00602114">
        <w:rPr>
          <w:rFonts w:ascii="Times New Roman" w:hAnsi="Times New Roman" w:cs="Times New Roman"/>
          <w:sz w:val="28"/>
          <w:szCs w:val="28"/>
          <w:lang w:val="en-US"/>
        </w:rPr>
        <w:t xml:space="preserve">touched upon by both Russian and foreign </w:t>
      </w:r>
      <w:proofErr w:type="gramStart"/>
      <w:r w:rsidRPr="00602114">
        <w:rPr>
          <w:rFonts w:ascii="Times New Roman" w:hAnsi="Times New Roman" w:cs="Times New Roman"/>
          <w:sz w:val="28"/>
          <w:szCs w:val="28"/>
          <w:lang w:val="en-US"/>
        </w:rPr>
        <w:t>historians</w:t>
      </w:r>
      <w:proofErr w:type="gramEnd"/>
      <w:r w:rsidRPr="00602114">
        <w:rPr>
          <w:rFonts w:ascii="Times New Roman" w:hAnsi="Times New Roman" w:cs="Times New Roman"/>
          <w:sz w:val="28"/>
          <w:szCs w:val="28"/>
          <w:lang w:val="en-US"/>
        </w:rPr>
        <w:t>. However, it still deserves attention both because in the majority of works the period indicated was considered within a longe</w:t>
      </w:r>
      <w:r w:rsidR="001B5A37" w:rsidRPr="00602114">
        <w:rPr>
          <w:rFonts w:ascii="Times New Roman" w:hAnsi="Times New Roman" w:cs="Times New Roman"/>
          <w:sz w:val="28"/>
          <w:szCs w:val="28"/>
          <w:lang w:val="en-US"/>
        </w:rPr>
        <w:t>r time span</w:t>
      </w:r>
      <w:r w:rsidRPr="00602114">
        <w:rPr>
          <w:rFonts w:ascii="Times New Roman" w:hAnsi="Times New Roman" w:cs="Times New Roman"/>
          <w:sz w:val="28"/>
          <w:szCs w:val="28"/>
          <w:lang w:val="en-US"/>
        </w:rPr>
        <w:t xml:space="preserve"> of the Allied intervention</w:t>
      </w:r>
      <w:r w:rsidR="00581BAE" w:rsidRPr="00602114">
        <w:rPr>
          <w:rFonts w:ascii="Times New Roman" w:hAnsi="Times New Roman" w:cs="Times New Roman"/>
          <w:sz w:val="28"/>
          <w:szCs w:val="28"/>
          <w:lang w:val="en-US"/>
        </w:rPr>
        <w:t>,</w:t>
      </w:r>
      <w:r w:rsidRPr="00602114">
        <w:rPr>
          <w:rFonts w:ascii="Times New Roman" w:hAnsi="Times New Roman" w:cs="Times New Roman"/>
          <w:sz w:val="28"/>
          <w:szCs w:val="28"/>
          <w:lang w:val="en-US"/>
        </w:rPr>
        <w:t xml:space="preserve"> </w:t>
      </w:r>
      <w:r w:rsidR="001B5A37" w:rsidRPr="00602114">
        <w:rPr>
          <w:rFonts w:ascii="Times New Roman" w:hAnsi="Times New Roman" w:cs="Times New Roman"/>
          <w:sz w:val="28"/>
          <w:szCs w:val="28"/>
          <w:lang w:val="en-US"/>
        </w:rPr>
        <w:t xml:space="preserve">being shadowed by the latter, and due to disagreements </w:t>
      </w:r>
      <w:r w:rsidR="001B5A37" w:rsidRPr="00602114">
        <w:rPr>
          <w:rFonts w:ascii="Times New Roman" w:hAnsi="Times New Roman" w:cs="Times New Roman"/>
          <w:sz w:val="28"/>
          <w:szCs w:val="28"/>
          <w:lang w:val="en-US"/>
        </w:rPr>
        <w:lastRenderedPageBreak/>
        <w:t xml:space="preserve">among the scholars over which factors </w:t>
      </w:r>
      <w:r w:rsidR="00CB0851" w:rsidRPr="00602114">
        <w:rPr>
          <w:rFonts w:ascii="Times New Roman" w:hAnsi="Times New Roman" w:cs="Times New Roman"/>
          <w:sz w:val="28"/>
          <w:szCs w:val="28"/>
          <w:lang w:val="en-US"/>
        </w:rPr>
        <w:t>were fundamental in determining the British attitude towards Soviet Russia.</w:t>
      </w:r>
    </w:p>
    <w:p w:rsidR="0069211B" w:rsidRPr="00602114" w:rsidRDefault="003E590B" w:rsidP="005E7580">
      <w:pPr>
        <w:spacing w:after="0" w:line="360" w:lineRule="auto"/>
        <w:ind w:firstLine="708"/>
        <w:jc w:val="both"/>
        <w:rPr>
          <w:rFonts w:ascii="Times New Roman" w:hAnsi="Times New Roman" w:cs="Times New Roman"/>
          <w:sz w:val="28"/>
          <w:szCs w:val="28"/>
          <w:lang w:val="en-US"/>
        </w:rPr>
      </w:pPr>
      <w:r w:rsidRPr="00602114">
        <w:rPr>
          <w:rFonts w:ascii="Times New Roman" w:hAnsi="Times New Roman" w:cs="Times New Roman"/>
          <w:sz w:val="28"/>
          <w:szCs w:val="28"/>
          <w:lang w:val="en-US"/>
        </w:rPr>
        <w:t xml:space="preserve">The fact that the revolution in Russia broke out </w:t>
      </w:r>
      <w:r w:rsidR="00F349F4" w:rsidRPr="00602114">
        <w:rPr>
          <w:rFonts w:ascii="Times New Roman" w:hAnsi="Times New Roman" w:cs="Times New Roman"/>
          <w:sz w:val="28"/>
          <w:szCs w:val="28"/>
          <w:lang w:val="en-US"/>
        </w:rPr>
        <w:t xml:space="preserve">during </w:t>
      </w:r>
      <w:r w:rsidRPr="00602114">
        <w:rPr>
          <w:rFonts w:ascii="Times New Roman" w:hAnsi="Times New Roman" w:cs="Times New Roman"/>
          <w:sz w:val="28"/>
          <w:szCs w:val="28"/>
          <w:lang w:val="en-US"/>
        </w:rPr>
        <w:t xml:space="preserve">the world war </w:t>
      </w:r>
      <w:proofErr w:type="gramStart"/>
      <w:r w:rsidRPr="00602114">
        <w:rPr>
          <w:rFonts w:ascii="Times New Roman" w:hAnsi="Times New Roman" w:cs="Times New Roman"/>
          <w:sz w:val="28"/>
          <w:szCs w:val="28"/>
          <w:lang w:val="en-US"/>
        </w:rPr>
        <w:t xml:space="preserve">to </w:t>
      </w:r>
      <w:r w:rsidR="0069211B" w:rsidRPr="00602114">
        <w:rPr>
          <w:rFonts w:ascii="Times New Roman" w:hAnsi="Times New Roman" w:cs="Times New Roman"/>
          <w:sz w:val="28"/>
          <w:szCs w:val="28"/>
          <w:lang w:val="en-US"/>
        </w:rPr>
        <w:t xml:space="preserve">a </w:t>
      </w:r>
      <w:r w:rsidRPr="00602114">
        <w:rPr>
          <w:rFonts w:ascii="Times New Roman" w:hAnsi="Times New Roman" w:cs="Times New Roman"/>
          <w:sz w:val="28"/>
          <w:szCs w:val="28"/>
          <w:lang w:val="en-US"/>
        </w:rPr>
        <w:t>large extent</w:t>
      </w:r>
      <w:proofErr w:type="gramEnd"/>
      <w:r w:rsidRPr="00602114">
        <w:rPr>
          <w:rFonts w:ascii="Times New Roman" w:hAnsi="Times New Roman" w:cs="Times New Roman"/>
          <w:sz w:val="28"/>
          <w:szCs w:val="28"/>
          <w:lang w:val="en-US"/>
        </w:rPr>
        <w:t xml:space="preserve"> determined </w:t>
      </w:r>
      <w:r w:rsidR="00F349F4" w:rsidRPr="00602114">
        <w:rPr>
          <w:rFonts w:ascii="Times New Roman" w:hAnsi="Times New Roman" w:cs="Times New Roman"/>
          <w:sz w:val="28"/>
          <w:szCs w:val="28"/>
          <w:lang w:val="en-US"/>
        </w:rPr>
        <w:t xml:space="preserve">London’s perception of the Soviet government’s policy, which was considered primarily from the point of view of its actual </w:t>
      </w:r>
      <w:r w:rsidR="0069211B" w:rsidRPr="00602114">
        <w:rPr>
          <w:rFonts w:ascii="Times New Roman" w:hAnsi="Times New Roman" w:cs="Times New Roman"/>
          <w:sz w:val="28"/>
          <w:szCs w:val="28"/>
          <w:lang w:val="en-US"/>
        </w:rPr>
        <w:t>and</w:t>
      </w:r>
      <w:r w:rsidR="00602114">
        <w:rPr>
          <w:rFonts w:ascii="Times New Roman" w:hAnsi="Times New Roman" w:cs="Times New Roman"/>
          <w:sz w:val="28"/>
          <w:szCs w:val="28"/>
          <w:lang w:val="en-US"/>
        </w:rPr>
        <w:t xml:space="preserve"> potential influence </w:t>
      </w:r>
      <w:r w:rsidR="00F349F4" w:rsidRPr="00602114">
        <w:rPr>
          <w:rFonts w:ascii="Times New Roman" w:hAnsi="Times New Roman" w:cs="Times New Roman"/>
          <w:sz w:val="28"/>
          <w:szCs w:val="28"/>
          <w:lang w:val="en-US"/>
        </w:rPr>
        <w:t xml:space="preserve">on the course of the military confrontation with the Central Powers. </w:t>
      </w:r>
      <w:r w:rsidR="0069211B" w:rsidRPr="00602114">
        <w:rPr>
          <w:rFonts w:ascii="Times New Roman" w:hAnsi="Times New Roman" w:cs="Times New Roman"/>
          <w:sz w:val="28"/>
          <w:szCs w:val="28"/>
          <w:lang w:val="en-US"/>
        </w:rPr>
        <w:t>The nature of Russo-German relations was important not only because the l</w:t>
      </w:r>
      <w:r w:rsidR="00C14BA1" w:rsidRPr="00602114">
        <w:rPr>
          <w:rFonts w:ascii="Times New Roman" w:hAnsi="Times New Roman" w:cs="Times New Roman"/>
          <w:sz w:val="28"/>
          <w:szCs w:val="28"/>
          <w:lang w:val="en-US"/>
        </w:rPr>
        <w:t>atter was the main British enemy</w:t>
      </w:r>
      <w:r w:rsidR="0069211B" w:rsidRPr="00602114">
        <w:rPr>
          <w:rFonts w:ascii="Times New Roman" w:hAnsi="Times New Roman" w:cs="Times New Roman"/>
          <w:sz w:val="28"/>
          <w:szCs w:val="28"/>
          <w:lang w:val="en-US"/>
        </w:rPr>
        <w:t xml:space="preserve"> in the world war, but also due to a relatively high probability (as it then seemed in London) of the continuation of Anglo-German economic rivalry after the end </w:t>
      </w:r>
      <w:r w:rsidR="00602114">
        <w:rPr>
          <w:rFonts w:ascii="Times New Roman" w:hAnsi="Times New Roman" w:cs="Times New Roman"/>
          <w:sz w:val="28"/>
          <w:szCs w:val="28"/>
          <w:lang w:val="en-US"/>
        </w:rPr>
        <w:t xml:space="preserve">of the war. The </w:t>
      </w:r>
      <w:r w:rsidR="0069211B" w:rsidRPr="00602114">
        <w:rPr>
          <w:rFonts w:ascii="Times New Roman" w:hAnsi="Times New Roman" w:cs="Times New Roman"/>
          <w:sz w:val="28"/>
          <w:szCs w:val="28"/>
          <w:lang w:val="en-US"/>
        </w:rPr>
        <w:t xml:space="preserve">struggle for the control over Russia’s resources </w:t>
      </w:r>
      <w:proofErr w:type="gramStart"/>
      <w:r w:rsidR="0069211B" w:rsidRPr="00602114">
        <w:rPr>
          <w:rFonts w:ascii="Times New Roman" w:hAnsi="Times New Roman" w:cs="Times New Roman"/>
          <w:sz w:val="28"/>
          <w:szCs w:val="28"/>
          <w:lang w:val="en-US"/>
        </w:rPr>
        <w:t>was regarded</w:t>
      </w:r>
      <w:proofErr w:type="gramEnd"/>
      <w:r w:rsidR="0069211B" w:rsidRPr="00602114">
        <w:rPr>
          <w:rFonts w:ascii="Times New Roman" w:hAnsi="Times New Roman" w:cs="Times New Roman"/>
          <w:sz w:val="28"/>
          <w:szCs w:val="28"/>
          <w:lang w:val="en-US"/>
        </w:rPr>
        <w:t xml:space="preserve"> as it</w:t>
      </w:r>
      <w:r w:rsidR="00C14BA1" w:rsidRPr="00602114">
        <w:rPr>
          <w:rFonts w:ascii="Times New Roman" w:hAnsi="Times New Roman" w:cs="Times New Roman"/>
          <w:sz w:val="28"/>
          <w:szCs w:val="28"/>
          <w:lang w:val="en-US"/>
        </w:rPr>
        <w:t>s</w:t>
      </w:r>
      <w:r w:rsidR="0069211B" w:rsidRPr="00602114">
        <w:rPr>
          <w:rFonts w:ascii="Times New Roman" w:hAnsi="Times New Roman" w:cs="Times New Roman"/>
          <w:sz w:val="28"/>
          <w:szCs w:val="28"/>
          <w:lang w:val="en-US"/>
        </w:rPr>
        <w:t xml:space="preserve"> essential part. </w:t>
      </w:r>
    </w:p>
    <w:p w:rsidR="00165A24" w:rsidRPr="00602114" w:rsidRDefault="0069211B" w:rsidP="005E7580">
      <w:pPr>
        <w:spacing w:after="0" w:line="360" w:lineRule="auto"/>
        <w:ind w:firstLine="708"/>
        <w:jc w:val="both"/>
        <w:rPr>
          <w:rFonts w:ascii="Times New Roman" w:hAnsi="Times New Roman" w:cs="Times New Roman"/>
          <w:sz w:val="28"/>
          <w:szCs w:val="28"/>
          <w:lang w:val="en-US"/>
        </w:rPr>
      </w:pPr>
      <w:r w:rsidRPr="00602114">
        <w:rPr>
          <w:rFonts w:ascii="Times New Roman" w:hAnsi="Times New Roman" w:cs="Times New Roman"/>
          <w:sz w:val="28"/>
          <w:szCs w:val="28"/>
          <w:lang w:val="en-US"/>
        </w:rPr>
        <w:t>British Cabinet members’ perception</w:t>
      </w:r>
      <w:r w:rsidR="00ED624A" w:rsidRPr="00602114">
        <w:rPr>
          <w:rFonts w:ascii="Times New Roman" w:hAnsi="Times New Roman" w:cs="Times New Roman"/>
          <w:sz w:val="28"/>
          <w:szCs w:val="28"/>
          <w:lang w:val="en-US"/>
        </w:rPr>
        <w:t>s</w:t>
      </w:r>
      <w:r w:rsidRPr="00602114">
        <w:rPr>
          <w:rFonts w:ascii="Times New Roman" w:hAnsi="Times New Roman" w:cs="Times New Roman"/>
          <w:sz w:val="28"/>
          <w:szCs w:val="28"/>
          <w:lang w:val="en-US"/>
        </w:rPr>
        <w:t xml:space="preserve"> of the </w:t>
      </w:r>
      <w:r w:rsidR="00ED624A" w:rsidRPr="00602114">
        <w:rPr>
          <w:rFonts w:ascii="Times New Roman" w:hAnsi="Times New Roman" w:cs="Times New Roman"/>
          <w:sz w:val="28"/>
          <w:szCs w:val="28"/>
          <w:lang w:val="en-US"/>
        </w:rPr>
        <w:t>durability of the Bolshevik regime, the nature of their policy towards</w:t>
      </w:r>
      <w:r w:rsidR="00602114">
        <w:rPr>
          <w:rFonts w:ascii="Times New Roman" w:hAnsi="Times New Roman" w:cs="Times New Roman"/>
          <w:sz w:val="28"/>
          <w:szCs w:val="28"/>
          <w:lang w:val="en-US"/>
        </w:rPr>
        <w:t xml:space="preserve"> Germany, the possibility of</w:t>
      </w:r>
      <w:r w:rsidR="00ED624A" w:rsidRPr="00602114">
        <w:rPr>
          <w:rFonts w:ascii="Times New Roman" w:hAnsi="Times New Roman" w:cs="Times New Roman"/>
          <w:sz w:val="28"/>
          <w:szCs w:val="28"/>
          <w:lang w:val="en-US"/>
        </w:rPr>
        <w:t xml:space="preserve"> tactical cooperation with Soviet Russia lacked unanimity and consistency. The</w:t>
      </w:r>
      <w:r w:rsidR="00165A24" w:rsidRPr="00602114">
        <w:rPr>
          <w:rFonts w:ascii="Times New Roman" w:hAnsi="Times New Roman" w:cs="Times New Roman"/>
          <w:sz w:val="28"/>
          <w:szCs w:val="28"/>
          <w:lang w:val="en-US"/>
        </w:rPr>
        <w:t>re</w:t>
      </w:r>
      <w:r w:rsidR="00ED624A" w:rsidRPr="00602114">
        <w:rPr>
          <w:rFonts w:ascii="Times New Roman" w:hAnsi="Times New Roman" w:cs="Times New Roman"/>
          <w:sz w:val="28"/>
          <w:szCs w:val="28"/>
          <w:lang w:val="en-US"/>
        </w:rPr>
        <w:t xml:space="preserve"> w</w:t>
      </w:r>
      <w:r w:rsidR="00165A24" w:rsidRPr="00602114">
        <w:rPr>
          <w:rFonts w:ascii="Times New Roman" w:hAnsi="Times New Roman" w:cs="Times New Roman"/>
          <w:sz w:val="28"/>
          <w:szCs w:val="28"/>
          <w:lang w:val="en-US"/>
        </w:rPr>
        <w:t>as</w:t>
      </w:r>
      <w:r w:rsidR="00ED624A" w:rsidRPr="00602114">
        <w:rPr>
          <w:rFonts w:ascii="Times New Roman" w:hAnsi="Times New Roman" w:cs="Times New Roman"/>
          <w:sz w:val="28"/>
          <w:szCs w:val="28"/>
          <w:lang w:val="en-US"/>
        </w:rPr>
        <w:t xml:space="preserve"> also uncertain</w:t>
      </w:r>
      <w:r w:rsidR="00165A24" w:rsidRPr="00602114">
        <w:rPr>
          <w:rFonts w:ascii="Times New Roman" w:hAnsi="Times New Roman" w:cs="Times New Roman"/>
          <w:sz w:val="28"/>
          <w:szCs w:val="28"/>
          <w:lang w:val="en-US"/>
        </w:rPr>
        <w:t>ty</w:t>
      </w:r>
      <w:r w:rsidR="00ED624A" w:rsidRPr="00602114">
        <w:rPr>
          <w:rFonts w:ascii="Times New Roman" w:hAnsi="Times New Roman" w:cs="Times New Roman"/>
          <w:sz w:val="28"/>
          <w:szCs w:val="28"/>
          <w:lang w:val="en-US"/>
        </w:rPr>
        <w:t xml:space="preserve"> in their assessments of the </w:t>
      </w:r>
      <w:r w:rsidR="00602114">
        <w:rPr>
          <w:rFonts w:ascii="Times New Roman" w:hAnsi="Times New Roman" w:cs="Times New Roman"/>
          <w:sz w:val="28"/>
          <w:szCs w:val="28"/>
          <w:lang w:val="en-US"/>
        </w:rPr>
        <w:t xml:space="preserve">mere </w:t>
      </w:r>
      <w:r w:rsidR="00ED624A" w:rsidRPr="00602114">
        <w:rPr>
          <w:rFonts w:ascii="Times New Roman" w:hAnsi="Times New Roman" w:cs="Times New Roman"/>
          <w:sz w:val="28"/>
          <w:szCs w:val="28"/>
          <w:lang w:val="en-US"/>
        </w:rPr>
        <w:t>fact of the socialist revolution and the degree of the potential threat from the revolutiona</w:t>
      </w:r>
      <w:r w:rsidR="00602114">
        <w:rPr>
          <w:rFonts w:ascii="Times New Roman" w:hAnsi="Times New Roman" w:cs="Times New Roman"/>
          <w:sz w:val="28"/>
          <w:szCs w:val="28"/>
          <w:lang w:val="en-US"/>
        </w:rPr>
        <w:t>ry ideology. On the one hand, the latter</w:t>
      </w:r>
      <w:r w:rsidR="00ED624A" w:rsidRPr="00602114">
        <w:rPr>
          <w:rFonts w:ascii="Times New Roman" w:hAnsi="Times New Roman" w:cs="Times New Roman"/>
          <w:sz w:val="28"/>
          <w:szCs w:val="28"/>
          <w:lang w:val="en-US"/>
        </w:rPr>
        <w:t xml:space="preserve"> </w:t>
      </w:r>
      <w:proofErr w:type="gramStart"/>
      <w:r w:rsidR="00ED624A" w:rsidRPr="00602114">
        <w:rPr>
          <w:rFonts w:ascii="Times New Roman" w:hAnsi="Times New Roman" w:cs="Times New Roman"/>
          <w:sz w:val="28"/>
          <w:szCs w:val="28"/>
          <w:lang w:val="en-US"/>
        </w:rPr>
        <w:t>was regarded</w:t>
      </w:r>
      <w:proofErr w:type="gramEnd"/>
      <w:r w:rsidR="00ED624A" w:rsidRPr="00602114">
        <w:rPr>
          <w:rFonts w:ascii="Times New Roman" w:hAnsi="Times New Roman" w:cs="Times New Roman"/>
          <w:sz w:val="28"/>
          <w:szCs w:val="28"/>
          <w:lang w:val="en-US"/>
        </w:rPr>
        <w:t xml:space="preserve"> as subversive, incompatible with the principles for which the Entente Powers were fighting. On the other, </w:t>
      </w:r>
      <w:r w:rsidR="00871062" w:rsidRPr="00602114">
        <w:rPr>
          <w:rFonts w:ascii="Times New Roman" w:hAnsi="Times New Roman" w:cs="Times New Roman"/>
          <w:sz w:val="28"/>
          <w:szCs w:val="28"/>
          <w:lang w:val="en-US"/>
        </w:rPr>
        <w:t xml:space="preserve">it </w:t>
      </w:r>
      <w:proofErr w:type="gramStart"/>
      <w:r w:rsidR="00871062" w:rsidRPr="00602114">
        <w:rPr>
          <w:rFonts w:ascii="Times New Roman" w:hAnsi="Times New Roman" w:cs="Times New Roman"/>
          <w:sz w:val="28"/>
          <w:szCs w:val="28"/>
          <w:lang w:val="en-US"/>
        </w:rPr>
        <w:t>was emphasized</w:t>
      </w:r>
      <w:proofErr w:type="gramEnd"/>
      <w:r w:rsidR="00871062" w:rsidRPr="00602114">
        <w:rPr>
          <w:rFonts w:ascii="Times New Roman" w:hAnsi="Times New Roman" w:cs="Times New Roman"/>
          <w:sz w:val="28"/>
          <w:szCs w:val="28"/>
          <w:lang w:val="en-US"/>
        </w:rPr>
        <w:t xml:space="preserve"> that Bolshevik propaganda </w:t>
      </w:r>
      <w:r w:rsidR="00165A24" w:rsidRPr="00602114">
        <w:rPr>
          <w:rFonts w:ascii="Times New Roman" w:hAnsi="Times New Roman" w:cs="Times New Roman"/>
          <w:sz w:val="28"/>
          <w:szCs w:val="28"/>
          <w:lang w:val="en-US"/>
        </w:rPr>
        <w:t xml:space="preserve">was more of a threat to Germany and Austria-Hungary, revolutionizing them and, thus, weakening in the war. </w:t>
      </w:r>
    </w:p>
    <w:p w:rsidR="00D15EA3" w:rsidRPr="00602114" w:rsidRDefault="00CF710C" w:rsidP="005E7580">
      <w:pPr>
        <w:spacing w:after="0" w:line="360" w:lineRule="auto"/>
        <w:ind w:firstLine="708"/>
        <w:jc w:val="both"/>
        <w:rPr>
          <w:rFonts w:ascii="Times New Roman" w:hAnsi="Times New Roman" w:cs="Times New Roman"/>
          <w:sz w:val="28"/>
          <w:szCs w:val="28"/>
          <w:lang w:val="en-US"/>
        </w:rPr>
      </w:pPr>
      <w:r w:rsidRPr="00602114">
        <w:rPr>
          <w:rFonts w:ascii="Times New Roman" w:hAnsi="Times New Roman" w:cs="Times New Roman"/>
          <w:sz w:val="28"/>
          <w:szCs w:val="28"/>
          <w:lang w:val="en-US"/>
        </w:rPr>
        <w:t xml:space="preserve">In spite of the armistice and then the peace treaty between Russia and the Central Powers, until the summer of 1918 Britain did not deny the possibility of military and economic cooperation with Soviet Russia on the anti-German basis. The growing perception of the </w:t>
      </w:r>
      <w:r w:rsidR="00602114">
        <w:rPr>
          <w:rFonts w:ascii="Times New Roman" w:hAnsi="Times New Roman" w:cs="Times New Roman"/>
          <w:sz w:val="28"/>
          <w:szCs w:val="28"/>
          <w:lang w:val="en-US"/>
        </w:rPr>
        <w:t xml:space="preserve">Bolsheviks </w:t>
      </w:r>
      <w:r w:rsidRPr="00602114">
        <w:rPr>
          <w:rFonts w:ascii="Times New Roman" w:hAnsi="Times New Roman" w:cs="Times New Roman"/>
          <w:sz w:val="28"/>
          <w:szCs w:val="28"/>
          <w:lang w:val="en-US"/>
        </w:rPr>
        <w:t>weakness in summer 1918, the apprehension</w:t>
      </w:r>
      <w:r w:rsidR="00602114">
        <w:rPr>
          <w:rFonts w:ascii="Times New Roman" w:hAnsi="Times New Roman" w:cs="Times New Roman"/>
          <w:sz w:val="28"/>
          <w:szCs w:val="28"/>
          <w:lang w:val="en-US"/>
        </w:rPr>
        <w:t xml:space="preserve"> of the prospect</w:t>
      </w:r>
      <w:r w:rsidRPr="00602114">
        <w:rPr>
          <w:rFonts w:ascii="Times New Roman" w:hAnsi="Times New Roman" w:cs="Times New Roman"/>
          <w:sz w:val="28"/>
          <w:szCs w:val="28"/>
          <w:lang w:val="en-US"/>
        </w:rPr>
        <w:t xml:space="preserve"> of their </w:t>
      </w:r>
      <w:r w:rsidR="00263A99" w:rsidRPr="00602114">
        <w:rPr>
          <w:rFonts w:ascii="Times New Roman" w:hAnsi="Times New Roman" w:cs="Times New Roman"/>
          <w:sz w:val="28"/>
          <w:szCs w:val="28"/>
          <w:lang w:val="en-US"/>
        </w:rPr>
        <w:t xml:space="preserve">complete subordination to the German influence or a pro-German coup in Russia, along with other factors, determined a clear anti-Soviet turn in the British policy. </w:t>
      </w:r>
    </w:p>
    <w:sectPr w:rsidR="00D15EA3" w:rsidRPr="0060211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1D" w:rsidRDefault="00263B1D">
      <w:pPr>
        <w:spacing w:after="0" w:line="240" w:lineRule="auto"/>
      </w:pPr>
      <w:r>
        <w:separator/>
      </w:r>
    </w:p>
  </w:endnote>
  <w:endnote w:type="continuationSeparator" w:id="0">
    <w:p w:rsidR="00263B1D" w:rsidRDefault="0026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65558"/>
      <w:docPartObj>
        <w:docPartGallery w:val="Page Numbers (Bottom of Page)"/>
        <w:docPartUnique/>
      </w:docPartObj>
    </w:sdtPr>
    <w:sdtEndPr/>
    <w:sdtContent>
      <w:p w:rsidR="005E7580" w:rsidRDefault="005E7580">
        <w:pPr>
          <w:pStyle w:val="a4"/>
          <w:jc w:val="center"/>
        </w:pPr>
        <w:r>
          <w:fldChar w:fldCharType="begin"/>
        </w:r>
        <w:r>
          <w:instrText>PAGE   \* MERGEFORMAT</w:instrText>
        </w:r>
        <w:r>
          <w:fldChar w:fldCharType="separate"/>
        </w:r>
        <w:r w:rsidR="00AB6BE6">
          <w:rPr>
            <w:noProof/>
          </w:rPr>
          <w:t>3</w:t>
        </w:r>
        <w:r>
          <w:fldChar w:fldCharType="end"/>
        </w:r>
      </w:p>
    </w:sdtContent>
  </w:sdt>
  <w:p w:rsidR="00CF710C" w:rsidRDefault="00CF71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1D" w:rsidRDefault="00263B1D">
      <w:pPr>
        <w:spacing w:after="0" w:line="240" w:lineRule="auto"/>
      </w:pPr>
      <w:r>
        <w:separator/>
      </w:r>
    </w:p>
  </w:footnote>
  <w:footnote w:type="continuationSeparator" w:id="0">
    <w:p w:rsidR="00263B1D" w:rsidRDefault="00263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A3"/>
    <w:rsid w:val="000C1327"/>
    <w:rsid w:val="00165A24"/>
    <w:rsid w:val="001B5A37"/>
    <w:rsid w:val="00263A99"/>
    <w:rsid w:val="00263B1D"/>
    <w:rsid w:val="003E590B"/>
    <w:rsid w:val="00581BAE"/>
    <w:rsid w:val="005E7580"/>
    <w:rsid w:val="00602114"/>
    <w:rsid w:val="006369BE"/>
    <w:rsid w:val="0069211B"/>
    <w:rsid w:val="0077619A"/>
    <w:rsid w:val="00871062"/>
    <w:rsid w:val="00A93771"/>
    <w:rsid w:val="00AB6BE6"/>
    <w:rsid w:val="00BA44F3"/>
    <w:rsid w:val="00C14BA1"/>
    <w:rsid w:val="00CB0851"/>
    <w:rsid w:val="00CF710C"/>
    <w:rsid w:val="00D15EA3"/>
    <w:rsid w:val="00ED624A"/>
    <w:rsid w:val="00F3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6898E-CFA7-450F-8E86-A8291C1E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EA3"/>
    <w:rPr>
      <w:color w:val="0563C1" w:themeColor="hyperlink"/>
      <w:u w:val="single"/>
    </w:rPr>
  </w:style>
  <w:style w:type="paragraph" w:styleId="a4">
    <w:name w:val="footer"/>
    <w:basedOn w:val="a"/>
    <w:link w:val="a5"/>
    <w:uiPriority w:val="99"/>
    <w:unhideWhenUsed/>
    <w:rsid w:val="00D15EA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15EA3"/>
  </w:style>
  <w:style w:type="paragraph" w:styleId="a6">
    <w:name w:val="Balloon Text"/>
    <w:basedOn w:val="a"/>
    <w:link w:val="a7"/>
    <w:uiPriority w:val="99"/>
    <w:semiHidden/>
    <w:unhideWhenUsed/>
    <w:rsid w:val="00D15E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5EA3"/>
    <w:rPr>
      <w:rFonts w:ascii="Segoe UI" w:hAnsi="Segoe UI" w:cs="Segoe UI"/>
      <w:sz w:val="18"/>
      <w:szCs w:val="18"/>
    </w:rPr>
  </w:style>
  <w:style w:type="paragraph" w:styleId="a8">
    <w:name w:val="header"/>
    <w:basedOn w:val="a"/>
    <w:link w:val="a9"/>
    <w:uiPriority w:val="99"/>
    <w:unhideWhenUsed/>
    <w:rsid w:val="005E75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aterinavlromanov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Romanova</dc:creator>
  <cp:keywords/>
  <dc:description/>
  <cp:lastModifiedBy>Александр Ревякин</cp:lastModifiedBy>
  <cp:revision>4</cp:revision>
  <cp:lastPrinted>2017-09-06T19:03:00Z</cp:lastPrinted>
  <dcterms:created xsi:type="dcterms:W3CDTF">2017-09-06T11:22:00Z</dcterms:created>
  <dcterms:modified xsi:type="dcterms:W3CDTF">2017-09-19T14:22:00Z</dcterms:modified>
</cp:coreProperties>
</file>