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76" w:rsidRPr="00370176" w:rsidRDefault="00370176">
      <w:pPr>
        <w:rPr>
          <w:rFonts w:ascii="Times New Roman" w:hAnsi="Times New Roman" w:cs="Times New Roman"/>
          <w:b/>
          <w:color w:val="1A1A1A"/>
          <w:sz w:val="28"/>
          <w:szCs w:val="28"/>
        </w:rPr>
      </w:pPr>
      <w:proofErr w:type="spellStart"/>
      <w:r w:rsidRPr="00370176">
        <w:rPr>
          <w:rFonts w:ascii="Times New Roman" w:hAnsi="Times New Roman" w:cs="Times New Roman"/>
          <w:b/>
          <w:color w:val="1A1A1A"/>
          <w:sz w:val="28"/>
          <w:szCs w:val="28"/>
        </w:rPr>
        <w:t>Шишкина</w:t>
      </w:r>
      <w:proofErr w:type="spellEnd"/>
      <w:r w:rsidRPr="00370176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proofErr w:type="spellStart"/>
      <w:r w:rsidRPr="00370176">
        <w:rPr>
          <w:rFonts w:ascii="Times New Roman" w:hAnsi="Times New Roman" w:cs="Times New Roman"/>
          <w:b/>
          <w:color w:val="1A1A1A"/>
          <w:sz w:val="28"/>
          <w:szCs w:val="28"/>
        </w:rPr>
        <w:t>Ольга</w:t>
      </w:r>
      <w:proofErr w:type="spellEnd"/>
      <w:r w:rsidRPr="00370176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proofErr w:type="spellStart"/>
      <w:r w:rsidRPr="00370176">
        <w:rPr>
          <w:rFonts w:ascii="Times New Roman" w:hAnsi="Times New Roman" w:cs="Times New Roman"/>
          <w:b/>
          <w:color w:val="1A1A1A"/>
          <w:sz w:val="28"/>
          <w:szCs w:val="28"/>
        </w:rPr>
        <w:t>Владимировна</w:t>
      </w:r>
      <w:proofErr w:type="spellEnd"/>
    </w:p>
    <w:p w:rsidR="00370176" w:rsidRDefault="00370176">
      <w:pPr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Московский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государственный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институт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международных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отношений</w:t>
      </w:r>
      <w:proofErr w:type="spellEnd"/>
    </w:p>
    <w:p w:rsidR="00370176" w:rsidRDefault="00370176">
      <w:pPr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Ученый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секретарь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доц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кафедры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международных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отношений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внешней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политики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России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к.полит.н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>.</w:t>
      </w:r>
      <w:proofErr w:type="gramEnd"/>
    </w:p>
    <w:p w:rsidR="00370176" w:rsidRDefault="00370176">
      <w:pPr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shishkina.o.v@gmail.com</w:t>
      </w:r>
      <w:proofErr w:type="gramEnd"/>
    </w:p>
    <w:p w:rsidR="00370176" w:rsidRDefault="00370176">
      <w:pPr>
        <w:rPr>
          <w:rFonts w:ascii="Times New Roman" w:hAnsi="Times New Roman" w:cs="Times New Roman"/>
          <w:color w:val="1A1A1A"/>
          <w:sz w:val="28"/>
          <w:szCs w:val="28"/>
        </w:rPr>
      </w:pPr>
    </w:p>
    <w:p w:rsidR="00406613" w:rsidRPr="00370176" w:rsidRDefault="00CA0E89" w:rsidP="00370176">
      <w:pPr>
        <w:spacing w:line="36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Помощь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развитию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Украины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 xml:space="preserve">: </w:t>
      </w: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динамика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объемов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 xml:space="preserve"> и </w:t>
      </w: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эволюция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направлений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 xml:space="preserve"> в 1990-2017 </w:t>
      </w: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гг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>. (</w:t>
      </w: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на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основании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украинских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370176">
        <w:rPr>
          <w:rFonts w:ascii="Times New Roman" w:hAnsi="Times New Roman" w:cs="Times New Roman"/>
          <w:color w:val="1A1A1A"/>
          <w:sz w:val="28"/>
          <w:szCs w:val="28"/>
        </w:rPr>
        <w:t>источников</w:t>
      </w:r>
      <w:proofErr w:type="spellEnd"/>
      <w:r w:rsidRPr="00370176">
        <w:rPr>
          <w:rFonts w:ascii="Times New Roman" w:hAnsi="Times New Roman" w:cs="Times New Roman"/>
          <w:color w:val="1A1A1A"/>
          <w:sz w:val="28"/>
          <w:szCs w:val="28"/>
        </w:rPr>
        <w:t>)</w:t>
      </w:r>
    </w:p>
    <w:p w:rsidR="00CA0E89" w:rsidRPr="00370176" w:rsidRDefault="00CA0E89" w:rsidP="00370176">
      <w:p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CA0E89" w:rsidRPr="00370176" w:rsidRDefault="00CA0E89" w:rsidP="003701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176">
        <w:rPr>
          <w:rFonts w:ascii="Times New Roman" w:hAnsi="Times New Roman" w:cs="Times New Roman"/>
          <w:sz w:val="28"/>
          <w:szCs w:val="28"/>
          <w:lang w:val="ru-RU"/>
        </w:rPr>
        <w:t>За последние 25 лет объемы внешней льготной помощи Украине на цели разви</w:t>
      </w:r>
      <w:r w:rsidR="001B0C0D">
        <w:rPr>
          <w:rFonts w:ascii="Times New Roman" w:hAnsi="Times New Roman" w:cs="Times New Roman"/>
          <w:sz w:val="28"/>
          <w:szCs w:val="28"/>
          <w:lang w:val="ru-RU"/>
        </w:rPr>
        <w:t xml:space="preserve">тия нарастали, достигнув максимума </w:t>
      </w:r>
      <w:r w:rsidRPr="00370176">
        <w:rPr>
          <w:rFonts w:ascii="Times New Roman" w:hAnsi="Times New Roman" w:cs="Times New Roman"/>
          <w:sz w:val="28"/>
          <w:szCs w:val="28"/>
          <w:lang w:val="ru-RU"/>
        </w:rPr>
        <w:t>после государственного переворота 2014 г.</w:t>
      </w:r>
    </w:p>
    <w:p w:rsidR="00CE37AA" w:rsidRPr="00370176" w:rsidRDefault="00CE37AA" w:rsidP="003701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176">
        <w:rPr>
          <w:rFonts w:ascii="Times New Roman" w:hAnsi="Times New Roman" w:cs="Times New Roman"/>
          <w:sz w:val="28"/>
          <w:szCs w:val="28"/>
          <w:lang w:val="ru-RU"/>
        </w:rPr>
        <w:t xml:space="preserve">Прошедшие 3,5 года после переворота и </w:t>
      </w:r>
      <w:r w:rsidR="001B0C0D">
        <w:rPr>
          <w:rFonts w:ascii="Times New Roman" w:hAnsi="Times New Roman" w:cs="Times New Roman"/>
          <w:sz w:val="28"/>
          <w:szCs w:val="28"/>
          <w:lang w:val="ru-RU"/>
        </w:rPr>
        <w:t>широкое о</w:t>
      </w:r>
      <w:r w:rsidR="00370176" w:rsidRPr="0037017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B0C0D">
        <w:rPr>
          <w:rFonts w:ascii="Times New Roman" w:hAnsi="Times New Roman" w:cs="Times New Roman"/>
          <w:sz w:val="28"/>
          <w:szCs w:val="28"/>
          <w:lang w:val="ru-RU"/>
        </w:rPr>
        <w:t>вещение</w:t>
      </w:r>
      <w:r w:rsidR="00370176" w:rsidRPr="003701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0176">
        <w:rPr>
          <w:rFonts w:ascii="Times New Roman" w:hAnsi="Times New Roman" w:cs="Times New Roman"/>
          <w:sz w:val="28"/>
          <w:szCs w:val="28"/>
          <w:lang w:val="ru-RU"/>
        </w:rPr>
        <w:t xml:space="preserve">украинским руководством </w:t>
      </w:r>
      <w:r w:rsidR="00370176" w:rsidRPr="00370176">
        <w:rPr>
          <w:rFonts w:ascii="Times New Roman" w:hAnsi="Times New Roman" w:cs="Times New Roman"/>
          <w:sz w:val="28"/>
          <w:szCs w:val="28"/>
          <w:lang w:val="ru-RU"/>
        </w:rPr>
        <w:t>объемов предоставленной западными государствами и финансовыми институтами</w:t>
      </w:r>
      <w:r w:rsidR="001B0C0D">
        <w:rPr>
          <w:rFonts w:ascii="Times New Roman" w:hAnsi="Times New Roman" w:cs="Times New Roman"/>
          <w:sz w:val="28"/>
          <w:szCs w:val="28"/>
          <w:lang w:val="ru-RU"/>
        </w:rPr>
        <w:t xml:space="preserve"> и ожидаемой</w:t>
      </w:r>
      <w:r w:rsidR="00370176" w:rsidRPr="00370176">
        <w:rPr>
          <w:rFonts w:ascii="Times New Roman" w:hAnsi="Times New Roman" w:cs="Times New Roman"/>
          <w:sz w:val="28"/>
          <w:szCs w:val="28"/>
          <w:lang w:val="ru-RU"/>
        </w:rPr>
        <w:t xml:space="preserve"> помощи делают актуальным </w:t>
      </w:r>
      <w:r w:rsidR="00370176">
        <w:rPr>
          <w:rFonts w:ascii="Times New Roman" w:hAnsi="Times New Roman" w:cs="Times New Roman"/>
          <w:sz w:val="28"/>
          <w:szCs w:val="28"/>
          <w:lang w:val="ru-RU"/>
        </w:rPr>
        <w:t>рассмотрение</w:t>
      </w:r>
      <w:r w:rsidR="00370176" w:rsidRPr="00370176">
        <w:rPr>
          <w:rFonts w:ascii="Times New Roman" w:hAnsi="Times New Roman" w:cs="Times New Roman"/>
          <w:sz w:val="28"/>
          <w:szCs w:val="28"/>
          <w:lang w:val="ru-RU"/>
        </w:rPr>
        <w:t xml:space="preserve"> и анализ конкретных </w:t>
      </w:r>
      <w:r w:rsidR="00370176">
        <w:rPr>
          <w:rFonts w:ascii="Times New Roman" w:hAnsi="Times New Roman" w:cs="Times New Roman"/>
          <w:sz w:val="28"/>
          <w:szCs w:val="28"/>
          <w:lang w:val="ru-RU"/>
        </w:rPr>
        <w:t>цифр предоставленной помощи, ее основных направлений</w:t>
      </w:r>
      <w:r w:rsidR="00370176" w:rsidRPr="003701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0176">
        <w:rPr>
          <w:rFonts w:ascii="Times New Roman" w:hAnsi="Times New Roman" w:cs="Times New Roman"/>
          <w:sz w:val="28"/>
          <w:szCs w:val="28"/>
          <w:lang w:val="ru-RU"/>
        </w:rPr>
        <w:t>и хотя бы предварительных результатов.</w:t>
      </w:r>
    </w:p>
    <w:p w:rsidR="001B0C0D" w:rsidRDefault="00CA0E89" w:rsidP="003701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176">
        <w:rPr>
          <w:rFonts w:ascii="Times New Roman" w:hAnsi="Times New Roman" w:cs="Times New Roman"/>
          <w:sz w:val="28"/>
          <w:szCs w:val="28"/>
          <w:lang w:val="ru-RU"/>
        </w:rPr>
        <w:t xml:space="preserve">Значительное увеличение объемов помощи потребовало от </w:t>
      </w:r>
      <w:r w:rsidR="00BA78BE">
        <w:rPr>
          <w:rFonts w:ascii="Times New Roman" w:hAnsi="Times New Roman" w:cs="Times New Roman"/>
          <w:sz w:val="28"/>
          <w:szCs w:val="28"/>
          <w:lang w:val="ru-RU"/>
        </w:rPr>
        <w:t>Украины</w:t>
      </w:r>
      <w:r w:rsidRPr="00370176">
        <w:rPr>
          <w:rFonts w:ascii="Times New Roman" w:hAnsi="Times New Roman" w:cs="Times New Roman"/>
          <w:sz w:val="28"/>
          <w:szCs w:val="28"/>
          <w:lang w:val="ru-RU"/>
        </w:rPr>
        <w:t xml:space="preserve"> введения </w:t>
      </w:r>
      <w:r w:rsidR="00BA78BE">
        <w:rPr>
          <w:rFonts w:ascii="Times New Roman" w:hAnsi="Times New Roman" w:cs="Times New Roman"/>
          <w:sz w:val="28"/>
          <w:szCs w:val="28"/>
          <w:lang w:val="ru-RU"/>
        </w:rPr>
        <w:t xml:space="preserve">более тщательного </w:t>
      </w:r>
      <w:r w:rsidRPr="00370176">
        <w:rPr>
          <w:rFonts w:ascii="Times New Roman" w:hAnsi="Times New Roman" w:cs="Times New Roman"/>
          <w:sz w:val="28"/>
          <w:szCs w:val="28"/>
          <w:lang w:val="ru-RU"/>
        </w:rPr>
        <w:t>учета в</w:t>
      </w:r>
      <w:r w:rsidR="00BA78BE">
        <w:rPr>
          <w:rFonts w:ascii="Times New Roman" w:hAnsi="Times New Roman" w:cs="Times New Roman"/>
          <w:sz w:val="28"/>
          <w:szCs w:val="28"/>
          <w:lang w:val="ru-RU"/>
        </w:rPr>
        <w:t xml:space="preserve">нешней помощи развитию, который, частично, отсутствовал, </w:t>
      </w:r>
      <w:r w:rsidR="001B0C0D">
        <w:rPr>
          <w:rFonts w:ascii="Times New Roman" w:hAnsi="Times New Roman" w:cs="Times New Roman"/>
          <w:sz w:val="28"/>
          <w:szCs w:val="28"/>
          <w:lang w:val="ru-RU"/>
        </w:rPr>
        <w:t>частично, был крайне разрозненны</w:t>
      </w:r>
      <w:r w:rsidR="00BA78BE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701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A78BE">
        <w:rPr>
          <w:rFonts w:ascii="Times New Roman" w:hAnsi="Times New Roman" w:cs="Times New Roman"/>
          <w:sz w:val="28"/>
          <w:szCs w:val="28"/>
          <w:lang w:val="ru-RU"/>
        </w:rPr>
        <w:t xml:space="preserve"> До настоящего времени поступающая Украине помощь учитывается статистическими подразделениями двух министерств – Министерства финансов и Министерства экономического развития и торговли</w:t>
      </w:r>
      <w:r w:rsidR="001B0C0D">
        <w:rPr>
          <w:rFonts w:ascii="Times New Roman" w:hAnsi="Times New Roman" w:cs="Times New Roman"/>
          <w:sz w:val="28"/>
          <w:szCs w:val="28"/>
          <w:lang w:val="ru-RU"/>
        </w:rPr>
        <w:t xml:space="preserve"> (МЭРТ)</w:t>
      </w:r>
      <w:r w:rsidR="00BA78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0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58F0" w:rsidRDefault="001B0C0D" w:rsidP="003701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докладе </w:t>
      </w:r>
      <w:r w:rsidR="00300E8B">
        <w:rPr>
          <w:rFonts w:ascii="Times New Roman" w:hAnsi="Times New Roman" w:cs="Times New Roman"/>
          <w:sz w:val="28"/>
          <w:szCs w:val="28"/>
          <w:lang w:val="ru-RU"/>
        </w:rPr>
        <w:t>будет представлен анализ данных МЭРТ и Минфина, который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позво</w:t>
      </w:r>
      <w:r w:rsidR="00300E8B">
        <w:rPr>
          <w:rFonts w:ascii="Times New Roman" w:hAnsi="Times New Roman" w:cs="Times New Roman"/>
          <w:sz w:val="28"/>
          <w:szCs w:val="28"/>
          <w:lang w:val="ru-RU"/>
        </w:rPr>
        <w:t>ляе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</w:p>
    <w:p w:rsidR="008058F0" w:rsidRPr="008058F0" w:rsidRDefault="008058F0" w:rsidP="008058F0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F0">
        <w:rPr>
          <w:rFonts w:ascii="Times New Roman" w:hAnsi="Times New Roman" w:cs="Times New Roman"/>
          <w:sz w:val="28"/>
          <w:szCs w:val="28"/>
          <w:lang w:val="ru-RU"/>
        </w:rPr>
        <w:t>связать объемы помощи с украинской внутриполитической ситуацией</w:t>
      </w:r>
      <w:r w:rsidRPr="008058F0">
        <w:rPr>
          <w:rFonts w:ascii="Times New Roman" w:hAnsi="Times New Roman" w:cs="Times New Roman"/>
          <w:sz w:val="28"/>
          <w:szCs w:val="28"/>
          <w:lang w:val="ru-RU"/>
        </w:rPr>
        <w:t xml:space="preserve"> и отношением лидеров государства к потенциальным донорам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805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58F0" w:rsidRPr="008058F0" w:rsidRDefault="008058F0" w:rsidP="008058F0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F0">
        <w:rPr>
          <w:rFonts w:ascii="Times New Roman" w:hAnsi="Times New Roman" w:cs="Times New Roman"/>
          <w:sz w:val="28"/>
          <w:szCs w:val="28"/>
          <w:lang w:val="ru-RU"/>
        </w:rPr>
        <w:t>выявить этапы 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помощи Украине в 1991-2017 гг.;</w:t>
      </w:r>
      <w:r w:rsidRPr="00805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58F0" w:rsidRPr="008058F0" w:rsidRDefault="001B0C0D" w:rsidP="008058F0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F0">
        <w:rPr>
          <w:rFonts w:ascii="Times New Roman" w:hAnsi="Times New Roman" w:cs="Times New Roman"/>
          <w:sz w:val="28"/>
          <w:szCs w:val="28"/>
          <w:lang w:val="ru-RU"/>
        </w:rPr>
        <w:t>назвать основных</w:t>
      </w:r>
      <w:r w:rsidR="00300E8B" w:rsidRPr="008058F0">
        <w:rPr>
          <w:rFonts w:ascii="Times New Roman" w:hAnsi="Times New Roman" w:cs="Times New Roman"/>
          <w:sz w:val="28"/>
          <w:szCs w:val="28"/>
          <w:lang w:val="ru-RU"/>
        </w:rPr>
        <w:t xml:space="preserve"> доноров Украины п</w:t>
      </w:r>
      <w:r w:rsidR="008058F0">
        <w:rPr>
          <w:rFonts w:ascii="Times New Roman" w:hAnsi="Times New Roman" w:cs="Times New Roman"/>
          <w:sz w:val="28"/>
          <w:szCs w:val="28"/>
          <w:lang w:val="ru-RU"/>
        </w:rPr>
        <w:t>о данным украинской статистики;</w:t>
      </w:r>
    </w:p>
    <w:p w:rsidR="00CA0E89" w:rsidRPr="008058F0" w:rsidRDefault="001B0C0D" w:rsidP="008058F0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F0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динамику объемов </w:t>
      </w:r>
      <w:r w:rsidR="00300E8B" w:rsidRPr="008058F0">
        <w:rPr>
          <w:rFonts w:ascii="Times New Roman" w:hAnsi="Times New Roman" w:cs="Times New Roman"/>
          <w:sz w:val="28"/>
          <w:szCs w:val="28"/>
          <w:lang w:val="ru-RU"/>
        </w:rPr>
        <w:t>и эволюцию направлений предоставления помощи.</w:t>
      </w:r>
      <w:bookmarkStart w:id="0" w:name="_GoBack"/>
      <w:bookmarkEnd w:id="0"/>
    </w:p>
    <w:sectPr w:rsidR="00CA0E89" w:rsidRPr="008058F0" w:rsidSect="0040661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A3651"/>
    <w:multiLevelType w:val="hybridMultilevel"/>
    <w:tmpl w:val="F4FAAB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89"/>
    <w:rsid w:val="001B0C0D"/>
    <w:rsid w:val="00300E8B"/>
    <w:rsid w:val="00370176"/>
    <w:rsid w:val="00406613"/>
    <w:rsid w:val="008058F0"/>
    <w:rsid w:val="00BA78BE"/>
    <w:rsid w:val="00CA0E89"/>
    <w:rsid w:val="00C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54EB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234</Words>
  <Characters>1338</Characters>
  <Application>Microsoft Macintosh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Shishkina</dc:creator>
  <cp:keywords/>
  <dc:description/>
  <cp:lastModifiedBy>Olga Shishkina</cp:lastModifiedBy>
  <cp:revision>1</cp:revision>
  <dcterms:created xsi:type="dcterms:W3CDTF">2017-09-20T17:36:00Z</dcterms:created>
  <dcterms:modified xsi:type="dcterms:W3CDTF">2017-09-20T20:29:00Z</dcterms:modified>
</cp:coreProperties>
</file>