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DC" w:rsidRPr="00B029DC" w:rsidRDefault="00B029DC" w:rsidP="00AE39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29DC">
        <w:rPr>
          <w:rFonts w:ascii="Times New Roman" w:hAnsi="Times New Roman"/>
          <w:b/>
          <w:sz w:val="28"/>
          <w:szCs w:val="28"/>
        </w:rPr>
        <w:t>Барышников Николай Васильевич</w:t>
      </w:r>
    </w:p>
    <w:p w:rsidR="00B029DC" w:rsidRDefault="00B029DC" w:rsidP="00AE39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92CE2">
        <w:rPr>
          <w:rFonts w:ascii="Times New Roman" w:hAnsi="Times New Roman"/>
          <w:sz w:val="28"/>
          <w:szCs w:val="28"/>
        </w:rPr>
        <w:t>ятигорский государственный университет,</w:t>
      </w:r>
    </w:p>
    <w:p w:rsidR="00B029DC" w:rsidRDefault="00B029DC" w:rsidP="00AE39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535">
        <w:rPr>
          <w:rFonts w:ascii="Times New Roman" w:hAnsi="Times New Roman"/>
          <w:sz w:val="28"/>
          <w:szCs w:val="28"/>
        </w:rPr>
        <w:t xml:space="preserve">зав. кафедрой межкультурной коммуникации, лингводидактики, педагогических технологий обучения и воспитания </w:t>
      </w:r>
    </w:p>
    <w:p w:rsidR="00B029DC" w:rsidRDefault="00B029DC" w:rsidP="00AE395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0535">
        <w:rPr>
          <w:rFonts w:ascii="Times New Roman" w:hAnsi="Times New Roman"/>
          <w:sz w:val="28"/>
          <w:szCs w:val="28"/>
        </w:rPr>
        <w:t>д</w:t>
      </w:r>
      <w:proofErr w:type="gramStart"/>
      <w:r w:rsidRPr="009B0535">
        <w:rPr>
          <w:rFonts w:ascii="Times New Roman" w:hAnsi="Times New Roman"/>
          <w:sz w:val="28"/>
          <w:szCs w:val="28"/>
        </w:rPr>
        <w:t>.п</w:t>
      </w:r>
      <w:proofErr w:type="gramEnd"/>
      <w:r w:rsidRPr="009B0535">
        <w:rPr>
          <w:rFonts w:ascii="Times New Roman" w:hAnsi="Times New Roman"/>
          <w:sz w:val="28"/>
          <w:szCs w:val="28"/>
        </w:rPr>
        <w:t>ед.н</w:t>
      </w:r>
      <w:proofErr w:type="spellEnd"/>
      <w:r w:rsidRPr="009B0535"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hAnsi="Times New Roman"/>
          <w:sz w:val="28"/>
          <w:szCs w:val="28"/>
        </w:rPr>
        <w:t>профессор,</w:t>
      </w:r>
    </w:p>
    <w:p w:rsidR="00B029DC" w:rsidRPr="00B029DC" w:rsidRDefault="00B029DC" w:rsidP="00AE395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95641F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2D53B6">
        <w:rPr>
          <w:rFonts w:ascii="Times New Roman" w:hAnsi="Times New Roman" w:cs="Times New Roman"/>
          <w:bCs/>
          <w:sz w:val="28"/>
          <w:szCs w:val="28"/>
        </w:rPr>
        <w:t>-</w:t>
      </w:r>
      <w:r w:rsidRPr="0095641F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2D53B6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baryshnikov</w:t>
      </w:r>
      <w:proofErr w:type="spellEnd"/>
      <w:r w:rsidRPr="00B029D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 w:rsidRPr="00B029D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029DC" w:rsidRDefault="00B029DC" w:rsidP="00B029DC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47772" w:rsidRPr="00EB5C7F" w:rsidRDefault="005523F0" w:rsidP="00AE39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7F">
        <w:rPr>
          <w:rFonts w:ascii="Times New Roman" w:hAnsi="Times New Roman" w:cs="Times New Roman"/>
          <w:b/>
          <w:sz w:val="28"/>
          <w:szCs w:val="28"/>
        </w:rPr>
        <w:t>МЕЖКУЛЬТУРНАЯ КОММУНИКАЦИЯ КАК СРЕДСТВО РЕАЛИЗАЦИИ МЕЖДУНАРОДНЫХ ИССЛЕДОВАНИЙ</w:t>
      </w:r>
    </w:p>
    <w:p w:rsidR="00547772" w:rsidRPr="00CC4030" w:rsidRDefault="00547772" w:rsidP="00AE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C4030">
        <w:rPr>
          <w:rFonts w:ascii="Times New Roman" w:hAnsi="Times New Roman" w:cs="Times New Roman"/>
          <w:sz w:val="28"/>
          <w:szCs w:val="28"/>
        </w:rPr>
        <w:t>ежкультурная коммуникация является основным средством реализации международных исследований, осуществляемых на языке, которым владеют разноязычные соисполнители международных научных проектов.</w:t>
      </w:r>
      <w:r w:rsidRPr="00EB5C7F">
        <w:rPr>
          <w:rFonts w:ascii="Times New Roman" w:hAnsi="Times New Roman" w:cs="Times New Roman"/>
          <w:sz w:val="28"/>
          <w:szCs w:val="28"/>
        </w:rPr>
        <w:t xml:space="preserve"> </w:t>
      </w:r>
      <w:r w:rsidRPr="00CC4030">
        <w:rPr>
          <w:rFonts w:ascii="Times New Roman" w:hAnsi="Times New Roman" w:cs="Times New Roman"/>
          <w:sz w:val="28"/>
          <w:szCs w:val="28"/>
        </w:rPr>
        <w:t>В контексте реализации международных исследований с особой очевидностью проявляются специфические черты межкультурной коммуникации профессионального уровня, которая определяется нами как процесс взаимодействия «профессионально подготовленных специалистов, являющихся представителями различных языков и культур».[1, с.9]</w:t>
      </w:r>
    </w:p>
    <w:p w:rsidR="00547772" w:rsidRDefault="00547772" w:rsidP="00AE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30">
        <w:rPr>
          <w:rFonts w:ascii="Times New Roman" w:hAnsi="Times New Roman" w:cs="Times New Roman"/>
          <w:sz w:val="28"/>
          <w:szCs w:val="28"/>
        </w:rPr>
        <w:t>Традиционно укрепилось мнение о том, что для полноценного взаимодействия с представителями других языков и культур достаточно овладеть иноязычной коммуникативной компетенцией.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030">
        <w:rPr>
          <w:rFonts w:ascii="Times New Roman" w:hAnsi="Times New Roman" w:cs="Times New Roman"/>
          <w:sz w:val="28"/>
          <w:szCs w:val="28"/>
        </w:rPr>
        <w:t>Однако имеются основания утверждать, что владение только иноязычной коммуникативной компетенцией для реализации международных исследований оказывается недостаточным.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030">
        <w:rPr>
          <w:rFonts w:ascii="Times New Roman" w:hAnsi="Times New Roman" w:cs="Times New Roman"/>
          <w:sz w:val="28"/>
          <w:szCs w:val="28"/>
        </w:rPr>
        <w:t>Соисполнителям научных разработок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7772" w:rsidRDefault="00547772" w:rsidP="00AE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воспитать в себе профессионально значимые личностные качества;</w:t>
      </w:r>
    </w:p>
    <w:p w:rsidR="00547772" w:rsidRPr="00CC4030" w:rsidRDefault="00547772" w:rsidP="00AE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C4030">
        <w:rPr>
          <w:rFonts w:ascii="Times New Roman" w:hAnsi="Times New Roman" w:cs="Times New Roman"/>
          <w:sz w:val="28"/>
          <w:szCs w:val="28"/>
        </w:rPr>
        <w:t xml:space="preserve">овладеть некоторыми ключевыми компетенциями, в </w:t>
      </w:r>
      <w:r>
        <w:rPr>
          <w:rFonts w:ascii="Times New Roman" w:hAnsi="Times New Roman" w:cs="Times New Roman"/>
          <w:sz w:val="28"/>
          <w:szCs w:val="28"/>
        </w:rPr>
        <w:t xml:space="preserve">том числе, межкультурной компетенцией как </w:t>
      </w:r>
      <w:r w:rsidRPr="00CC4030">
        <w:rPr>
          <w:rFonts w:ascii="Times New Roman" w:hAnsi="Times New Roman" w:cs="Times New Roman"/>
          <w:sz w:val="28"/>
          <w:szCs w:val="28"/>
        </w:rPr>
        <w:t>ключев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C4030">
        <w:rPr>
          <w:rFonts w:ascii="Times New Roman" w:hAnsi="Times New Roman" w:cs="Times New Roman"/>
          <w:sz w:val="28"/>
          <w:szCs w:val="28"/>
        </w:rPr>
        <w:t xml:space="preserve"> способность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4030">
        <w:rPr>
          <w:rFonts w:ascii="Times New Roman" w:hAnsi="Times New Roman" w:cs="Times New Roman"/>
          <w:sz w:val="28"/>
          <w:szCs w:val="28"/>
        </w:rPr>
        <w:t xml:space="preserve"> взаимодействовать на коммуникативном уровне с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авителями иных языков и культур и </w:t>
      </w:r>
      <w:r w:rsidRPr="00CC4030">
        <w:rPr>
          <w:rFonts w:ascii="Times New Roman" w:hAnsi="Times New Roman" w:cs="Times New Roman"/>
          <w:sz w:val="28"/>
          <w:szCs w:val="28"/>
        </w:rPr>
        <w:t>иноязычной терминологической ко</w:t>
      </w:r>
      <w:r>
        <w:rPr>
          <w:rFonts w:ascii="Times New Roman" w:hAnsi="Times New Roman" w:cs="Times New Roman"/>
          <w:sz w:val="28"/>
          <w:szCs w:val="28"/>
        </w:rPr>
        <w:t xml:space="preserve">мпетенцией на основе терминов той </w:t>
      </w:r>
      <w:r w:rsidRPr="00CC4030">
        <w:rPr>
          <w:rFonts w:ascii="Times New Roman" w:hAnsi="Times New Roman" w:cs="Times New Roman"/>
          <w:sz w:val="28"/>
          <w:szCs w:val="28"/>
        </w:rPr>
        <w:t>научной отрасли, в рамках которой осуществля</w:t>
      </w:r>
      <w:r>
        <w:rPr>
          <w:rFonts w:ascii="Times New Roman" w:hAnsi="Times New Roman" w:cs="Times New Roman"/>
          <w:sz w:val="28"/>
          <w:szCs w:val="28"/>
        </w:rPr>
        <w:t>ется международное исследование.</w:t>
      </w:r>
      <w:r w:rsidRPr="00CC4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Терминологическая компетенция</w:t>
      </w:r>
      <w:r w:rsidRPr="00CC4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CC4030">
        <w:rPr>
          <w:rFonts w:ascii="Times New Roman" w:hAnsi="Times New Roman" w:cs="Times New Roman"/>
          <w:sz w:val="28"/>
          <w:szCs w:val="28"/>
        </w:rPr>
        <w:t xml:space="preserve">как совокупность знаний о терминологических единицах соответствующей научной отрасли и умений адекватно употреблять и интерпретировать их значение </w:t>
      </w:r>
      <w:r>
        <w:rPr>
          <w:rFonts w:ascii="Times New Roman" w:hAnsi="Times New Roman" w:cs="Times New Roman"/>
          <w:sz w:val="28"/>
          <w:szCs w:val="28"/>
        </w:rPr>
        <w:t xml:space="preserve">и в этом смысле </w:t>
      </w:r>
      <w:r w:rsidRPr="00CC4030">
        <w:rPr>
          <w:rFonts w:ascii="Times New Roman" w:hAnsi="Times New Roman" w:cs="Times New Roman"/>
          <w:sz w:val="28"/>
          <w:szCs w:val="28"/>
        </w:rPr>
        <w:t>является лингвистическим ключом к взаимопониманию учёных-представителей различных языков и культур.</w:t>
      </w:r>
    </w:p>
    <w:p w:rsidR="00547772" w:rsidRDefault="00547772" w:rsidP="00AE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воспитания</w:t>
      </w:r>
      <w:r w:rsidRPr="00CC4030">
        <w:rPr>
          <w:rFonts w:ascii="Times New Roman" w:hAnsi="Times New Roman" w:cs="Times New Roman"/>
          <w:sz w:val="28"/>
          <w:szCs w:val="28"/>
        </w:rPr>
        <w:t xml:space="preserve"> в себе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временного научно-исследовательского коллектива </w:t>
      </w:r>
      <w:r w:rsidRPr="00CC4030">
        <w:rPr>
          <w:rFonts w:ascii="Times New Roman" w:hAnsi="Times New Roman" w:cs="Times New Roman"/>
          <w:sz w:val="28"/>
          <w:szCs w:val="28"/>
        </w:rPr>
        <w:t xml:space="preserve">важных для профессиональной деятельности личностных качеств,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547772" w:rsidRDefault="00547772" w:rsidP="00AE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C4030">
        <w:rPr>
          <w:rFonts w:ascii="Times New Roman" w:hAnsi="Times New Roman" w:cs="Times New Roman"/>
          <w:sz w:val="28"/>
          <w:szCs w:val="28"/>
        </w:rPr>
        <w:t xml:space="preserve">толерантное отношение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4030">
        <w:rPr>
          <w:rFonts w:ascii="Times New Roman" w:hAnsi="Times New Roman" w:cs="Times New Roman"/>
          <w:sz w:val="28"/>
          <w:szCs w:val="28"/>
        </w:rPr>
        <w:t xml:space="preserve"> иной точке зрения, к фактам других культур, не имеющих аналогов в родной культуре специалиста.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772" w:rsidRDefault="00547772" w:rsidP="00AE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CC4030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C4030">
        <w:rPr>
          <w:rFonts w:ascii="Times New Roman" w:hAnsi="Times New Roman" w:cs="Times New Roman"/>
          <w:sz w:val="28"/>
          <w:szCs w:val="28"/>
        </w:rPr>
        <w:t xml:space="preserve"> стремлени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4030">
        <w:rPr>
          <w:rFonts w:ascii="Times New Roman" w:hAnsi="Times New Roman" w:cs="Times New Roman"/>
          <w:sz w:val="28"/>
          <w:szCs w:val="28"/>
        </w:rPr>
        <w:t xml:space="preserve"> к взаимопоним</w:t>
      </w:r>
      <w:r>
        <w:rPr>
          <w:rFonts w:ascii="Times New Roman" w:hAnsi="Times New Roman" w:cs="Times New Roman"/>
          <w:sz w:val="28"/>
          <w:szCs w:val="28"/>
        </w:rPr>
        <w:t>анию и успешному взаимодействию;</w:t>
      </w:r>
    </w:p>
    <w:p w:rsidR="00547772" w:rsidRPr="001407AF" w:rsidRDefault="00547772" w:rsidP="00AE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CC4030">
        <w:rPr>
          <w:rFonts w:ascii="Times New Roman" w:hAnsi="Times New Roman" w:cs="Times New Roman"/>
          <w:sz w:val="28"/>
          <w:szCs w:val="28"/>
        </w:rPr>
        <w:t xml:space="preserve"> способность к позитивному восприятию личности коллег, принадлежащих к различным языкам и культурам.</w:t>
      </w:r>
    </w:p>
    <w:p w:rsidR="00AE395F" w:rsidRDefault="00AE395F" w:rsidP="00AE3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772" w:rsidRDefault="00AE395F" w:rsidP="00AE3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547772">
        <w:rPr>
          <w:rFonts w:ascii="Times New Roman" w:hAnsi="Times New Roman" w:cs="Times New Roman"/>
          <w:sz w:val="28"/>
          <w:szCs w:val="28"/>
        </w:rPr>
        <w:t>:</w:t>
      </w:r>
    </w:p>
    <w:p w:rsidR="00547772" w:rsidRPr="00AE395F" w:rsidRDefault="00547772" w:rsidP="00AE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5F">
        <w:rPr>
          <w:rFonts w:ascii="Times New Roman" w:hAnsi="Times New Roman" w:cs="Times New Roman"/>
          <w:sz w:val="28"/>
          <w:szCs w:val="28"/>
        </w:rPr>
        <w:t>Барышников Н.В. Основы профессиональной межкультурной коммуникации.</w:t>
      </w:r>
      <w:r w:rsidR="00AE395F">
        <w:rPr>
          <w:rFonts w:ascii="Times New Roman" w:hAnsi="Times New Roman" w:cs="Times New Roman"/>
          <w:sz w:val="28"/>
          <w:szCs w:val="28"/>
        </w:rPr>
        <w:t xml:space="preserve"> – </w:t>
      </w:r>
      <w:r w:rsidRPr="00AE395F">
        <w:rPr>
          <w:rFonts w:ascii="Times New Roman" w:hAnsi="Times New Roman" w:cs="Times New Roman"/>
          <w:sz w:val="28"/>
          <w:szCs w:val="28"/>
        </w:rPr>
        <w:t>М</w:t>
      </w:r>
      <w:r w:rsidR="00AE395F">
        <w:rPr>
          <w:rFonts w:ascii="Times New Roman" w:hAnsi="Times New Roman" w:cs="Times New Roman"/>
          <w:sz w:val="28"/>
          <w:szCs w:val="28"/>
        </w:rPr>
        <w:t>.</w:t>
      </w:r>
      <w:r w:rsidRPr="00AE395F">
        <w:rPr>
          <w:rFonts w:ascii="Times New Roman" w:hAnsi="Times New Roman" w:cs="Times New Roman"/>
          <w:sz w:val="28"/>
          <w:szCs w:val="28"/>
        </w:rPr>
        <w:t>:</w:t>
      </w:r>
      <w:r w:rsidR="00AE395F">
        <w:rPr>
          <w:rFonts w:ascii="Times New Roman" w:hAnsi="Times New Roman" w:cs="Times New Roman"/>
          <w:sz w:val="28"/>
          <w:szCs w:val="28"/>
        </w:rPr>
        <w:t xml:space="preserve"> </w:t>
      </w:r>
      <w:r w:rsidRPr="00AE395F">
        <w:rPr>
          <w:rFonts w:ascii="Times New Roman" w:hAnsi="Times New Roman" w:cs="Times New Roman"/>
          <w:sz w:val="28"/>
          <w:szCs w:val="28"/>
        </w:rPr>
        <w:t>Вузовский учебник:</w:t>
      </w:r>
      <w:r w:rsidR="00AE395F">
        <w:rPr>
          <w:rFonts w:ascii="Times New Roman" w:hAnsi="Times New Roman" w:cs="Times New Roman"/>
          <w:sz w:val="28"/>
          <w:szCs w:val="28"/>
        </w:rPr>
        <w:t xml:space="preserve"> </w:t>
      </w:r>
      <w:r w:rsidRPr="00AE395F">
        <w:rPr>
          <w:rFonts w:ascii="Times New Roman" w:hAnsi="Times New Roman" w:cs="Times New Roman"/>
          <w:sz w:val="28"/>
          <w:szCs w:val="28"/>
        </w:rPr>
        <w:t>ИНФРА-М,</w:t>
      </w:r>
      <w:r w:rsidR="00AE395F">
        <w:rPr>
          <w:rFonts w:ascii="Times New Roman" w:hAnsi="Times New Roman" w:cs="Times New Roman"/>
          <w:sz w:val="28"/>
          <w:szCs w:val="28"/>
        </w:rPr>
        <w:t xml:space="preserve"> </w:t>
      </w:r>
      <w:r w:rsidRPr="00AE395F">
        <w:rPr>
          <w:rFonts w:ascii="Times New Roman" w:hAnsi="Times New Roman" w:cs="Times New Roman"/>
          <w:sz w:val="28"/>
          <w:szCs w:val="28"/>
        </w:rPr>
        <w:t>2013.</w:t>
      </w:r>
      <w:r w:rsidR="00AE395F">
        <w:rPr>
          <w:rFonts w:ascii="Times New Roman" w:hAnsi="Times New Roman" w:cs="Times New Roman"/>
          <w:sz w:val="28"/>
          <w:szCs w:val="28"/>
        </w:rPr>
        <w:t xml:space="preserve"> – </w:t>
      </w:r>
      <w:r w:rsidRPr="00AE395F">
        <w:rPr>
          <w:rFonts w:ascii="Times New Roman" w:hAnsi="Times New Roman" w:cs="Times New Roman"/>
          <w:sz w:val="28"/>
          <w:szCs w:val="28"/>
        </w:rPr>
        <w:t>368 с.</w:t>
      </w:r>
    </w:p>
    <w:p w:rsidR="00006AB9" w:rsidRDefault="00006AB9"/>
    <w:sectPr w:rsidR="00006AB9" w:rsidSect="00C7430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DE" w:rsidRDefault="00E22EDE" w:rsidP="004474D3">
      <w:pPr>
        <w:spacing w:after="0" w:line="240" w:lineRule="auto"/>
      </w:pPr>
      <w:r>
        <w:separator/>
      </w:r>
    </w:p>
  </w:endnote>
  <w:endnote w:type="continuationSeparator" w:id="0">
    <w:p w:rsidR="00E22EDE" w:rsidRDefault="00E22EDE" w:rsidP="0044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428579"/>
      <w:docPartObj>
        <w:docPartGallery w:val="Page Numbers (Bottom of Page)"/>
        <w:docPartUnique/>
      </w:docPartObj>
    </w:sdtPr>
    <w:sdtEndPr/>
    <w:sdtContent>
      <w:p w:rsidR="00CE7B9A" w:rsidRDefault="00D64D2A">
        <w:pPr>
          <w:pStyle w:val="a3"/>
          <w:jc w:val="right"/>
        </w:pPr>
        <w:r>
          <w:fldChar w:fldCharType="begin"/>
        </w:r>
        <w:r w:rsidR="00547772">
          <w:instrText>PAGE   \* MERGEFORMAT</w:instrText>
        </w:r>
        <w:r>
          <w:fldChar w:fldCharType="separate"/>
        </w:r>
        <w:r w:rsidR="0024200A">
          <w:rPr>
            <w:noProof/>
          </w:rPr>
          <w:t>2</w:t>
        </w:r>
        <w:r>
          <w:fldChar w:fldCharType="end"/>
        </w:r>
      </w:p>
    </w:sdtContent>
  </w:sdt>
  <w:p w:rsidR="00CE7B9A" w:rsidRDefault="002420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DE" w:rsidRDefault="00E22EDE" w:rsidP="004474D3">
      <w:pPr>
        <w:spacing w:after="0" w:line="240" w:lineRule="auto"/>
      </w:pPr>
      <w:r>
        <w:separator/>
      </w:r>
    </w:p>
  </w:footnote>
  <w:footnote w:type="continuationSeparator" w:id="0">
    <w:p w:rsidR="00E22EDE" w:rsidRDefault="00E22EDE" w:rsidP="00447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02C8"/>
    <w:multiLevelType w:val="hybridMultilevel"/>
    <w:tmpl w:val="4A446348"/>
    <w:lvl w:ilvl="0" w:tplc="DF14A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772"/>
    <w:rsid w:val="00006AB9"/>
    <w:rsid w:val="00101770"/>
    <w:rsid w:val="0024200A"/>
    <w:rsid w:val="004474D3"/>
    <w:rsid w:val="00547772"/>
    <w:rsid w:val="005523F0"/>
    <w:rsid w:val="005835AF"/>
    <w:rsid w:val="007730C8"/>
    <w:rsid w:val="0095417A"/>
    <w:rsid w:val="00A92CE2"/>
    <w:rsid w:val="00AE395F"/>
    <w:rsid w:val="00B029DC"/>
    <w:rsid w:val="00D64D2A"/>
    <w:rsid w:val="00D93A64"/>
    <w:rsid w:val="00E22EDE"/>
    <w:rsid w:val="00EB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47772"/>
  </w:style>
  <w:style w:type="paragraph" w:styleId="a5">
    <w:name w:val="List Paragraph"/>
    <w:basedOn w:val="a"/>
    <w:uiPriority w:val="34"/>
    <w:qFormat/>
    <w:rsid w:val="00547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11</cp:revision>
  <dcterms:created xsi:type="dcterms:W3CDTF">2017-09-08T12:39:00Z</dcterms:created>
  <dcterms:modified xsi:type="dcterms:W3CDTF">2017-09-23T21:19:00Z</dcterms:modified>
</cp:coreProperties>
</file>