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868" w:rsidRDefault="009C6868" w:rsidP="007B1B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868">
        <w:rPr>
          <w:rFonts w:ascii="Times New Roman" w:hAnsi="Times New Roman" w:cs="Times New Roman"/>
          <w:sz w:val="28"/>
          <w:szCs w:val="28"/>
        </w:rPr>
        <w:t>Захаров Михаил Александрович</w:t>
      </w:r>
    </w:p>
    <w:p w:rsidR="009C70B1" w:rsidRDefault="009C70B1" w:rsidP="007B1B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зарубежной истории и регионоведения Исторического факультета Орловского государственного университета имени И.С. Тургенева, Орёл, Россия.</w:t>
      </w:r>
    </w:p>
    <w:p w:rsidR="009C06AA" w:rsidRPr="007B1B7B" w:rsidRDefault="009C06AA" w:rsidP="007B1B7B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>Магистр</w:t>
      </w:r>
    </w:p>
    <w:p w:rsidR="009C6868" w:rsidRPr="007B1B7B" w:rsidRDefault="009C70B1" w:rsidP="007B1B7B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7B1B7B">
        <w:rPr>
          <w:rFonts w:ascii="Times New Roman" w:hAnsi="Times New Roman" w:cs="Times New Roman"/>
          <w:sz w:val="28"/>
          <w:szCs w:val="28"/>
          <w:lang w:val="de-DE"/>
        </w:rPr>
        <w:t>E-mail</w:t>
      </w:r>
      <w:proofErr w:type="spellEnd"/>
      <w:r w:rsidRPr="007B1B7B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r w:rsidR="009C6868" w:rsidRPr="007B1B7B">
        <w:rPr>
          <w:rFonts w:ascii="Times New Roman" w:hAnsi="Times New Roman" w:cs="Times New Roman"/>
          <w:sz w:val="28"/>
          <w:szCs w:val="28"/>
          <w:lang w:val="de-DE"/>
        </w:rPr>
        <w:t>nachtlich@list.ru</w:t>
      </w:r>
      <w:bookmarkStart w:id="0" w:name="_GoBack"/>
      <w:bookmarkEnd w:id="0"/>
    </w:p>
    <w:p w:rsidR="009C6868" w:rsidRPr="007B1B7B" w:rsidRDefault="009C6868" w:rsidP="007B1B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7B1B77" w:rsidRPr="009C6868" w:rsidRDefault="009C6868" w:rsidP="007B1B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Изменение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восприятия  евреев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образа «врага» </w:t>
      </w:r>
      <w:r w:rsidR="007B1B77" w:rsidRPr="009C6868">
        <w:rPr>
          <w:rFonts w:ascii="Times New Roman" w:hAnsi="Times New Roman" w:cs="Times New Roman"/>
          <w:b/>
          <w:sz w:val="28"/>
          <w:szCs w:val="28"/>
        </w:rPr>
        <w:t>у крайне правых</w:t>
      </w:r>
      <w:r>
        <w:rPr>
          <w:rFonts w:ascii="Times New Roman" w:hAnsi="Times New Roman" w:cs="Times New Roman"/>
          <w:b/>
          <w:sz w:val="28"/>
          <w:szCs w:val="28"/>
        </w:rPr>
        <w:t xml:space="preserve"> движений Западной Европы в</w:t>
      </w:r>
      <w:r w:rsidR="005275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начале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9C68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века.</w:t>
      </w:r>
    </w:p>
    <w:p w:rsidR="00D16666" w:rsidRPr="009C6868" w:rsidRDefault="00D16666" w:rsidP="007B1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B77" w:rsidRPr="009C6868" w:rsidRDefault="007B1B77" w:rsidP="007B1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868">
        <w:rPr>
          <w:rFonts w:ascii="Times New Roman" w:hAnsi="Times New Roman" w:cs="Times New Roman"/>
          <w:sz w:val="28"/>
          <w:szCs w:val="28"/>
        </w:rPr>
        <w:t xml:space="preserve">Сегодня крайне правые движения набирают все больший политический вес по всей Европе. Тем не менее, </w:t>
      </w:r>
      <w:r w:rsidR="009C6868">
        <w:rPr>
          <w:rFonts w:ascii="Times New Roman" w:hAnsi="Times New Roman" w:cs="Times New Roman"/>
          <w:sz w:val="28"/>
          <w:szCs w:val="28"/>
        </w:rPr>
        <w:t xml:space="preserve">правый дискурс изменился, </w:t>
      </w:r>
      <w:r w:rsidRPr="009C6868">
        <w:rPr>
          <w:rFonts w:ascii="Times New Roman" w:hAnsi="Times New Roman" w:cs="Times New Roman"/>
          <w:sz w:val="28"/>
          <w:szCs w:val="28"/>
        </w:rPr>
        <w:t xml:space="preserve">и </w:t>
      </w:r>
      <w:r w:rsidR="009C6868">
        <w:rPr>
          <w:rFonts w:ascii="Times New Roman" w:hAnsi="Times New Roman" w:cs="Times New Roman"/>
          <w:sz w:val="28"/>
          <w:szCs w:val="28"/>
        </w:rPr>
        <w:t xml:space="preserve">они </w:t>
      </w:r>
      <w:r w:rsidR="009C70B1">
        <w:rPr>
          <w:rFonts w:ascii="Times New Roman" w:hAnsi="Times New Roman" w:cs="Times New Roman"/>
          <w:sz w:val="28"/>
          <w:szCs w:val="28"/>
        </w:rPr>
        <w:t>по большей части дистанци</w:t>
      </w:r>
      <w:r w:rsidRPr="009C6868">
        <w:rPr>
          <w:rFonts w:ascii="Times New Roman" w:hAnsi="Times New Roman" w:cs="Times New Roman"/>
          <w:sz w:val="28"/>
          <w:szCs w:val="28"/>
        </w:rPr>
        <w:t>руются от нацистов, фашистов, неонацистов и неофашистов. Важнейшей чертой эволюции современных европейских крайне правых является трансформация в политическом дискурсе образов «друга» и «врага».  Если ранее у крайне правых в качестве главного врага фигурировал «мировой сионизм», то теперь основная угроза для Европы – исл</w:t>
      </w:r>
      <w:r w:rsidR="009C6868">
        <w:rPr>
          <w:rFonts w:ascii="Times New Roman" w:hAnsi="Times New Roman" w:cs="Times New Roman"/>
          <w:sz w:val="28"/>
          <w:szCs w:val="28"/>
        </w:rPr>
        <w:t xml:space="preserve">ам, особенно ислам радикальный. </w:t>
      </w:r>
      <w:r w:rsidRPr="009C6868">
        <w:rPr>
          <w:rFonts w:ascii="Times New Roman" w:hAnsi="Times New Roman" w:cs="Times New Roman"/>
          <w:sz w:val="28"/>
          <w:szCs w:val="28"/>
        </w:rPr>
        <w:t>Им пришлось пересматривать свои программы, сделав одной из своих целей, а иногда и главной целью борьбу с нелегальной иммиграцией, требование интеграции новоприбывших в жизнь страны, ограничение распространения мусульманского влияния, противодействие терроризму. Евреи отошли на задний план, либо исчезли вовсе из поля зрения этих партий и даже кое-где возникли симпатии к ним, учитывая противостояние Израиля и мусульманских стран и общую враждебность мусульман к евреям. В этом плане интересен пример перехода на новые позиции крайне правых</w:t>
      </w:r>
      <w:r w:rsidR="00D16666" w:rsidRPr="009C6868">
        <w:rPr>
          <w:rFonts w:ascii="Times New Roman" w:hAnsi="Times New Roman" w:cs="Times New Roman"/>
          <w:sz w:val="28"/>
          <w:szCs w:val="28"/>
        </w:rPr>
        <w:t xml:space="preserve"> Франции и Нидерландов</w:t>
      </w:r>
      <w:r w:rsidRPr="009C68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1B77" w:rsidRPr="009C6868" w:rsidRDefault="00D16666" w:rsidP="007B1B7B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7B1B77" w:rsidRPr="009C6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акое сближение </w:t>
      </w:r>
      <w:r w:rsidRPr="009C6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стало возможным </w:t>
      </w:r>
      <w:r w:rsidR="007B1B77" w:rsidRPr="009C6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только после того, как многие представители политического ядра националистического движения стран </w:t>
      </w:r>
      <w:r w:rsidR="007B1B77" w:rsidRPr="009C6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Европы </w:t>
      </w:r>
      <w:r w:rsidRPr="009C6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публично отрекли</w:t>
      </w:r>
      <w:r w:rsidR="007B1B77" w:rsidRPr="009C6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сь от антисемитской составляющей своей идеологии. </w:t>
      </w:r>
      <w:r w:rsidR="009C6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9C6868" w:rsidRPr="009C6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овременный </w:t>
      </w:r>
      <w:r w:rsidR="009C6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антисемитизм представителей этих движений </w:t>
      </w:r>
      <w:r w:rsidR="009C6868" w:rsidRPr="009C6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является</w:t>
      </w:r>
      <w:r w:rsidR="009C6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скорее,</w:t>
      </w:r>
      <w:r w:rsidR="009C6868" w:rsidRPr="009C6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формой проявления страхов перед процессами международной интеграции, угрожающими суверенитету наций, не имея прежнего конкретно-бытового приложения.</w:t>
      </w:r>
      <w:r w:rsidR="009C6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1B77" w:rsidRPr="009C6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насколько это устойчивый тренд и что принесет этот союз (если вообще может принести) – покажет время.</w:t>
      </w:r>
    </w:p>
    <w:p w:rsidR="007B1B77" w:rsidRDefault="007B1B77" w:rsidP="007B1B7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56EAC" w:rsidRDefault="00656EAC"/>
    <w:sectPr w:rsidR="00656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C8"/>
    <w:rsid w:val="001E09C8"/>
    <w:rsid w:val="00527534"/>
    <w:rsid w:val="00656EAC"/>
    <w:rsid w:val="007B1B77"/>
    <w:rsid w:val="007B1B7B"/>
    <w:rsid w:val="009C06AA"/>
    <w:rsid w:val="009C6868"/>
    <w:rsid w:val="009C70B1"/>
    <w:rsid w:val="00B12467"/>
    <w:rsid w:val="00D1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C85CD-A254-48D5-8AEA-2E994A25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C55D4-9625-49EB-B123-02AA6DD0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Топоров</dc:creator>
  <cp:keywords/>
  <dc:description/>
  <cp:lastModifiedBy>Екатерина</cp:lastModifiedBy>
  <cp:revision>9</cp:revision>
  <dcterms:created xsi:type="dcterms:W3CDTF">2017-09-15T08:57:00Z</dcterms:created>
  <dcterms:modified xsi:type="dcterms:W3CDTF">2017-09-15T11:49:00Z</dcterms:modified>
</cp:coreProperties>
</file>