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C1" w:rsidRDefault="00B169D0" w:rsidP="00135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CC1">
        <w:rPr>
          <w:rFonts w:ascii="Times New Roman" w:hAnsi="Times New Roman" w:cs="Times New Roman"/>
          <w:sz w:val="28"/>
          <w:szCs w:val="28"/>
        </w:rPr>
        <w:t xml:space="preserve">Трунов </w:t>
      </w:r>
      <w:r w:rsidR="007F5CC1">
        <w:rPr>
          <w:rFonts w:ascii="Times New Roman" w:hAnsi="Times New Roman" w:cs="Times New Roman"/>
          <w:sz w:val="28"/>
          <w:szCs w:val="28"/>
        </w:rPr>
        <w:t>Филипп Олегович</w:t>
      </w:r>
    </w:p>
    <w:p w:rsidR="007F5CC1" w:rsidRDefault="00856D40" w:rsidP="00135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CC1">
        <w:rPr>
          <w:rFonts w:ascii="Times New Roman" w:hAnsi="Times New Roman" w:cs="Times New Roman"/>
          <w:sz w:val="28"/>
          <w:szCs w:val="28"/>
        </w:rPr>
        <w:t>Факультет</w:t>
      </w:r>
      <w:r w:rsidR="007E1388" w:rsidRPr="007F5CC1">
        <w:rPr>
          <w:rFonts w:ascii="Times New Roman" w:hAnsi="Times New Roman" w:cs="Times New Roman"/>
          <w:sz w:val="28"/>
          <w:szCs w:val="28"/>
        </w:rPr>
        <w:t xml:space="preserve"> мировой политики </w:t>
      </w:r>
      <w:bookmarkStart w:id="0" w:name="_GoBack"/>
      <w:bookmarkEnd w:id="0"/>
      <w:r w:rsidR="007E1388" w:rsidRPr="007F5CC1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7F5CC1" w:rsidRDefault="007F5CC1" w:rsidP="00135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сотрудник, кандидат политических наук</w:t>
      </w:r>
    </w:p>
    <w:p w:rsidR="00B169D0" w:rsidRPr="00135318" w:rsidRDefault="007E1388" w:rsidP="00135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CC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135318">
        <w:rPr>
          <w:rFonts w:ascii="Times New Roman" w:hAnsi="Times New Roman" w:cs="Times New Roman"/>
          <w:sz w:val="28"/>
          <w:szCs w:val="28"/>
        </w:rPr>
        <w:t>-</w:t>
      </w:r>
      <w:r w:rsidRPr="007F5CC1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135318">
        <w:rPr>
          <w:rFonts w:ascii="Times New Roman" w:hAnsi="Times New Roman" w:cs="Times New Roman"/>
          <w:sz w:val="28"/>
          <w:szCs w:val="28"/>
        </w:rPr>
        <w:t>: 1</w:t>
      </w:r>
      <w:r w:rsidRPr="007F5CC1">
        <w:rPr>
          <w:rFonts w:ascii="Times New Roman" w:hAnsi="Times New Roman" w:cs="Times New Roman"/>
          <w:sz w:val="28"/>
          <w:szCs w:val="28"/>
          <w:lang w:val="de-DE"/>
        </w:rPr>
        <w:t>trunov</w:t>
      </w:r>
      <w:r w:rsidRPr="00135318">
        <w:rPr>
          <w:rFonts w:ascii="Times New Roman" w:hAnsi="Times New Roman" w:cs="Times New Roman"/>
          <w:sz w:val="28"/>
          <w:szCs w:val="28"/>
        </w:rPr>
        <w:t>@</w:t>
      </w:r>
      <w:r w:rsidRPr="007F5CC1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135318">
        <w:rPr>
          <w:rFonts w:ascii="Times New Roman" w:hAnsi="Times New Roman" w:cs="Times New Roman"/>
          <w:sz w:val="28"/>
          <w:szCs w:val="28"/>
        </w:rPr>
        <w:t>.</w:t>
      </w:r>
      <w:r w:rsidRPr="007F5CC1">
        <w:rPr>
          <w:rFonts w:ascii="Times New Roman" w:hAnsi="Times New Roman" w:cs="Times New Roman"/>
          <w:sz w:val="28"/>
          <w:szCs w:val="28"/>
          <w:lang w:val="de-DE"/>
        </w:rPr>
        <w:t>ru</w:t>
      </w:r>
      <w:r w:rsidRPr="00135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0" w:rsidRPr="00135318" w:rsidRDefault="00B169D0" w:rsidP="00B16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B0" w:rsidRPr="007E1388" w:rsidRDefault="00F45DB0" w:rsidP="00F45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88">
        <w:rPr>
          <w:rFonts w:ascii="Times New Roman" w:hAnsi="Times New Roman" w:cs="Times New Roman"/>
          <w:b/>
          <w:sz w:val="28"/>
          <w:szCs w:val="28"/>
        </w:rPr>
        <w:t xml:space="preserve">Проблемы взаимодействия ФРГ и РФ </w:t>
      </w:r>
    </w:p>
    <w:p w:rsidR="00F45DB0" w:rsidRPr="007E1388" w:rsidRDefault="00F45DB0" w:rsidP="00F45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88">
        <w:rPr>
          <w:rFonts w:ascii="Times New Roman" w:hAnsi="Times New Roman" w:cs="Times New Roman"/>
          <w:b/>
          <w:sz w:val="28"/>
          <w:szCs w:val="28"/>
        </w:rPr>
        <w:t xml:space="preserve">по урегулированию вооружённых конфликтов </w:t>
      </w:r>
    </w:p>
    <w:p w:rsidR="00F45DB0" w:rsidRPr="007E1388" w:rsidRDefault="00F45DB0" w:rsidP="00F45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88">
        <w:rPr>
          <w:rFonts w:ascii="Times New Roman" w:hAnsi="Times New Roman" w:cs="Times New Roman"/>
          <w:b/>
          <w:sz w:val="28"/>
          <w:szCs w:val="28"/>
        </w:rPr>
        <w:t>(на примерах постсоветского пространства и Ближнего Востока)</w:t>
      </w:r>
    </w:p>
    <w:p w:rsidR="00F45DB0" w:rsidRDefault="00F45DB0" w:rsidP="00F45D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объединения (1990) ФРГ демонстрирует тенденцию увеличения ресурсной базы своей внешней политики и последовательного укрепления позиций как на региональном, так и глобальном уровнях, выступая одним из центров евро-атлантической подсистемы. </w:t>
      </w:r>
      <w:r w:rsidR="00262D23">
        <w:rPr>
          <w:rFonts w:ascii="Times New Roman" w:hAnsi="Times New Roman" w:cs="Times New Roman"/>
          <w:sz w:val="28"/>
          <w:szCs w:val="28"/>
        </w:rPr>
        <w:t xml:space="preserve">Иллюстрацией этой тенденции является принятие на себя Германия повышенной ответственности в такой чувствительной сфере мирополитического развития как урегулирование вооружённых конфликтов. </w:t>
      </w:r>
    </w:p>
    <w:p w:rsidR="003A74D5" w:rsidRDefault="00262D23" w:rsidP="002B17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политики ФРГ в данной области уместно охарактеризовать на основе концепции «региональных кругов»: обеспечив стратегические (в том числе политико-военные) позиции в одном регионе, Германия постепенно наращивает масштаб и качество своего проникновения </w:t>
      </w:r>
      <w:r w:rsidR="002B176B">
        <w:rPr>
          <w:rFonts w:ascii="Times New Roman" w:hAnsi="Times New Roman" w:cs="Times New Roman"/>
          <w:sz w:val="28"/>
          <w:szCs w:val="28"/>
        </w:rPr>
        <w:t xml:space="preserve">в сопредельные. Так, в 1990-е гг. «фокусным» направлениями внешней политики страны являлись Балканы и Восточная Европа. Образование цепи дружественных Евро-Атлантическому сообществу государством в первом регионе и расширение его институтов (ЕС и НАТО) на страны второго создали благоприятные предпосылки для политико-военного проникновения ФРГ на постсоветское пространство (с середины 2000-х гг.) и Ближний Восток (с начала 2010-х гг.). Так, с 2003 г. ФРГ (по каналам ЕС) стала принимать участие в урегулировании приднестровского конфликта, с 2008 г. – грузино-югоосетинского вооружённых конфликтов, а с 2014 г. – на востоке Украины. С начала 2010-х гг. Германия стремиться играть повышенную роль в поиске путей решения «сирийской проблемы» и «иракской проблемы». </w:t>
      </w:r>
      <w:r w:rsidR="003A74D5">
        <w:rPr>
          <w:rFonts w:ascii="Times New Roman" w:hAnsi="Times New Roman" w:cs="Times New Roman"/>
          <w:sz w:val="28"/>
          <w:szCs w:val="28"/>
        </w:rPr>
        <w:t>При этом для ФРГ в нераз</w:t>
      </w:r>
      <w:r w:rsidR="003A74D5">
        <w:rPr>
          <w:rFonts w:ascii="Times New Roman" w:hAnsi="Times New Roman" w:cs="Times New Roman"/>
          <w:sz w:val="28"/>
          <w:szCs w:val="28"/>
        </w:rPr>
        <w:lastRenderedPageBreak/>
        <w:t>рывной связи с самим процессом урегулирования находится решение задачи по обеспечению сближения с Западом расположенных в данных регионах стран. Оно может осуществляться как прямым путём (через интеграцию в ЕС и (или) НАТО), так и опосредованным – посредством заключения соглашений об ассоциации (стабилизации и ассоциации) с Европейским союзом</w:t>
      </w:r>
      <w:r w:rsidR="00B169D0">
        <w:rPr>
          <w:rFonts w:ascii="Times New Roman" w:hAnsi="Times New Roman" w:cs="Times New Roman"/>
          <w:sz w:val="28"/>
          <w:szCs w:val="28"/>
        </w:rPr>
        <w:t>.</w:t>
      </w:r>
      <w:r w:rsidR="0090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79" w:rsidRDefault="00903E79" w:rsidP="00B16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активные усилия</w:t>
      </w:r>
      <w:r w:rsidR="00B169D0">
        <w:rPr>
          <w:rFonts w:ascii="Times New Roman" w:hAnsi="Times New Roman" w:cs="Times New Roman"/>
          <w:sz w:val="28"/>
          <w:szCs w:val="28"/>
        </w:rPr>
        <w:t xml:space="preserve"> ФРГ</w:t>
      </w:r>
      <w:r w:rsidR="007F5CC1">
        <w:rPr>
          <w:rFonts w:ascii="Times New Roman" w:hAnsi="Times New Roman" w:cs="Times New Roman"/>
          <w:sz w:val="28"/>
          <w:szCs w:val="28"/>
        </w:rPr>
        <w:t>,</w:t>
      </w:r>
      <w:r w:rsidR="00B1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в реалиях середины 2010-х гг. наблюдается возникновение тупиковых ситуаций. Прежде всего, это вызвано весьма ограниченным учётом опасений и позиций держав за пределами Евро-Атлантического сообщества, также участвующих в решении региональных военно-политических проблем – в первую очередь, России, чей внешнеполитический инструментарий наращивался с начала 2000-х гг. </w:t>
      </w:r>
    </w:p>
    <w:p w:rsidR="00F45DB0" w:rsidRPr="00C25A2F" w:rsidRDefault="00D21BE4" w:rsidP="007F5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представляется необходимым исследовать состояние и перспективы взаимодействия ФРГ и РФ в области урегулирования вооружённых конфликтов в двух регионах, где резко возросла напряжённость с начала 2010-х годов. На фоне серьёзных различий в позициях сторон присутствует и значимая объединяющая составляющая – заинтересованность в стабилизации обстановки в зонах вооружённых конфликтов, без чего невозможно безопас</w:t>
      </w:r>
      <w:r w:rsidR="007F5CC1">
        <w:rPr>
          <w:rFonts w:ascii="Times New Roman" w:hAnsi="Times New Roman" w:cs="Times New Roman"/>
          <w:sz w:val="28"/>
          <w:szCs w:val="28"/>
        </w:rPr>
        <w:t>ное развитие каждой из держав.</w:t>
      </w:r>
    </w:p>
    <w:sectPr w:rsidR="00F45DB0" w:rsidRPr="00C25A2F" w:rsidSect="002B17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B" w:rsidRDefault="004D6A5B" w:rsidP="002B176B">
      <w:pPr>
        <w:spacing w:after="0" w:line="240" w:lineRule="auto"/>
      </w:pPr>
      <w:r>
        <w:separator/>
      </w:r>
    </w:p>
  </w:endnote>
  <w:endnote w:type="continuationSeparator" w:id="0">
    <w:p w:rsidR="004D6A5B" w:rsidRDefault="004D6A5B" w:rsidP="002B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B" w:rsidRDefault="004D6A5B" w:rsidP="002B176B">
      <w:pPr>
        <w:spacing w:after="0" w:line="240" w:lineRule="auto"/>
      </w:pPr>
      <w:r>
        <w:separator/>
      </w:r>
    </w:p>
  </w:footnote>
  <w:footnote w:type="continuationSeparator" w:id="0">
    <w:p w:rsidR="004D6A5B" w:rsidRDefault="004D6A5B" w:rsidP="002B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433"/>
      <w:docPartObj>
        <w:docPartGallery w:val="Page Numbers (Top of Page)"/>
        <w:docPartUnique/>
      </w:docPartObj>
    </w:sdtPr>
    <w:sdtEndPr/>
    <w:sdtContent>
      <w:p w:rsidR="00903E79" w:rsidRDefault="000F20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E79" w:rsidRDefault="00903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A2F"/>
    <w:rsid w:val="000F2035"/>
    <w:rsid w:val="00135318"/>
    <w:rsid w:val="00262D23"/>
    <w:rsid w:val="002B176B"/>
    <w:rsid w:val="003A74D5"/>
    <w:rsid w:val="004D6A5B"/>
    <w:rsid w:val="00601098"/>
    <w:rsid w:val="007E1388"/>
    <w:rsid w:val="007E6DC0"/>
    <w:rsid w:val="007F5CC1"/>
    <w:rsid w:val="00856D40"/>
    <w:rsid w:val="008661C7"/>
    <w:rsid w:val="008C38EC"/>
    <w:rsid w:val="008D3504"/>
    <w:rsid w:val="00903E79"/>
    <w:rsid w:val="00B169D0"/>
    <w:rsid w:val="00C25A2F"/>
    <w:rsid w:val="00D21BE4"/>
    <w:rsid w:val="00E86A1F"/>
    <w:rsid w:val="00F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56EA-2F88-44F0-A380-64566C6A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76B"/>
  </w:style>
  <w:style w:type="paragraph" w:styleId="a5">
    <w:name w:val="footer"/>
    <w:basedOn w:val="a"/>
    <w:link w:val="a6"/>
    <w:uiPriority w:val="99"/>
    <w:semiHidden/>
    <w:unhideWhenUsed/>
    <w:rsid w:val="002B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76B"/>
  </w:style>
  <w:style w:type="paragraph" w:styleId="a7">
    <w:name w:val="footnote text"/>
    <w:basedOn w:val="a"/>
    <w:link w:val="a8"/>
    <w:uiPriority w:val="99"/>
    <w:semiHidden/>
    <w:unhideWhenUsed/>
    <w:rsid w:val="00D21B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1B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1BE4"/>
    <w:rPr>
      <w:vertAlign w:val="superscript"/>
    </w:rPr>
  </w:style>
  <w:style w:type="character" w:styleId="aa">
    <w:name w:val="Hyperlink"/>
    <w:basedOn w:val="a0"/>
    <w:uiPriority w:val="99"/>
    <w:unhideWhenUsed/>
    <w:rsid w:val="007E1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FDC0-DA3F-4667-8CDA-CE6F3505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 </dc:creator>
  <cp:keywords/>
  <dc:description/>
  <cp:lastModifiedBy>Екатерина</cp:lastModifiedBy>
  <cp:revision>11</cp:revision>
  <dcterms:created xsi:type="dcterms:W3CDTF">2017-09-12T11:16:00Z</dcterms:created>
  <dcterms:modified xsi:type="dcterms:W3CDTF">2017-09-15T11:49:00Z</dcterms:modified>
</cp:coreProperties>
</file>