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2A" w:rsidRDefault="004E3BEF" w:rsidP="00072EC0">
      <w:pPr>
        <w:spacing w:after="0" w:line="360" w:lineRule="auto"/>
        <w:rPr>
          <w:rFonts w:ascii="Times New Roman" w:hAnsi="Times New Roman"/>
          <w:b/>
          <w:sz w:val="28"/>
          <w:szCs w:val="28"/>
        </w:rPr>
      </w:pPr>
      <w:r w:rsidRPr="00D77CB9">
        <w:rPr>
          <w:rFonts w:ascii="Times New Roman" w:hAnsi="Times New Roman"/>
          <w:b/>
          <w:sz w:val="28"/>
          <w:szCs w:val="28"/>
        </w:rPr>
        <w:t>Сундиев И</w:t>
      </w:r>
      <w:r w:rsidR="00EC1BE4">
        <w:rPr>
          <w:rFonts w:ascii="Times New Roman" w:hAnsi="Times New Roman"/>
          <w:b/>
          <w:sz w:val="28"/>
          <w:szCs w:val="28"/>
        </w:rPr>
        <w:t>горь Юрьевич</w:t>
      </w:r>
      <w:r w:rsidRPr="00D77CB9">
        <w:rPr>
          <w:rFonts w:ascii="Times New Roman" w:hAnsi="Times New Roman"/>
          <w:b/>
          <w:sz w:val="28"/>
          <w:szCs w:val="28"/>
        </w:rPr>
        <w:t xml:space="preserve"> </w:t>
      </w:r>
    </w:p>
    <w:p w:rsidR="00103707" w:rsidRDefault="00103707" w:rsidP="00072EC0">
      <w:pPr>
        <w:spacing w:after="0" w:line="360" w:lineRule="auto"/>
        <w:rPr>
          <w:rFonts w:ascii="Times New Roman" w:hAnsi="Times New Roman"/>
          <w:b/>
          <w:sz w:val="28"/>
          <w:szCs w:val="28"/>
        </w:rPr>
      </w:pPr>
      <w:r>
        <w:rPr>
          <w:rFonts w:ascii="Times New Roman" w:hAnsi="Times New Roman"/>
          <w:b/>
          <w:sz w:val="28"/>
          <w:szCs w:val="28"/>
        </w:rPr>
        <w:t xml:space="preserve">вице-президент Российской </w:t>
      </w:r>
      <w:r w:rsidRPr="00D77CB9">
        <w:rPr>
          <w:rFonts w:ascii="Times New Roman" w:hAnsi="Times New Roman"/>
          <w:b/>
          <w:sz w:val="28"/>
          <w:szCs w:val="28"/>
        </w:rPr>
        <w:t>криминологической ассоциации</w:t>
      </w:r>
    </w:p>
    <w:p w:rsidR="00103707" w:rsidRDefault="004E3BEF" w:rsidP="00072EC0">
      <w:pPr>
        <w:spacing w:after="0" w:line="360" w:lineRule="auto"/>
        <w:rPr>
          <w:rFonts w:ascii="Times New Roman" w:hAnsi="Times New Roman"/>
          <w:b/>
          <w:sz w:val="28"/>
          <w:szCs w:val="28"/>
        </w:rPr>
      </w:pPr>
      <w:r w:rsidRPr="00D77CB9">
        <w:rPr>
          <w:rFonts w:ascii="Times New Roman" w:hAnsi="Times New Roman"/>
          <w:b/>
          <w:sz w:val="28"/>
          <w:szCs w:val="28"/>
        </w:rPr>
        <w:t>док</w:t>
      </w:r>
      <w:r w:rsidR="00103707">
        <w:rPr>
          <w:rFonts w:ascii="Times New Roman" w:hAnsi="Times New Roman"/>
          <w:b/>
          <w:sz w:val="28"/>
          <w:szCs w:val="28"/>
        </w:rPr>
        <w:t>тор философских наук, профессор</w:t>
      </w:r>
    </w:p>
    <w:p w:rsidR="004E3BEF" w:rsidRDefault="00095448" w:rsidP="00072EC0">
      <w:pPr>
        <w:spacing w:after="0" w:line="360" w:lineRule="auto"/>
        <w:rPr>
          <w:rFonts w:ascii="Times New Roman" w:hAnsi="Times New Roman"/>
          <w:b/>
          <w:sz w:val="28"/>
          <w:szCs w:val="28"/>
        </w:rPr>
      </w:pPr>
      <w:hyperlink r:id="rId6" w:history="1">
        <w:r w:rsidR="004E3BEF" w:rsidRPr="004E3BEF">
          <w:rPr>
            <w:rStyle w:val="a6"/>
            <w:rFonts w:ascii="Times New Roman" w:hAnsi="Times New Roman"/>
            <w:b/>
            <w:color w:val="auto"/>
            <w:sz w:val="28"/>
            <w:szCs w:val="28"/>
            <w:lang w:val="en-US"/>
          </w:rPr>
          <w:t>i</w:t>
        </w:r>
        <w:r w:rsidR="004E3BEF" w:rsidRPr="004E3BEF">
          <w:rPr>
            <w:rStyle w:val="a6"/>
            <w:rFonts w:ascii="Times New Roman" w:hAnsi="Times New Roman"/>
            <w:b/>
            <w:color w:val="auto"/>
            <w:sz w:val="28"/>
            <w:szCs w:val="28"/>
          </w:rPr>
          <w:t>-</w:t>
        </w:r>
        <w:r w:rsidR="004E3BEF" w:rsidRPr="004E3BEF">
          <w:rPr>
            <w:rStyle w:val="a6"/>
            <w:rFonts w:ascii="Times New Roman" w:hAnsi="Times New Roman"/>
            <w:b/>
            <w:color w:val="auto"/>
            <w:sz w:val="28"/>
            <w:szCs w:val="28"/>
            <w:lang w:val="en-US"/>
          </w:rPr>
          <w:t>sundiev</w:t>
        </w:r>
        <w:r w:rsidR="004E3BEF" w:rsidRPr="004E3BEF">
          <w:rPr>
            <w:rStyle w:val="a6"/>
            <w:rFonts w:ascii="Times New Roman" w:hAnsi="Times New Roman"/>
            <w:b/>
            <w:color w:val="auto"/>
            <w:sz w:val="28"/>
            <w:szCs w:val="28"/>
          </w:rPr>
          <w:t>@</w:t>
        </w:r>
        <w:r w:rsidR="004E3BEF" w:rsidRPr="004E3BEF">
          <w:rPr>
            <w:rStyle w:val="a6"/>
            <w:rFonts w:ascii="Times New Roman" w:hAnsi="Times New Roman"/>
            <w:b/>
            <w:color w:val="auto"/>
            <w:sz w:val="28"/>
            <w:szCs w:val="28"/>
            <w:lang w:val="en-US"/>
          </w:rPr>
          <w:t>yandex</w:t>
        </w:r>
        <w:r w:rsidR="004E3BEF" w:rsidRPr="004E3BEF">
          <w:rPr>
            <w:rStyle w:val="a6"/>
            <w:rFonts w:ascii="Times New Roman" w:hAnsi="Times New Roman"/>
            <w:b/>
            <w:color w:val="auto"/>
            <w:sz w:val="28"/>
            <w:szCs w:val="28"/>
          </w:rPr>
          <w:t>.</w:t>
        </w:r>
        <w:r w:rsidR="004E3BEF" w:rsidRPr="004E3BEF">
          <w:rPr>
            <w:rStyle w:val="a6"/>
            <w:rFonts w:ascii="Times New Roman" w:hAnsi="Times New Roman"/>
            <w:b/>
            <w:color w:val="auto"/>
            <w:sz w:val="28"/>
            <w:szCs w:val="28"/>
            <w:lang w:val="en-US"/>
          </w:rPr>
          <w:t>ru</w:t>
        </w:r>
      </w:hyperlink>
    </w:p>
    <w:p w:rsidR="004E3BEF" w:rsidRPr="004E3BEF" w:rsidRDefault="004E3BEF" w:rsidP="00072EC0">
      <w:pPr>
        <w:spacing w:after="0" w:line="360" w:lineRule="auto"/>
        <w:rPr>
          <w:rFonts w:ascii="Times New Roman" w:hAnsi="Times New Roman"/>
          <w:b/>
          <w:sz w:val="28"/>
          <w:szCs w:val="28"/>
        </w:rPr>
      </w:pPr>
    </w:p>
    <w:p w:rsidR="004E3BEF" w:rsidRDefault="004E3BEF" w:rsidP="00072EC0">
      <w:pPr>
        <w:shd w:val="clear" w:color="auto" w:fill="FFFFFF"/>
        <w:spacing w:after="0" w:line="360" w:lineRule="auto"/>
        <w:jc w:val="center"/>
        <w:rPr>
          <w:rFonts w:ascii="Times New Roman" w:eastAsia="Times New Roman" w:hAnsi="Times New Roman"/>
          <w:b/>
          <w:bCs/>
          <w:sz w:val="28"/>
          <w:szCs w:val="28"/>
          <w:lang w:eastAsia="ru-RU"/>
        </w:rPr>
      </w:pPr>
      <w:r w:rsidRPr="004E3BEF">
        <w:rPr>
          <w:rFonts w:ascii="Times New Roman" w:eastAsia="Times New Roman" w:hAnsi="Times New Roman"/>
          <w:b/>
          <w:bCs/>
          <w:sz w:val="28"/>
          <w:szCs w:val="28"/>
          <w:lang w:eastAsia="ru-RU"/>
        </w:rPr>
        <w:t>Под маской революции: технологии социальной деструкции в геополитической борьбе за будущее</w:t>
      </w:r>
    </w:p>
    <w:p w:rsidR="00EC1BE4" w:rsidRDefault="00EC1BE4" w:rsidP="00072EC0">
      <w:pPr>
        <w:shd w:val="clear" w:color="auto" w:fill="FFFFFF"/>
        <w:spacing w:after="0" w:line="36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Тезисы</w:t>
      </w:r>
    </w:p>
    <w:p w:rsidR="004E3BEF" w:rsidRDefault="004E3BEF" w:rsidP="00E41FC6">
      <w:pPr>
        <w:suppressAutoHyphens/>
        <w:spacing w:after="0" w:line="360" w:lineRule="auto"/>
        <w:ind w:firstLine="709"/>
        <w:jc w:val="both"/>
        <w:rPr>
          <w:rFonts w:ascii="Times New Roman" w:hAnsi="Times New Roman"/>
          <w:sz w:val="28"/>
          <w:szCs w:val="28"/>
        </w:rPr>
      </w:pPr>
      <w:r>
        <w:rPr>
          <w:rFonts w:ascii="Times New Roman" w:eastAsia="Times New Roman" w:hAnsi="Times New Roman"/>
          <w:bCs/>
          <w:sz w:val="28"/>
          <w:szCs w:val="28"/>
          <w:lang w:eastAsia="ru-RU"/>
        </w:rPr>
        <w:t>Доклад посвящен анализу когнитивных и поведенческих технологий, направленных на деструкцию социума</w:t>
      </w:r>
      <w:r w:rsidR="00EC1BE4">
        <w:rPr>
          <w:rFonts w:ascii="Times New Roman" w:eastAsia="Times New Roman" w:hAnsi="Times New Roman"/>
          <w:bCs/>
          <w:sz w:val="28"/>
          <w:szCs w:val="28"/>
          <w:lang w:eastAsia="ru-RU"/>
        </w:rPr>
        <w:t xml:space="preserve"> в рамках «гибридных войн» и «цветных революций»</w:t>
      </w:r>
      <w:r>
        <w:rPr>
          <w:rFonts w:ascii="Times New Roman" w:eastAsia="Times New Roman" w:hAnsi="Times New Roman"/>
          <w:bCs/>
          <w:sz w:val="28"/>
          <w:szCs w:val="28"/>
          <w:lang w:eastAsia="ru-RU"/>
        </w:rPr>
        <w:t>.</w:t>
      </w:r>
      <w:r w:rsidR="0040565E">
        <w:rPr>
          <w:rFonts w:ascii="Times New Roman" w:hAnsi="Times New Roman"/>
          <w:sz w:val="28"/>
          <w:szCs w:val="28"/>
        </w:rPr>
        <w:t xml:space="preserve"> </w:t>
      </w:r>
      <w:r>
        <w:rPr>
          <w:rFonts w:ascii="Times New Roman" w:hAnsi="Times New Roman"/>
          <w:sz w:val="28"/>
          <w:szCs w:val="28"/>
        </w:rPr>
        <w:t>Исследование носит лонгитюдный характер, его методологической основой является теория систем и концепция информационно-голографических экранов.</w:t>
      </w:r>
      <w:r w:rsidR="0040565E">
        <w:rPr>
          <w:rFonts w:ascii="Times New Roman" w:hAnsi="Times New Roman"/>
          <w:sz w:val="28"/>
          <w:szCs w:val="28"/>
        </w:rPr>
        <w:t xml:space="preserve"> Основные участники исследования – члены Российской криминологической ассоциации: И.Ю.Сундиев, А.А.Смирнов и А.Б.Фролов.</w:t>
      </w:r>
    </w:p>
    <w:p w:rsidR="000D1A88" w:rsidRDefault="0040565E" w:rsidP="00E47C1C">
      <w:pPr>
        <w:suppressAutoHyphens/>
        <w:spacing w:after="0" w:line="360" w:lineRule="auto"/>
        <w:ind w:firstLine="709"/>
        <w:jc w:val="both"/>
        <w:rPr>
          <w:rFonts w:ascii="Times New Roman" w:hAnsi="Times New Roman"/>
          <w:sz w:val="28"/>
          <w:szCs w:val="28"/>
        </w:rPr>
      </w:pPr>
      <w:r w:rsidRPr="00245C18">
        <w:rPr>
          <w:rFonts w:ascii="Times New Roman" w:hAnsi="Times New Roman"/>
          <w:sz w:val="28"/>
          <w:szCs w:val="28"/>
        </w:rPr>
        <w:t>В данном докладе анализируются сравнительно недавно выявленные технологии деструкции, еще не получивши</w:t>
      </w:r>
      <w:r w:rsidR="00CD5956" w:rsidRPr="00245C18">
        <w:rPr>
          <w:rFonts w:ascii="Times New Roman" w:hAnsi="Times New Roman"/>
          <w:sz w:val="28"/>
          <w:szCs w:val="28"/>
        </w:rPr>
        <w:t>е</w:t>
      </w:r>
      <w:r w:rsidRPr="00245C18">
        <w:rPr>
          <w:rFonts w:ascii="Times New Roman" w:hAnsi="Times New Roman"/>
          <w:sz w:val="28"/>
          <w:szCs w:val="28"/>
        </w:rPr>
        <w:t xml:space="preserve"> монографического описания. Данные тренды использования</w:t>
      </w:r>
      <w:r w:rsidRPr="001969C8">
        <w:rPr>
          <w:rFonts w:ascii="Times New Roman" w:hAnsi="Times New Roman"/>
          <w:sz w:val="28"/>
          <w:szCs w:val="28"/>
        </w:rPr>
        <w:t xml:space="preserve"> когнитивных и поведенческих технологий</w:t>
      </w:r>
      <w:r>
        <w:rPr>
          <w:rFonts w:ascii="Times New Roman" w:hAnsi="Times New Roman"/>
          <w:sz w:val="28"/>
          <w:szCs w:val="28"/>
        </w:rPr>
        <w:t xml:space="preserve"> впервые зафиксированы в начале века, но </w:t>
      </w:r>
      <w:r w:rsidR="00E47C1C">
        <w:rPr>
          <w:rFonts w:ascii="Times New Roman" w:hAnsi="Times New Roman"/>
          <w:sz w:val="28"/>
          <w:szCs w:val="28"/>
        </w:rPr>
        <w:t xml:space="preserve">структурно </w:t>
      </w:r>
      <w:r>
        <w:rPr>
          <w:rFonts w:ascii="Times New Roman" w:hAnsi="Times New Roman"/>
          <w:sz w:val="28"/>
          <w:szCs w:val="28"/>
        </w:rPr>
        <w:t xml:space="preserve">оформились </w:t>
      </w:r>
      <w:r w:rsidRPr="001969C8">
        <w:rPr>
          <w:rFonts w:ascii="Times New Roman" w:hAnsi="Times New Roman"/>
          <w:sz w:val="28"/>
          <w:szCs w:val="28"/>
        </w:rPr>
        <w:t xml:space="preserve">в 2016-2017 годы. </w:t>
      </w:r>
      <w:r w:rsidR="004E3BE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Они получили</w:t>
      </w:r>
      <w:r w:rsidR="004E3BEF">
        <w:rPr>
          <w:rFonts w:ascii="Times New Roman" w:eastAsia="Times New Roman" w:hAnsi="Times New Roman"/>
          <w:bCs/>
          <w:sz w:val="28"/>
          <w:szCs w:val="28"/>
          <w:lang w:eastAsia="ru-RU"/>
        </w:rPr>
        <w:t xml:space="preserve"> обобщенное название «инфантицид 2.0» и «ингамаси». В первом случае речь идет о технологиях,</w:t>
      </w:r>
      <w:r w:rsidR="004E3BEF" w:rsidRPr="0045012B">
        <w:rPr>
          <w:rFonts w:ascii="Times New Roman" w:hAnsi="Times New Roman"/>
          <w:b/>
          <w:i/>
          <w:sz w:val="28"/>
          <w:szCs w:val="28"/>
        </w:rPr>
        <w:t xml:space="preserve"> </w:t>
      </w:r>
      <w:r w:rsidR="004E3BEF">
        <w:rPr>
          <w:rFonts w:ascii="Times New Roman" w:hAnsi="Times New Roman"/>
          <w:sz w:val="28"/>
          <w:szCs w:val="28"/>
        </w:rPr>
        <w:t>использующих смерть</w:t>
      </w:r>
      <w:r w:rsidR="004E3BEF" w:rsidRPr="0045012B">
        <w:rPr>
          <w:rFonts w:ascii="Times New Roman" w:hAnsi="Times New Roman"/>
          <w:sz w:val="28"/>
          <w:szCs w:val="28"/>
        </w:rPr>
        <w:t xml:space="preserve"> и страданий детей как способа деструктивного воздействия на общественное сознание и формирование негативного отношения к правящему режиму.</w:t>
      </w:r>
      <w:r w:rsidR="004E3BEF">
        <w:rPr>
          <w:rFonts w:ascii="Times New Roman" w:hAnsi="Times New Roman"/>
          <w:sz w:val="28"/>
          <w:szCs w:val="28"/>
        </w:rPr>
        <w:t xml:space="preserve"> Среди них </w:t>
      </w:r>
      <w:r w:rsidR="004E3BEF" w:rsidRPr="00E47C1C">
        <w:rPr>
          <w:rFonts w:ascii="Times New Roman" w:hAnsi="Times New Roman"/>
          <w:sz w:val="28"/>
          <w:szCs w:val="28"/>
        </w:rPr>
        <w:t xml:space="preserve">и </w:t>
      </w:r>
      <w:r w:rsidR="00917C49" w:rsidRPr="00E47C1C">
        <w:rPr>
          <w:rFonts w:ascii="Times New Roman" w:hAnsi="Times New Roman"/>
          <w:sz w:val="28"/>
          <w:szCs w:val="28"/>
        </w:rPr>
        <w:t xml:space="preserve">сами </w:t>
      </w:r>
      <w:r w:rsidR="004E3BEF" w:rsidRPr="00E47C1C">
        <w:rPr>
          <w:rFonts w:ascii="Times New Roman" w:hAnsi="Times New Roman"/>
          <w:sz w:val="28"/>
          <w:szCs w:val="28"/>
        </w:rPr>
        <w:t>террористические</w:t>
      </w:r>
      <w:r w:rsidR="004E3BEF">
        <w:rPr>
          <w:rFonts w:ascii="Times New Roman" w:hAnsi="Times New Roman"/>
          <w:sz w:val="28"/>
          <w:szCs w:val="28"/>
        </w:rPr>
        <w:t xml:space="preserve"> акты, и использование детей в протестной политической деятельности</w:t>
      </w:r>
      <w:r w:rsidR="00917C49">
        <w:rPr>
          <w:rFonts w:ascii="Times New Roman" w:hAnsi="Times New Roman"/>
          <w:sz w:val="28"/>
          <w:szCs w:val="28"/>
        </w:rPr>
        <w:t>,</w:t>
      </w:r>
      <w:r w:rsidR="004E3BEF">
        <w:rPr>
          <w:rFonts w:ascii="Times New Roman" w:hAnsi="Times New Roman"/>
          <w:sz w:val="28"/>
          <w:szCs w:val="28"/>
        </w:rPr>
        <w:t xml:space="preserve"> и </w:t>
      </w:r>
      <w:r w:rsidR="00E47C1C">
        <w:rPr>
          <w:rFonts w:ascii="Times New Roman" w:eastAsia="Times New Roman" w:hAnsi="Times New Roman"/>
          <w:bCs/>
          <w:sz w:val="28"/>
          <w:szCs w:val="28"/>
          <w:lang w:eastAsia="ru-RU"/>
        </w:rPr>
        <w:t xml:space="preserve">Alternate Reality </w:t>
      </w:r>
      <w:r w:rsidR="00E47C1C" w:rsidRPr="006F746C">
        <w:rPr>
          <w:rFonts w:ascii="Times New Roman" w:eastAsia="Times New Roman" w:hAnsi="Times New Roman"/>
          <w:bCs/>
          <w:sz w:val="28"/>
          <w:szCs w:val="28"/>
          <w:lang w:eastAsia="ru-RU"/>
        </w:rPr>
        <w:t>Games -  «игры в альтернативной реальности</w:t>
      </w:r>
      <w:r w:rsidR="00E47C1C">
        <w:rPr>
          <w:rFonts w:ascii="Times New Roman" w:eastAsia="Times New Roman" w:hAnsi="Times New Roman"/>
          <w:bCs/>
          <w:sz w:val="28"/>
          <w:szCs w:val="28"/>
          <w:lang w:eastAsia="ru-RU"/>
        </w:rPr>
        <w:t>»</w:t>
      </w:r>
      <w:r w:rsidR="004E3BEF" w:rsidRPr="00FE7924">
        <w:rPr>
          <w:rFonts w:ascii="Times New Roman" w:hAnsi="Times New Roman"/>
          <w:sz w:val="28"/>
          <w:szCs w:val="28"/>
        </w:rPr>
        <w:t xml:space="preserve"> – </w:t>
      </w:r>
      <w:r w:rsidR="00E47C1C">
        <w:rPr>
          <w:rFonts w:ascii="Times New Roman" w:hAnsi="Times New Roman"/>
          <w:sz w:val="28"/>
          <w:szCs w:val="28"/>
        </w:rPr>
        <w:t xml:space="preserve">сетевые </w:t>
      </w:r>
      <w:r w:rsidR="004E3BEF">
        <w:rPr>
          <w:rFonts w:ascii="Times New Roman" w:hAnsi="Times New Roman"/>
          <w:sz w:val="28"/>
          <w:szCs w:val="28"/>
        </w:rPr>
        <w:t xml:space="preserve">компьютерные игры, </w:t>
      </w:r>
      <w:r w:rsidR="00E47C1C">
        <w:rPr>
          <w:rFonts w:ascii="Times New Roman" w:hAnsi="Times New Roman"/>
          <w:sz w:val="28"/>
          <w:szCs w:val="28"/>
        </w:rPr>
        <w:t>формирующие</w:t>
      </w:r>
      <w:r w:rsidR="004E3BEF">
        <w:rPr>
          <w:rFonts w:ascii="Times New Roman" w:hAnsi="Times New Roman"/>
          <w:sz w:val="28"/>
          <w:szCs w:val="28"/>
        </w:rPr>
        <w:t xml:space="preserve"> суицидальную и террористическую направленность</w:t>
      </w:r>
      <w:r w:rsidR="00E47C1C">
        <w:rPr>
          <w:rFonts w:ascii="Times New Roman" w:hAnsi="Times New Roman"/>
          <w:sz w:val="28"/>
          <w:szCs w:val="28"/>
        </w:rPr>
        <w:t xml:space="preserve"> </w:t>
      </w:r>
      <w:r w:rsidR="00781B9C">
        <w:rPr>
          <w:rFonts w:ascii="Times New Roman" w:hAnsi="Times New Roman"/>
          <w:sz w:val="28"/>
          <w:szCs w:val="28"/>
        </w:rPr>
        <w:t xml:space="preserve">их </w:t>
      </w:r>
      <w:r w:rsidR="00E47C1C">
        <w:rPr>
          <w:rFonts w:ascii="Times New Roman" w:hAnsi="Times New Roman"/>
          <w:sz w:val="28"/>
          <w:szCs w:val="28"/>
        </w:rPr>
        <w:t>поведения</w:t>
      </w:r>
      <w:r w:rsidR="004E3BEF">
        <w:rPr>
          <w:rFonts w:ascii="Times New Roman" w:hAnsi="Times New Roman"/>
          <w:sz w:val="28"/>
          <w:szCs w:val="28"/>
        </w:rPr>
        <w:t xml:space="preserve">. </w:t>
      </w:r>
    </w:p>
    <w:p w:rsidR="00B41A4E" w:rsidRDefault="004E3BEF" w:rsidP="00E47C1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Вторая группа направлена на формирование с помощью сетевых технологий террористов-одиночек или террористических групп, внешне</w:t>
      </w:r>
      <w:r w:rsidR="00E47C1C">
        <w:rPr>
          <w:rFonts w:ascii="Times New Roman" w:hAnsi="Times New Roman"/>
          <w:sz w:val="28"/>
          <w:szCs w:val="28"/>
        </w:rPr>
        <w:t xml:space="preserve"> никак</w:t>
      </w:r>
      <w:r>
        <w:rPr>
          <w:rFonts w:ascii="Times New Roman" w:hAnsi="Times New Roman"/>
          <w:sz w:val="28"/>
          <w:szCs w:val="28"/>
        </w:rPr>
        <w:t xml:space="preserve"> не связанных ни с одной из террористических организаций.</w:t>
      </w:r>
      <w:r w:rsidR="00CD5956">
        <w:rPr>
          <w:rFonts w:ascii="Times New Roman" w:hAnsi="Times New Roman"/>
          <w:sz w:val="28"/>
          <w:szCs w:val="28"/>
        </w:rPr>
        <w:t xml:space="preserve"> </w:t>
      </w:r>
    </w:p>
    <w:p w:rsidR="00E47C1C" w:rsidRPr="00E47C1C" w:rsidRDefault="00E47C1C" w:rsidP="00E47C1C">
      <w:pPr>
        <w:suppressAutoHyphens/>
        <w:spacing w:after="0" w:line="360" w:lineRule="auto"/>
        <w:ind w:firstLine="709"/>
        <w:jc w:val="both"/>
        <w:rPr>
          <w:rFonts w:ascii="Times New Roman" w:hAnsi="Times New Roman"/>
          <w:sz w:val="28"/>
          <w:szCs w:val="28"/>
        </w:rPr>
      </w:pPr>
      <w:r w:rsidRPr="00E47C1C">
        <w:rPr>
          <w:rFonts w:ascii="Times New Roman" w:hAnsi="Times New Roman"/>
          <w:sz w:val="28"/>
          <w:szCs w:val="28"/>
        </w:rPr>
        <w:lastRenderedPageBreak/>
        <w:t xml:space="preserve">Как </w:t>
      </w:r>
      <w:r w:rsidR="00245C18">
        <w:rPr>
          <w:rFonts w:ascii="Times New Roman" w:hAnsi="Times New Roman"/>
          <w:sz w:val="28"/>
          <w:szCs w:val="28"/>
        </w:rPr>
        <w:t>показывают</w:t>
      </w:r>
      <w:r w:rsidRPr="00E47C1C">
        <w:rPr>
          <w:rFonts w:ascii="Times New Roman" w:hAnsi="Times New Roman"/>
          <w:sz w:val="28"/>
          <w:szCs w:val="28"/>
        </w:rPr>
        <w:t xml:space="preserve"> результаты исследования, высокая скорость разработки новых вариантов деструктивных технологий, а так же возможность их «микширования» из единого центра, в значительной мере затрудняют возможность выработки эффективной государственной концепции по противодействию в традиционном ключе их физического подавления. Как показывает мировой опыт, тактически противодействовать новым деструктивным технологиям можно и нужно по двум основным направлениям: в форме опережающего  информационного противодействия и с помощью контроля инфраструктурной и ресурсной баз субъектов деструктивных технологий. Стратегическое противодействие обязательно предполагает дальнейшую разработку концептуально новых форм борьбы с направленной деструкцией социума.</w:t>
      </w:r>
    </w:p>
    <w:sectPr w:rsidR="00E47C1C" w:rsidRPr="00E47C1C" w:rsidSect="00B41A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E86" w:rsidRDefault="00215E86" w:rsidP="004E3BEF">
      <w:pPr>
        <w:spacing w:after="0" w:line="240" w:lineRule="auto"/>
      </w:pPr>
      <w:r>
        <w:separator/>
      </w:r>
    </w:p>
  </w:endnote>
  <w:endnote w:type="continuationSeparator" w:id="1">
    <w:p w:rsidR="00215E86" w:rsidRDefault="00215E86" w:rsidP="004E3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E86" w:rsidRDefault="00215E86" w:rsidP="004E3BEF">
      <w:pPr>
        <w:spacing w:after="0" w:line="240" w:lineRule="auto"/>
      </w:pPr>
      <w:r>
        <w:separator/>
      </w:r>
    </w:p>
  </w:footnote>
  <w:footnote w:type="continuationSeparator" w:id="1">
    <w:p w:rsidR="00215E86" w:rsidRDefault="00215E86" w:rsidP="004E3B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3BEF"/>
    <w:rsid w:val="0000466F"/>
    <w:rsid w:val="00072EC0"/>
    <w:rsid w:val="00095448"/>
    <w:rsid w:val="000D1A88"/>
    <w:rsid w:val="00103707"/>
    <w:rsid w:val="001444B0"/>
    <w:rsid w:val="00162162"/>
    <w:rsid w:val="00183CB7"/>
    <w:rsid w:val="001A7EBA"/>
    <w:rsid w:val="001C4AAA"/>
    <w:rsid w:val="00215E86"/>
    <w:rsid w:val="00245C18"/>
    <w:rsid w:val="0040565E"/>
    <w:rsid w:val="004E3BEF"/>
    <w:rsid w:val="005F6211"/>
    <w:rsid w:val="00744767"/>
    <w:rsid w:val="00781B9C"/>
    <w:rsid w:val="0081782A"/>
    <w:rsid w:val="0082577E"/>
    <w:rsid w:val="00917C49"/>
    <w:rsid w:val="00921158"/>
    <w:rsid w:val="00A810AF"/>
    <w:rsid w:val="00B41A4E"/>
    <w:rsid w:val="00BB2CF7"/>
    <w:rsid w:val="00BC6C6E"/>
    <w:rsid w:val="00CA48F3"/>
    <w:rsid w:val="00CD5956"/>
    <w:rsid w:val="00D37718"/>
    <w:rsid w:val="00D85CC0"/>
    <w:rsid w:val="00E41FC6"/>
    <w:rsid w:val="00E47C1C"/>
    <w:rsid w:val="00EC1BE4"/>
    <w:rsid w:val="00EE762D"/>
    <w:rsid w:val="00F26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B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Текст сноски Знак Знак Знак Знак Знак,Знак,Текст сноски Знак1 Знак,Текст сноски Знак Знак1 Знак,Текст сноски Знак Знак Знак1 Знак Знак,Footnote Text Char Знак Знак,Footnote Text Char Знак,-"/>
    <w:basedOn w:val="a"/>
    <w:link w:val="a4"/>
    <w:uiPriority w:val="99"/>
    <w:rsid w:val="004E3BEF"/>
    <w:pPr>
      <w:suppressAutoHyphens/>
      <w:overflowPunct w:val="0"/>
      <w:autoSpaceDE w:val="0"/>
      <w:spacing w:after="0" w:line="240" w:lineRule="auto"/>
      <w:textAlignment w:val="baseline"/>
    </w:pPr>
    <w:rPr>
      <w:rFonts w:ascii="Times New Roman" w:eastAsia="Times New Roman" w:hAnsi="Times New Roman"/>
      <w:sz w:val="20"/>
      <w:szCs w:val="20"/>
      <w:lang w:eastAsia="ar-SA"/>
    </w:rPr>
  </w:style>
  <w:style w:type="character" w:customStyle="1" w:styleId="a4">
    <w:name w:val="Текст сноски Знак"/>
    <w:aliases w:val="Текст сноски Знак Знак Знак1,Текст сноски Знак Знак Знак Знак,Текст сноски Знак Знак Знак Знак Знак Знак,Знак Знак,Текст сноски Знак1 Знак Знак,Текст сноски Знак Знак1 Знак Знак,Текст сноски Знак Знак Знак1 Знак Знак Знак,- Знак"/>
    <w:basedOn w:val="a0"/>
    <w:link w:val="a3"/>
    <w:uiPriority w:val="99"/>
    <w:rsid w:val="004E3BEF"/>
    <w:rPr>
      <w:rFonts w:ascii="Times New Roman" w:eastAsia="Times New Roman" w:hAnsi="Times New Roman" w:cs="Times New Roman"/>
      <w:sz w:val="20"/>
      <w:szCs w:val="20"/>
      <w:lang w:eastAsia="ar-SA"/>
    </w:rPr>
  </w:style>
  <w:style w:type="character" w:styleId="a5">
    <w:name w:val="footnote reference"/>
    <w:aliases w:val="Текст сновски,Ciae niinee I,Знак сноски Н,FZ,Footnotes refss,Знак сноски-FN,Ciae niinee-FN,Appel note de bas de page,fr,Used by Word for Help footnote symbols,Знак сноски 1,Ref,de nota al pie,Сноска Сергея,текст сноски,Ciae niinee 1"/>
    <w:uiPriority w:val="99"/>
    <w:unhideWhenUsed/>
    <w:rsid w:val="004E3BEF"/>
    <w:rPr>
      <w:vertAlign w:val="superscript"/>
    </w:rPr>
  </w:style>
  <w:style w:type="character" w:styleId="a6">
    <w:name w:val="Hyperlink"/>
    <w:basedOn w:val="a0"/>
    <w:uiPriority w:val="99"/>
    <w:unhideWhenUsed/>
    <w:rsid w:val="004E3BEF"/>
    <w:rPr>
      <w:color w:val="0000FF"/>
      <w:u w:val="single"/>
    </w:rPr>
  </w:style>
  <w:style w:type="character" w:customStyle="1" w:styleId="apple-converted-space">
    <w:name w:val="apple-converted-space"/>
    <w:basedOn w:val="a0"/>
    <w:rsid w:val="004E3BEF"/>
  </w:style>
  <w:style w:type="paragraph" w:styleId="a7">
    <w:name w:val="Normal (Web)"/>
    <w:basedOn w:val="a"/>
    <w:uiPriority w:val="99"/>
    <w:rsid w:val="004E3BE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4E3B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3BE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undiev@yandex.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2017-08-11T18:04:00Z</dcterms:created>
  <dcterms:modified xsi:type="dcterms:W3CDTF">2017-08-11T18:04:00Z</dcterms:modified>
</cp:coreProperties>
</file>