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32" w:rsidRDefault="00AB2232" w:rsidP="00AB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Шестопал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Викторович, </w:t>
      </w:r>
    </w:p>
    <w:p w:rsidR="00AB2232" w:rsidRDefault="00AB2232" w:rsidP="00AB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России, кафедра философии</w:t>
      </w:r>
      <w:r w:rsidRPr="00AB2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66" w:rsidRDefault="00AB2232" w:rsidP="00AB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д.ф.н., профессор</w:t>
      </w:r>
    </w:p>
    <w:p w:rsidR="00AB2232" w:rsidRDefault="00810B68" w:rsidP="00AB22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B2232" w:rsidRPr="00D51A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kfmgimo</w:t>
        </w:r>
        <w:r w:rsidR="00AB2232" w:rsidRPr="00D51A3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B2232" w:rsidRPr="00D51A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B2232" w:rsidRPr="00D51A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B2232" w:rsidRPr="00D51A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AB2232" w:rsidRDefault="00AB2232" w:rsidP="00AB223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232" w:rsidRDefault="00AB2232" w:rsidP="00AB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Желудова Наталья Федоровна,</w:t>
      </w:r>
    </w:p>
    <w:p w:rsidR="00AB2232" w:rsidRDefault="00AB2232" w:rsidP="00AB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России, кафедра философии</w:t>
      </w:r>
      <w:r w:rsidRPr="00AB2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232" w:rsidRDefault="00AB2232" w:rsidP="00AB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ст.преподаватель</w:t>
      </w:r>
      <w:proofErr w:type="spellEnd"/>
    </w:p>
    <w:p w:rsidR="00AB2232" w:rsidRDefault="00810B68" w:rsidP="00AB22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B2232" w:rsidRPr="00D51A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kfmgimo@gmail.com</w:t>
        </w:r>
      </w:hyperlink>
    </w:p>
    <w:p w:rsidR="00AB2232" w:rsidRDefault="00AB2232" w:rsidP="00AB22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232" w:rsidRDefault="00AB2232" w:rsidP="00AB22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232" w:rsidRDefault="00AB2232" w:rsidP="00AB22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32">
        <w:rPr>
          <w:rFonts w:ascii="Times New Roman" w:hAnsi="Times New Roman" w:cs="Times New Roman"/>
          <w:b/>
          <w:sz w:val="28"/>
          <w:szCs w:val="28"/>
        </w:rPr>
        <w:t>Проблемы разрыва и преемственности в нравственном развитии современной культуры</w:t>
      </w:r>
    </w:p>
    <w:p w:rsidR="00AB2232" w:rsidRPr="00AB2232" w:rsidRDefault="00AB2232" w:rsidP="00363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232">
        <w:rPr>
          <w:rFonts w:ascii="Times New Roman" w:hAnsi="Times New Roman" w:cs="Times New Roman"/>
          <w:sz w:val="28"/>
          <w:szCs w:val="28"/>
        </w:rPr>
        <w:t>Опыт 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общества за прошедшее столетие дает обильный материал для размышлений на тему преемственности и разрывов в культуре современного общества. </w:t>
      </w:r>
      <w:r w:rsidR="003632DD">
        <w:rPr>
          <w:rFonts w:ascii="Times New Roman" w:hAnsi="Times New Roman" w:cs="Times New Roman"/>
          <w:sz w:val="28"/>
          <w:szCs w:val="28"/>
        </w:rPr>
        <w:t xml:space="preserve">Катастрофические события 1917 и 1991 годов сопровождались резким понижением общекультурного уровня и нравственными разрывами, приводившими к </w:t>
      </w:r>
      <w:proofErr w:type="spellStart"/>
      <w:r w:rsidR="003632DD">
        <w:rPr>
          <w:rFonts w:ascii="Times New Roman" w:hAnsi="Times New Roman" w:cs="Times New Roman"/>
          <w:sz w:val="28"/>
          <w:szCs w:val="28"/>
        </w:rPr>
        <w:t>варваризации</w:t>
      </w:r>
      <w:proofErr w:type="spellEnd"/>
      <w:r w:rsidR="003632DD">
        <w:rPr>
          <w:rFonts w:ascii="Times New Roman" w:hAnsi="Times New Roman" w:cs="Times New Roman"/>
          <w:sz w:val="28"/>
          <w:szCs w:val="28"/>
        </w:rPr>
        <w:t xml:space="preserve"> значительных слоев общества. Однако, затем российское общество находило в себе силы для восстановления как общекультурного уровня, так и нравственного потенциала. Во многом этому способствовали общемировые тенденции, связанные как с социальной и научно-технической революциями, требовавшими повышения образовательного и общекультурного уровня населения при переходе от доиндустриального к индустриальному, а затем постиндустриальному обществу</w:t>
      </w:r>
      <w:r w:rsidR="002215D3">
        <w:rPr>
          <w:rFonts w:ascii="Times New Roman" w:hAnsi="Times New Roman" w:cs="Times New Roman"/>
          <w:sz w:val="28"/>
          <w:szCs w:val="28"/>
        </w:rPr>
        <w:t xml:space="preserve">, так и наметившиеся во второй половине века тенденции к глобальному переходу от секулярного к </w:t>
      </w:r>
      <w:proofErr w:type="spellStart"/>
      <w:r w:rsidR="002215D3">
        <w:rPr>
          <w:rFonts w:ascii="Times New Roman" w:hAnsi="Times New Roman" w:cs="Times New Roman"/>
          <w:sz w:val="28"/>
          <w:szCs w:val="28"/>
        </w:rPr>
        <w:t>постсекулярному</w:t>
      </w:r>
      <w:proofErr w:type="spellEnd"/>
      <w:r w:rsidR="002215D3">
        <w:rPr>
          <w:rFonts w:ascii="Times New Roman" w:hAnsi="Times New Roman" w:cs="Times New Roman"/>
          <w:sz w:val="28"/>
          <w:szCs w:val="28"/>
        </w:rPr>
        <w:t xml:space="preserve"> обществу. При всей противоречивости вышеуказанных процессов, при всей сложности взаимоотношений между нравственностью, наукой и религией мы наблюдаем в современном</w:t>
      </w:r>
      <w:r w:rsidR="002215D3" w:rsidRPr="002215D3">
        <w:rPr>
          <w:rFonts w:ascii="Times New Roman" w:hAnsi="Times New Roman" w:cs="Times New Roman"/>
          <w:sz w:val="28"/>
          <w:szCs w:val="28"/>
        </w:rPr>
        <w:t xml:space="preserve"> </w:t>
      </w:r>
      <w:r w:rsidR="002215D3">
        <w:rPr>
          <w:rFonts w:ascii="Times New Roman" w:hAnsi="Times New Roman" w:cs="Times New Roman"/>
          <w:sz w:val="28"/>
          <w:szCs w:val="28"/>
        </w:rPr>
        <w:t>российском обществе позитивное движение к восстановлению и упрочению духовно-нравственной традиции, к расширению межкультурной коммуникации и усилению морально-нравственного компонента в культуре гражданского диалога.</w:t>
      </w:r>
    </w:p>
    <w:p w:rsidR="00AB2232" w:rsidRPr="00AB2232" w:rsidRDefault="00AB2232" w:rsidP="00AB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32" w:rsidRPr="00AB2232" w:rsidRDefault="00AB2232" w:rsidP="00AB22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2232" w:rsidRPr="00AB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32"/>
    <w:rsid w:val="002215D3"/>
    <w:rsid w:val="003632DD"/>
    <w:rsid w:val="004B6A66"/>
    <w:rsid w:val="00810B68"/>
    <w:rsid w:val="00AB2232"/>
    <w:rsid w:val="00B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2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fmgimo@gmail.com" TargetMode="External"/><Relationship Id="rId6" Type="http://schemas.openxmlformats.org/officeDocument/2006/relationships/hyperlink" Target="mailto:kfmgimo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Желудова Наталья Федоровна</dc:creator>
  <cp:keywords/>
  <dc:description/>
  <cp:lastModifiedBy>Margarita Silantyeva</cp:lastModifiedBy>
  <cp:revision>2</cp:revision>
  <dcterms:created xsi:type="dcterms:W3CDTF">2017-09-16T11:12:00Z</dcterms:created>
  <dcterms:modified xsi:type="dcterms:W3CDTF">2017-09-16T11:12:00Z</dcterms:modified>
</cp:coreProperties>
</file>