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0F" w:rsidRDefault="00E614D2">
      <w:pPr>
        <w:pStyle w:val="A6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Садыков Родион </w:t>
      </w:r>
      <w:proofErr w:type="spellStart"/>
      <w:r>
        <w:rPr>
          <w:rFonts w:ascii="Times New Roman" w:hAnsi="Times New Roman"/>
          <w:sz w:val="28"/>
          <w:szCs w:val="28"/>
        </w:rPr>
        <w:t>Рамилевич</w:t>
      </w:r>
      <w:proofErr w:type="spellEnd"/>
    </w:p>
    <w:p w:rsidR="0093000F" w:rsidRDefault="00E614D2">
      <w:pPr>
        <w:pStyle w:val="A6"/>
        <w:spacing w:line="360" w:lineRule="auto"/>
      </w:pPr>
      <w:r>
        <w:rPr>
          <w:rFonts w:ascii="Times New Roman" w:hAnsi="Times New Roman"/>
          <w:sz w:val="28"/>
          <w:szCs w:val="28"/>
        </w:rPr>
        <w:t>Выпускник МГИМО МИД России</w:t>
      </w:r>
    </w:p>
    <w:p w:rsidR="0093000F" w:rsidRDefault="00E614D2">
      <w:pPr>
        <w:pStyle w:val="A6"/>
        <w:spacing w:line="360" w:lineRule="auto"/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sadykov</w:t>
      </w:r>
      <w:proofErr w:type="spellEnd"/>
      <w:r w:rsidRPr="00E614D2">
        <w:rPr>
          <w:rFonts w:ascii="Times New Roman" w:hAnsi="Times New Roman"/>
          <w:sz w:val="28"/>
          <w:szCs w:val="28"/>
        </w:rPr>
        <w:t>93@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Pr="00E614D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3000F" w:rsidRDefault="0093000F">
      <w:pPr>
        <w:pStyle w:val="A6"/>
        <w:spacing w:line="360" w:lineRule="auto"/>
        <w:jc w:val="center"/>
      </w:pPr>
    </w:p>
    <w:p w:rsidR="0093000F" w:rsidRDefault="00E614D2">
      <w:pPr>
        <w:pStyle w:val="A6"/>
        <w:spacing w:line="360" w:lineRule="auto"/>
        <w:jc w:val="center"/>
      </w:pPr>
      <w:r w:rsidRPr="00E614D2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>школьного образования в процессе</w:t>
      </w:r>
      <w:r>
        <w:rPr>
          <w:rFonts w:ascii="Times New Roman" w:hAnsi="Times New Roman"/>
          <w:sz w:val="28"/>
          <w:szCs w:val="28"/>
        </w:rPr>
        <w:t xml:space="preserve"> политической трансформации современного мира</w:t>
      </w:r>
    </w:p>
    <w:p w:rsidR="0093000F" w:rsidRDefault="0093000F">
      <w:pPr>
        <w:pStyle w:val="A6"/>
        <w:spacing w:line="360" w:lineRule="auto"/>
        <w:jc w:val="both"/>
      </w:pPr>
    </w:p>
    <w:p w:rsidR="0093000F" w:rsidRDefault="00E614D2">
      <w:pPr>
        <w:pStyle w:val="A6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Для рассмотрения роли и вклада школьного образования в процесс политической трансформации </w:t>
      </w:r>
      <w:r>
        <w:rPr>
          <w:rFonts w:ascii="Times New Roman" w:hAnsi="Times New Roman"/>
          <w:sz w:val="28"/>
          <w:szCs w:val="28"/>
        </w:rPr>
        <w:t>современного мира прибегнем к двум разным подходам — «из себя» и «из окружающей среды»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Первый предполагает изучение динамичной международной среды относительно конкретного игрока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второй — состояний среды и процессов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протекающих в ней</w:t>
      </w:r>
    </w:p>
    <w:p w:rsidR="0093000F" w:rsidRDefault="00E614D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роль и в</w:t>
      </w:r>
      <w:r>
        <w:rPr>
          <w:rFonts w:ascii="Times New Roman" w:hAnsi="Times New Roman"/>
          <w:sz w:val="28"/>
          <w:szCs w:val="28"/>
        </w:rPr>
        <w:t>клад школьного образования в процесс политической трансформации современного мира с помощью первого подхода</w:t>
      </w:r>
    </w:p>
    <w:p w:rsidR="0093000F" w:rsidRDefault="00E614D2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Являясь объектом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направленной на укрепление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данное государство выигрывает от позитивного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экономического эффект</w:t>
      </w:r>
      <w:r>
        <w:rPr>
          <w:rFonts w:ascii="Times New Roman" w:hAnsi="Times New Roman"/>
          <w:sz w:val="28"/>
          <w:szCs w:val="28"/>
        </w:rPr>
        <w:t>а образования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Объективное наличие глобальной тенденции ускорения общественного развития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обосновывающей запрос на новую модель поведения индивидов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предусматривающую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E614D2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>льшую</w:t>
      </w:r>
      <w:proofErr w:type="spellEnd"/>
      <w:r>
        <w:rPr>
          <w:rFonts w:ascii="Times New Roman" w:hAnsi="Times New Roman"/>
          <w:sz w:val="28"/>
          <w:szCs w:val="28"/>
        </w:rPr>
        <w:t xml:space="preserve"> гибкость и готовность к кооперации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подтверждает необходимость развития образован</w:t>
      </w:r>
      <w:r>
        <w:rPr>
          <w:rFonts w:ascii="Times New Roman" w:hAnsi="Times New Roman"/>
          <w:sz w:val="28"/>
          <w:szCs w:val="28"/>
        </w:rPr>
        <w:t>ия на национальном уровне</w:t>
      </w:r>
    </w:p>
    <w:p w:rsidR="0093000F" w:rsidRDefault="00E614D2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Помимо прямой пользы образования для общества оно может выступать инструментом мягкой силы государства или другого игрока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подход к поддержке именно школьного образования вполне укладывается в концепцию «секьюритизации разв</w:t>
      </w:r>
      <w:r>
        <w:rPr>
          <w:rFonts w:ascii="Times New Roman" w:hAnsi="Times New Roman"/>
          <w:sz w:val="28"/>
          <w:szCs w:val="28"/>
        </w:rPr>
        <w:t>ития»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практика чего берёт начало в эпоху «холодной войны»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сверхдержавы стремились укрепить своё влияние в различных регионах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 окончанием полярного противостояния подобную инициативу на себя взяли ООН и ЮНЕСКО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Исторически поддержка школьного об</w:t>
      </w:r>
      <w:r>
        <w:rPr>
          <w:rFonts w:ascii="Times New Roman" w:hAnsi="Times New Roman"/>
          <w:sz w:val="28"/>
          <w:szCs w:val="28"/>
        </w:rPr>
        <w:t xml:space="preserve">разования в развивающихся странах наряду с предоставлением прочей помощи вносила вклад в укрепление полярной системы </w:t>
      </w:r>
      <w:r>
        <w:rPr>
          <w:rFonts w:ascii="Times New Roman" w:hAnsi="Times New Roman"/>
          <w:sz w:val="28"/>
          <w:szCs w:val="28"/>
        </w:rPr>
        <w:lastRenderedPageBreak/>
        <w:t>международных отношений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современном этапе она помогает сдерживать напряжённость между «глобальным Югом» и «глобальным Севером»</w:t>
      </w:r>
    </w:p>
    <w:p w:rsidR="0093000F" w:rsidRDefault="00E614D2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</w:t>
      </w:r>
      <w:r>
        <w:rPr>
          <w:rFonts w:ascii="Times New Roman" w:hAnsi="Times New Roman"/>
          <w:sz w:val="28"/>
          <w:szCs w:val="28"/>
        </w:rPr>
        <w:t>им роль и вклад школьного образования в процесс политической трансформации современного мира с помощью второго подхода</w:t>
      </w:r>
    </w:p>
    <w:p w:rsidR="0093000F" w:rsidRDefault="00E614D2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процессе глобальных политических изменений возможно выделить ряд тенденций или трендов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наиболее интересными из которых в рамках рассм</w:t>
      </w:r>
      <w:r>
        <w:rPr>
          <w:rFonts w:ascii="Times New Roman" w:hAnsi="Times New Roman"/>
          <w:sz w:val="28"/>
          <w:szCs w:val="28"/>
        </w:rPr>
        <w:t xml:space="preserve">отрения поставленной проблематики являются 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продолжающееся ускорение темпов общественного развития</w:t>
      </w:r>
      <w:r>
        <w:rPr>
          <w:rFonts w:ascii="Times New Roman" w:hAnsi="Times New Roman"/>
          <w:sz w:val="28"/>
          <w:szCs w:val="28"/>
        </w:rPr>
        <w:t xml:space="preserve">, 2) </w:t>
      </w:r>
      <w:r>
        <w:rPr>
          <w:rFonts w:ascii="Times New Roman" w:hAnsi="Times New Roman"/>
          <w:sz w:val="28"/>
          <w:szCs w:val="28"/>
        </w:rPr>
        <w:t>продолжение и наращивание глобальных миграционных потоков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Школьное образование является сильнейшим проводником подобного ускорения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активное развити</w:t>
      </w:r>
      <w:r>
        <w:rPr>
          <w:rFonts w:ascii="Times New Roman" w:hAnsi="Times New Roman"/>
          <w:sz w:val="28"/>
          <w:szCs w:val="28"/>
        </w:rPr>
        <w:t>е школьного образования согласуется с данным трендом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Исследователи в области миграции говорят о крайне положительном влиянии именно образовательной миграции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Укрепление образования при сохранении тренда увеличит долю образовательных мигрантов в общем пото</w:t>
      </w:r>
      <w:r>
        <w:rPr>
          <w:rFonts w:ascii="Times New Roman" w:hAnsi="Times New Roman"/>
          <w:sz w:val="28"/>
          <w:szCs w:val="28"/>
        </w:rPr>
        <w:t>ке</w:t>
      </w:r>
    </w:p>
    <w:p w:rsidR="0093000F" w:rsidRDefault="00E614D2">
      <w:pPr>
        <w:pStyle w:val="A6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оценке роли и вклада школьного образования в политическую трансформацию современного мира важно понять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какой ответ может дать образование на глобальные проблемы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ООН выделяет ряд глобальных вопросов повестки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среди которых демократия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мир и </w:t>
      </w:r>
      <w:r>
        <w:rPr>
          <w:rFonts w:ascii="Times New Roman" w:hAnsi="Times New Roman"/>
          <w:sz w:val="28"/>
          <w:szCs w:val="28"/>
        </w:rPr>
        <w:t>безопасность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народонаселение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питание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СПИД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старение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Образование может стимулировать конструктивное участие в </w:t>
      </w:r>
      <w:proofErr w:type="spellStart"/>
      <w:r>
        <w:rPr>
          <w:rFonts w:ascii="Times New Roman" w:hAnsi="Times New Roman"/>
          <w:sz w:val="28"/>
          <w:szCs w:val="28"/>
        </w:rPr>
        <w:t>политическои</w:t>
      </w:r>
      <w:proofErr w:type="spellEnd"/>
      <w:r>
        <w:rPr>
          <w:rFonts w:ascii="Times New Roman" w:hAnsi="Times New Roman"/>
          <w:sz w:val="28"/>
          <w:szCs w:val="28"/>
        </w:rPr>
        <w:t>̆ жизни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106 </w:t>
      </w:r>
      <w:r>
        <w:rPr>
          <w:rFonts w:ascii="Times New Roman" w:hAnsi="Times New Roman"/>
          <w:sz w:val="28"/>
          <w:szCs w:val="28"/>
        </w:rPr>
        <w:t>странах граждане с более высоким уровнем образования были более расположены к мирным протестам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Образование сокращае</w:t>
      </w:r>
      <w:r>
        <w:rPr>
          <w:rFonts w:ascii="Times New Roman" w:hAnsi="Times New Roman"/>
          <w:sz w:val="28"/>
          <w:szCs w:val="28"/>
        </w:rPr>
        <w:t xml:space="preserve">т вероятность </w:t>
      </w:r>
      <w:proofErr w:type="spellStart"/>
      <w:r>
        <w:rPr>
          <w:rFonts w:ascii="Times New Roman" w:hAnsi="Times New Roman"/>
          <w:sz w:val="28"/>
          <w:szCs w:val="28"/>
        </w:rPr>
        <w:t>разгорания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вооружённого конфликта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Образование может способствовать увеличению производительности сельского </w:t>
      </w:r>
      <w:proofErr w:type="spellStart"/>
      <w:r>
        <w:rPr>
          <w:rFonts w:ascii="Times New Roman" w:hAnsi="Times New Roman"/>
          <w:sz w:val="28"/>
          <w:szCs w:val="28"/>
        </w:rPr>
        <w:t>хозяйства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полевые школы и продленное образование способствуют увеличению фермерами продуктивности на </w:t>
      </w:r>
      <w:r>
        <w:rPr>
          <w:rFonts w:ascii="Times New Roman" w:hAnsi="Times New Roman"/>
          <w:sz w:val="28"/>
          <w:szCs w:val="28"/>
        </w:rPr>
        <w:t xml:space="preserve">12 %,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чистои</w:t>
      </w:r>
      <w:proofErr w:type="spellEnd"/>
      <w:r>
        <w:rPr>
          <w:rFonts w:ascii="Times New Roman" w:hAnsi="Times New Roman"/>
          <w:sz w:val="28"/>
          <w:szCs w:val="28"/>
        </w:rPr>
        <w:t xml:space="preserve">̆ выручки на </w:t>
      </w:r>
      <w:r>
        <w:rPr>
          <w:rFonts w:ascii="Times New Roman" w:hAnsi="Times New Roman"/>
          <w:sz w:val="28"/>
          <w:szCs w:val="28"/>
        </w:rPr>
        <w:t>19 %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Образование положительно влияет на состояние здоровья и уменьшает коэффициент фертильности</w:t>
      </w:r>
    </w:p>
    <w:p w:rsidR="0093000F" w:rsidRDefault="00E614D2">
      <w:pPr>
        <w:pStyle w:val="A6"/>
        <w:numPr>
          <w:ilvl w:val="2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Женщины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имеющие среднее образование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 значительно </w:t>
      </w:r>
      <w:proofErr w:type="spellStart"/>
      <w:r>
        <w:rPr>
          <w:rFonts w:ascii="Times New Roman" w:hAnsi="Times New Roman"/>
          <w:sz w:val="28"/>
          <w:szCs w:val="28"/>
        </w:rPr>
        <w:t>большеи</w:t>
      </w:r>
      <w:proofErr w:type="spellEnd"/>
      <w:r>
        <w:rPr>
          <w:rFonts w:ascii="Times New Roman" w:hAnsi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/>
          <w:sz w:val="28"/>
          <w:szCs w:val="28"/>
        </w:rPr>
        <w:t>долеи</w:t>
      </w:r>
      <w:proofErr w:type="spellEnd"/>
      <w:r>
        <w:rPr>
          <w:rFonts w:ascii="Times New Roman" w:hAnsi="Times New Roman"/>
          <w:sz w:val="28"/>
          <w:szCs w:val="28"/>
        </w:rPr>
        <w:t>̆ вероятности будут информированы о мерах по предотвращению передачи ВИЧ от матери ребенку</w:t>
      </w:r>
    </w:p>
    <w:p w:rsidR="0093000F" w:rsidRDefault="0093000F" w:rsidP="00E614D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3000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14D2">
      <w:r>
        <w:separator/>
      </w:r>
    </w:p>
  </w:endnote>
  <w:endnote w:type="continuationSeparator" w:id="0">
    <w:p w:rsidR="00000000" w:rsidRDefault="00E6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0F" w:rsidRDefault="009300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14D2">
      <w:r>
        <w:separator/>
      </w:r>
    </w:p>
  </w:footnote>
  <w:footnote w:type="continuationSeparator" w:id="0">
    <w:p w:rsidR="00000000" w:rsidRDefault="00E6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0F" w:rsidRDefault="009300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41E0"/>
    <w:multiLevelType w:val="multilevel"/>
    <w:tmpl w:val="878CAC4C"/>
    <w:numStyleLink w:val="a"/>
  </w:abstractNum>
  <w:abstractNum w:abstractNumId="1" w15:restartNumberingAfterBreak="0">
    <w:nsid w:val="38597DF1"/>
    <w:multiLevelType w:val="multilevel"/>
    <w:tmpl w:val="878CAC4C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F"/>
    <w:rsid w:val="0093000F"/>
    <w:rsid w:val="00E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9AE8"/>
  <w15:docId w15:val="{5B9555AD-86BD-4E3D-9E9C-489BBCC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Lebedeva</dc:creator>
  <cp:lastModifiedBy>Марина Лебедева</cp:lastModifiedBy>
  <cp:revision>2</cp:revision>
  <dcterms:created xsi:type="dcterms:W3CDTF">2017-09-05T20:15:00Z</dcterms:created>
  <dcterms:modified xsi:type="dcterms:W3CDTF">2017-09-05T20:15:00Z</dcterms:modified>
</cp:coreProperties>
</file>