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E3CB3" w14:textId="77777777" w:rsidR="000D65BA" w:rsidRDefault="000D65BA" w:rsidP="00835BA7">
      <w:pPr>
        <w:rPr>
          <w:b/>
          <w:color w:val="1A1A1A"/>
          <w:sz w:val="28"/>
          <w:szCs w:val="28"/>
          <w:lang w:val="ru-RU"/>
        </w:rPr>
      </w:pPr>
    </w:p>
    <w:p w14:paraId="1B0B8BFA" w14:textId="77777777" w:rsidR="000D65BA" w:rsidRPr="00835BA7" w:rsidRDefault="000D65BA" w:rsidP="00835BA7">
      <w:pPr>
        <w:ind w:right="147"/>
        <w:jc w:val="center"/>
        <w:rPr>
          <w:rFonts w:eastAsia="Arial"/>
        </w:rPr>
      </w:pPr>
      <w:r w:rsidRPr="00835BA7">
        <w:rPr>
          <w:b/>
          <w:color w:val="231F20"/>
          <w:spacing w:val="3"/>
          <w:w w:val="95"/>
        </w:rPr>
        <w:t>POLITICAL</w:t>
      </w:r>
      <w:r w:rsidRPr="00835BA7">
        <w:rPr>
          <w:b/>
          <w:color w:val="231F20"/>
          <w:spacing w:val="-9"/>
          <w:w w:val="95"/>
        </w:rPr>
        <w:t xml:space="preserve"> </w:t>
      </w:r>
      <w:r w:rsidRPr="00835BA7">
        <w:rPr>
          <w:b/>
          <w:color w:val="231F20"/>
          <w:spacing w:val="-5"/>
          <w:w w:val="95"/>
        </w:rPr>
        <w:t>CATACLYSMS</w:t>
      </w:r>
      <w:r w:rsidRPr="00835BA7">
        <w:rPr>
          <w:b/>
          <w:color w:val="231F20"/>
          <w:spacing w:val="-9"/>
          <w:w w:val="95"/>
        </w:rPr>
        <w:t xml:space="preserve"> AT</w:t>
      </w:r>
      <w:r w:rsidRPr="00835BA7">
        <w:rPr>
          <w:b/>
          <w:color w:val="231F20"/>
          <w:spacing w:val="-14"/>
          <w:w w:val="95"/>
        </w:rPr>
        <w:t xml:space="preserve"> </w:t>
      </w:r>
      <w:r w:rsidRPr="00835BA7">
        <w:rPr>
          <w:b/>
          <w:color w:val="231F20"/>
          <w:spacing w:val="2"/>
          <w:w w:val="95"/>
        </w:rPr>
        <w:t>THE</w:t>
      </w:r>
      <w:r w:rsidRPr="00835BA7">
        <w:rPr>
          <w:b/>
          <w:color w:val="231F20"/>
          <w:spacing w:val="-9"/>
          <w:w w:val="95"/>
        </w:rPr>
        <w:t xml:space="preserve"> </w:t>
      </w:r>
      <w:r w:rsidRPr="00835BA7">
        <w:rPr>
          <w:b/>
          <w:color w:val="231F20"/>
          <w:w w:val="95"/>
        </w:rPr>
        <w:t>START</w:t>
      </w:r>
      <w:r w:rsidRPr="00835BA7">
        <w:rPr>
          <w:b/>
          <w:color w:val="231F20"/>
          <w:spacing w:val="-9"/>
          <w:w w:val="95"/>
        </w:rPr>
        <w:t xml:space="preserve"> </w:t>
      </w:r>
      <w:r w:rsidRPr="00835BA7">
        <w:rPr>
          <w:b/>
          <w:color w:val="231F20"/>
          <w:w w:val="95"/>
        </w:rPr>
        <w:t>OF</w:t>
      </w:r>
      <w:r w:rsidRPr="00835BA7">
        <w:rPr>
          <w:b/>
          <w:color w:val="231F20"/>
          <w:spacing w:val="-14"/>
          <w:w w:val="95"/>
        </w:rPr>
        <w:t xml:space="preserve"> </w:t>
      </w:r>
      <w:r w:rsidRPr="00835BA7">
        <w:rPr>
          <w:b/>
          <w:color w:val="231F20"/>
          <w:spacing w:val="2"/>
          <w:w w:val="95"/>
        </w:rPr>
        <w:t>THE</w:t>
      </w:r>
      <w:r w:rsidRPr="00835BA7">
        <w:rPr>
          <w:b/>
          <w:color w:val="231F20"/>
          <w:spacing w:val="-9"/>
          <w:w w:val="95"/>
        </w:rPr>
        <w:t xml:space="preserve"> </w:t>
      </w:r>
      <w:r w:rsidRPr="00835BA7">
        <w:rPr>
          <w:b/>
          <w:color w:val="231F20"/>
          <w:spacing w:val="2"/>
          <w:w w:val="95"/>
        </w:rPr>
        <w:t>CENTURY</w:t>
      </w:r>
      <w:r w:rsidR="00121A9C">
        <w:rPr>
          <w:b/>
          <w:color w:val="231F20"/>
          <w:spacing w:val="2"/>
          <w:w w:val="95"/>
        </w:rPr>
        <w:t>,</w:t>
      </w:r>
      <w:r w:rsidRPr="00835BA7">
        <w:rPr>
          <w:b/>
          <w:color w:val="231F20"/>
          <w:spacing w:val="-9"/>
          <w:w w:val="95"/>
        </w:rPr>
        <w:t xml:space="preserve"> </w:t>
      </w:r>
      <w:r w:rsidRPr="00835BA7">
        <w:rPr>
          <w:b/>
          <w:color w:val="231F20"/>
          <w:spacing w:val="2"/>
          <w:w w:val="95"/>
        </w:rPr>
        <w:t>THE</w:t>
      </w:r>
      <w:r w:rsidRPr="00835BA7">
        <w:rPr>
          <w:b/>
          <w:color w:val="231F20"/>
          <w:spacing w:val="-9"/>
          <w:w w:val="95"/>
        </w:rPr>
        <w:t xml:space="preserve"> EROSION </w:t>
      </w:r>
      <w:r w:rsidRPr="00835BA7">
        <w:rPr>
          <w:b/>
          <w:color w:val="231F20"/>
          <w:spacing w:val="4"/>
          <w:w w:val="95"/>
        </w:rPr>
        <w:t>OF</w:t>
      </w:r>
      <w:r w:rsidRPr="00835BA7">
        <w:rPr>
          <w:b/>
          <w:color w:val="231F20"/>
          <w:spacing w:val="4"/>
          <w:w w:val="89"/>
        </w:rPr>
        <w:t xml:space="preserve"> </w:t>
      </w:r>
      <w:r w:rsidRPr="00835BA7">
        <w:rPr>
          <w:b/>
          <w:color w:val="231F20"/>
          <w:spacing w:val="2"/>
          <w:w w:val="90"/>
        </w:rPr>
        <w:t xml:space="preserve">THE EUROCENTRIC INTERNATIONAL </w:t>
      </w:r>
      <w:proofErr w:type="gramStart"/>
      <w:r w:rsidRPr="00835BA7">
        <w:rPr>
          <w:b/>
          <w:color w:val="231F20"/>
          <w:w w:val="90"/>
        </w:rPr>
        <w:t>RELATIONS</w:t>
      </w:r>
      <w:r w:rsidRPr="00835BA7">
        <w:rPr>
          <w:b/>
          <w:color w:val="231F20"/>
          <w:spacing w:val="-28"/>
          <w:w w:val="90"/>
        </w:rPr>
        <w:t xml:space="preserve"> </w:t>
      </w:r>
      <w:r w:rsidR="00A65A7F">
        <w:rPr>
          <w:b/>
          <w:color w:val="231F20"/>
          <w:spacing w:val="-28"/>
          <w:w w:val="90"/>
        </w:rPr>
        <w:t xml:space="preserve"> </w:t>
      </w:r>
      <w:r w:rsidRPr="00835BA7">
        <w:rPr>
          <w:b/>
          <w:color w:val="231F20"/>
          <w:spacing w:val="2"/>
          <w:w w:val="90"/>
        </w:rPr>
        <w:t>SYSTEM</w:t>
      </w:r>
      <w:proofErr w:type="gramEnd"/>
      <w:r w:rsidR="00121A9C">
        <w:rPr>
          <w:b/>
          <w:color w:val="231F20"/>
          <w:spacing w:val="2"/>
          <w:w w:val="90"/>
        </w:rPr>
        <w:t>, AND THE TRUMP PHENOMENON</w:t>
      </w:r>
    </w:p>
    <w:p w14:paraId="2505AD58" w14:textId="77777777" w:rsidR="005D76F5" w:rsidRDefault="00835BA7" w:rsidP="0094344A">
      <w:pPr>
        <w:spacing w:before="166"/>
        <w:ind w:right="155"/>
        <w:jc w:val="center"/>
        <w:rPr>
          <w:sz w:val="22"/>
          <w:szCs w:val="22"/>
        </w:rPr>
      </w:pPr>
      <w:r w:rsidRPr="00835BA7">
        <w:rPr>
          <w:sz w:val="22"/>
          <w:szCs w:val="22"/>
        </w:rPr>
        <w:t xml:space="preserve">Paper prepared for the </w:t>
      </w:r>
      <w:r w:rsidR="00A65A7F">
        <w:rPr>
          <w:sz w:val="22"/>
          <w:szCs w:val="22"/>
        </w:rPr>
        <w:t>11</w:t>
      </w:r>
      <w:r w:rsidR="00A65A7F" w:rsidRPr="00A65A7F">
        <w:rPr>
          <w:sz w:val="22"/>
          <w:szCs w:val="22"/>
          <w:vertAlign w:val="superscript"/>
        </w:rPr>
        <w:t>th</w:t>
      </w:r>
      <w:r w:rsidR="00A65A7F">
        <w:rPr>
          <w:sz w:val="22"/>
          <w:szCs w:val="22"/>
        </w:rPr>
        <w:t xml:space="preserve"> Russian International Studies Association Convent</w:t>
      </w:r>
      <w:r w:rsidRPr="00835BA7">
        <w:rPr>
          <w:sz w:val="22"/>
          <w:szCs w:val="22"/>
        </w:rPr>
        <w:t xml:space="preserve"> </w:t>
      </w:r>
    </w:p>
    <w:p w14:paraId="65D7D34C" w14:textId="77777777" w:rsidR="000D65BA" w:rsidRPr="00835BA7" w:rsidRDefault="00A65A7F" w:rsidP="0094344A">
      <w:pPr>
        <w:spacing w:before="166"/>
        <w:ind w:right="155"/>
        <w:jc w:val="center"/>
        <w:rPr>
          <w:sz w:val="22"/>
          <w:szCs w:val="22"/>
        </w:rPr>
      </w:pPr>
      <w:r>
        <w:rPr>
          <w:sz w:val="22"/>
          <w:szCs w:val="22"/>
        </w:rPr>
        <w:t>MGIMO University, Moscow, Russia. September 28-29,</w:t>
      </w:r>
      <w:r w:rsidR="00835BA7" w:rsidRPr="00835BA7">
        <w:rPr>
          <w:sz w:val="22"/>
          <w:szCs w:val="22"/>
        </w:rPr>
        <w:t xml:space="preserve"> 2017</w:t>
      </w:r>
    </w:p>
    <w:p w14:paraId="23D1EBA5" w14:textId="77777777" w:rsidR="00835BA7" w:rsidRPr="00835BA7" w:rsidRDefault="00835BA7" w:rsidP="0094344A">
      <w:pPr>
        <w:spacing w:before="166"/>
        <w:ind w:right="155"/>
        <w:jc w:val="center"/>
        <w:rPr>
          <w:b/>
          <w:i/>
          <w:color w:val="231F20"/>
          <w:spacing w:val="-8"/>
          <w:w w:val="90"/>
          <w:sz w:val="22"/>
        </w:rPr>
      </w:pPr>
    </w:p>
    <w:p w14:paraId="4749D509" w14:textId="77777777" w:rsidR="00835BA7" w:rsidRPr="00835BA7" w:rsidRDefault="000D65BA" w:rsidP="0094344A">
      <w:pPr>
        <w:spacing w:before="166"/>
        <w:ind w:right="155"/>
        <w:jc w:val="center"/>
        <w:rPr>
          <w:b/>
          <w:i/>
          <w:color w:val="231F20"/>
          <w:spacing w:val="-3"/>
          <w:w w:val="90"/>
        </w:rPr>
      </w:pPr>
      <w:r w:rsidRPr="00835BA7">
        <w:rPr>
          <w:b/>
          <w:i/>
          <w:color w:val="231F20"/>
          <w:spacing w:val="-8"/>
          <w:w w:val="90"/>
        </w:rPr>
        <w:t>Andrei V.</w:t>
      </w:r>
      <w:r w:rsidRPr="00835BA7">
        <w:rPr>
          <w:b/>
          <w:i/>
          <w:color w:val="231F20"/>
          <w:spacing w:val="6"/>
          <w:w w:val="90"/>
        </w:rPr>
        <w:t xml:space="preserve"> </w:t>
      </w:r>
      <w:r w:rsidRPr="00835BA7">
        <w:rPr>
          <w:b/>
          <w:i/>
          <w:color w:val="231F20"/>
          <w:spacing w:val="-3"/>
          <w:w w:val="90"/>
        </w:rPr>
        <w:t>Korobkov</w:t>
      </w:r>
    </w:p>
    <w:p w14:paraId="767E87AB" w14:textId="77777777" w:rsidR="000D65BA" w:rsidRPr="00835BA7" w:rsidRDefault="000D65BA" w:rsidP="0094344A">
      <w:pPr>
        <w:spacing w:before="2"/>
        <w:jc w:val="center"/>
        <w:rPr>
          <w:rFonts w:eastAsia="Arial"/>
          <w:b/>
          <w:bCs/>
          <w:i/>
        </w:rPr>
      </w:pPr>
    </w:p>
    <w:p w14:paraId="6F279D4F" w14:textId="77777777" w:rsidR="000D65BA" w:rsidRPr="00835BA7" w:rsidRDefault="000D65BA" w:rsidP="0094344A">
      <w:pPr>
        <w:pStyle w:val="BodyText"/>
        <w:spacing w:before="56"/>
        <w:ind w:right="147"/>
        <w:jc w:val="center"/>
        <w:rPr>
          <w:color w:val="231F20"/>
          <w:sz w:val="22"/>
          <w:szCs w:val="22"/>
        </w:rPr>
      </w:pPr>
      <w:r w:rsidRPr="00835BA7">
        <w:rPr>
          <w:color w:val="231F20"/>
          <w:sz w:val="22"/>
          <w:szCs w:val="22"/>
        </w:rPr>
        <w:t xml:space="preserve">Professor of Political Science and International Relations </w:t>
      </w:r>
    </w:p>
    <w:p w14:paraId="5DCAD902" w14:textId="77777777" w:rsidR="000D65BA" w:rsidRPr="00835BA7" w:rsidRDefault="000D65BA" w:rsidP="0094344A">
      <w:pPr>
        <w:pStyle w:val="BodyText"/>
        <w:spacing w:before="56"/>
        <w:ind w:right="147"/>
        <w:jc w:val="center"/>
        <w:rPr>
          <w:color w:val="231F20"/>
          <w:spacing w:val="-14"/>
          <w:sz w:val="22"/>
          <w:szCs w:val="22"/>
        </w:rPr>
      </w:pPr>
      <w:r w:rsidRPr="00835BA7">
        <w:rPr>
          <w:color w:val="231F20"/>
          <w:sz w:val="22"/>
          <w:szCs w:val="22"/>
        </w:rPr>
        <w:t>Middle</w:t>
      </w:r>
      <w:r w:rsidRPr="00835BA7">
        <w:rPr>
          <w:color w:val="231F20"/>
          <w:spacing w:val="-14"/>
          <w:sz w:val="22"/>
          <w:szCs w:val="22"/>
        </w:rPr>
        <w:t xml:space="preserve"> </w:t>
      </w:r>
      <w:r w:rsidRPr="00835BA7">
        <w:rPr>
          <w:color w:val="231F20"/>
          <w:spacing w:val="-3"/>
          <w:sz w:val="22"/>
          <w:szCs w:val="22"/>
        </w:rPr>
        <w:t>Tennessee</w:t>
      </w:r>
      <w:r w:rsidRPr="00835BA7">
        <w:rPr>
          <w:color w:val="231F20"/>
          <w:spacing w:val="-14"/>
          <w:sz w:val="22"/>
          <w:szCs w:val="22"/>
        </w:rPr>
        <w:t xml:space="preserve"> </w:t>
      </w:r>
      <w:r w:rsidRPr="00835BA7">
        <w:rPr>
          <w:color w:val="231F20"/>
          <w:spacing w:val="-3"/>
          <w:sz w:val="22"/>
          <w:szCs w:val="22"/>
        </w:rPr>
        <w:t>State</w:t>
      </w:r>
      <w:r w:rsidRPr="00835BA7">
        <w:rPr>
          <w:color w:val="231F20"/>
          <w:spacing w:val="-14"/>
          <w:sz w:val="22"/>
          <w:szCs w:val="22"/>
        </w:rPr>
        <w:t xml:space="preserve"> </w:t>
      </w:r>
      <w:r w:rsidRPr="00835BA7">
        <w:rPr>
          <w:color w:val="231F20"/>
          <w:spacing w:val="-4"/>
          <w:sz w:val="22"/>
          <w:szCs w:val="22"/>
        </w:rPr>
        <w:t>University</w:t>
      </w:r>
      <w:r w:rsidRPr="00835BA7">
        <w:rPr>
          <w:color w:val="231F20"/>
          <w:spacing w:val="-14"/>
          <w:sz w:val="22"/>
          <w:szCs w:val="22"/>
        </w:rPr>
        <w:t xml:space="preserve"> </w:t>
      </w:r>
      <w:bookmarkStart w:id="0" w:name="_GoBack"/>
      <w:bookmarkEnd w:id="0"/>
    </w:p>
    <w:p w14:paraId="49F3FE90" w14:textId="77777777" w:rsidR="000D65BA" w:rsidRPr="00835BA7" w:rsidRDefault="000D65BA" w:rsidP="0094344A">
      <w:pPr>
        <w:pStyle w:val="BodyText"/>
        <w:spacing w:before="56"/>
        <w:ind w:right="147"/>
        <w:jc w:val="center"/>
        <w:rPr>
          <w:color w:val="231F20"/>
          <w:sz w:val="22"/>
          <w:szCs w:val="22"/>
        </w:rPr>
      </w:pPr>
      <w:r w:rsidRPr="00835BA7">
        <w:rPr>
          <w:color w:val="231F20"/>
          <w:sz w:val="22"/>
          <w:szCs w:val="22"/>
        </w:rPr>
        <w:t>Murfreesboro,</w:t>
      </w:r>
      <w:r w:rsidRPr="00835BA7">
        <w:rPr>
          <w:color w:val="231F20"/>
          <w:spacing w:val="-14"/>
          <w:sz w:val="22"/>
          <w:szCs w:val="22"/>
        </w:rPr>
        <w:t xml:space="preserve"> </w:t>
      </w:r>
      <w:r w:rsidRPr="00835BA7">
        <w:rPr>
          <w:color w:val="231F20"/>
          <w:sz w:val="22"/>
          <w:szCs w:val="22"/>
        </w:rPr>
        <w:t>TN</w:t>
      </w:r>
      <w:r w:rsidRPr="00835BA7">
        <w:rPr>
          <w:color w:val="231F20"/>
          <w:spacing w:val="-14"/>
          <w:sz w:val="22"/>
          <w:szCs w:val="22"/>
        </w:rPr>
        <w:t xml:space="preserve"> </w:t>
      </w:r>
      <w:r w:rsidRPr="00835BA7">
        <w:rPr>
          <w:color w:val="231F20"/>
          <w:sz w:val="22"/>
          <w:szCs w:val="22"/>
        </w:rPr>
        <w:t>37132</w:t>
      </w:r>
      <w:r w:rsidRPr="00835BA7">
        <w:rPr>
          <w:color w:val="231F20"/>
          <w:spacing w:val="-14"/>
          <w:sz w:val="22"/>
          <w:szCs w:val="22"/>
        </w:rPr>
        <w:t xml:space="preserve"> </w:t>
      </w:r>
      <w:r w:rsidRPr="00835BA7">
        <w:rPr>
          <w:color w:val="231F20"/>
          <w:sz w:val="22"/>
          <w:szCs w:val="22"/>
        </w:rPr>
        <w:t>USA</w:t>
      </w:r>
    </w:p>
    <w:p w14:paraId="3079B62D" w14:textId="77777777" w:rsidR="000D65BA" w:rsidRPr="00835BA7" w:rsidRDefault="000D65BA" w:rsidP="0094344A">
      <w:pPr>
        <w:pStyle w:val="BodyText"/>
        <w:spacing w:before="56"/>
        <w:ind w:right="147"/>
        <w:jc w:val="center"/>
        <w:rPr>
          <w:sz w:val="22"/>
          <w:szCs w:val="22"/>
        </w:rPr>
      </w:pPr>
      <w:r w:rsidRPr="00835BA7">
        <w:rPr>
          <w:color w:val="231F20"/>
          <w:sz w:val="22"/>
          <w:szCs w:val="22"/>
        </w:rPr>
        <w:t>E-mail: Andrei.Korobkov@mtsu.edu</w:t>
      </w:r>
    </w:p>
    <w:p w14:paraId="484EAA59" w14:textId="77777777" w:rsidR="000D65BA" w:rsidRPr="00835BA7" w:rsidRDefault="000D65BA" w:rsidP="000D65BA">
      <w:pPr>
        <w:spacing w:before="5"/>
        <w:rPr>
          <w:sz w:val="25"/>
          <w:szCs w:val="25"/>
        </w:rPr>
      </w:pPr>
    </w:p>
    <w:p w14:paraId="0CE9F58C" w14:textId="77777777" w:rsidR="000D65BA" w:rsidRPr="00835BA7" w:rsidRDefault="000D65BA" w:rsidP="000D65BA">
      <w:pPr>
        <w:spacing w:line="240" w:lineRule="exact"/>
        <w:ind w:right="154"/>
        <w:jc w:val="both"/>
        <w:rPr>
          <w:b/>
          <w:i/>
          <w:color w:val="231F20"/>
          <w:w w:val="90"/>
          <w:sz w:val="22"/>
        </w:rPr>
      </w:pPr>
      <w:r w:rsidRPr="00835BA7">
        <w:rPr>
          <w:b/>
          <w:i/>
          <w:color w:val="231F20"/>
          <w:w w:val="90"/>
          <w:sz w:val="22"/>
        </w:rPr>
        <w:t>Abstract</w:t>
      </w:r>
    </w:p>
    <w:p w14:paraId="067DADD7" w14:textId="77777777" w:rsidR="00686917" w:rsidRDefault="00686917" w:rsidP="00686917">
      <w:pPr>
        <w:spacing w:line="360" w:lineRule="auto"/>
        <w:ind w:right="158"/>
        <w:jc w:val="both"/>
        <w:rPr>
          <w:rFonts w:ascii="Arial"/>
          <w:b/>
          <w:i/>
          <w:color w:val="231F20"/>
          <w:w w:val="90"/>
          <w:sz w:val="22"/>
        </w:rPr>
      </w:pPr>
    </w:p>
    <w:p w14:paraId="1E82CA81" w14:textId="77777777" w:rsidR="00A458FF" w:rsidRDefault="0054160B" w:rsidP="00686917">
      <w:pPr>
        <w:spacing w:line="360" w:lineRule="auto"/>
        <w:ind w:right="158" w:firstLine="720"/>
        <w:jc w:val="both"/>
        <w:rPr>
          <w:color w:val="231F20"/>
          <w:w w:val="90"/>
        </w:rPr>
      </w:pPr>
      <w:r w:rsidRPr="0054160B">
        <w:rPr>
          <w:color w:val="231F20"/>
          <w:spacing w:val="-25"/>
          <w:w w:val="90"/>
        </w:rPr>
        <w:t xml:space="preserve">The </w:t>
      </w:r>
      <w:r w:rsidR="00686917">
        <w:rPr>
          <w:color w:val="231F20"/>
          <w:spacing w:val="-25"/>
          <w:w w:val="90"/>
        </w:rPr>
        <w:t xml:space="preserve">recent </w:t>
      </w:r>
      <w:r w:rsidRPr="0054160B">
        <w:rPr>
          <w:color w:val="231F20"/>
          <w:spacing w:val="-25"/>
          <w:w w:val="90"/>
        </w:rPr>
        <w:t>c</w:t>
      </w:r>
      <w:r w:rsidR="000D65BA" w:rsidRPr="00CB680A">
        <w:rPr>
          <w:color w:val="231F20"/>
          <w:w w:val="90"/>
        </w:rPr>
        <w:t>rises</w:t>
      </w:r>
      <w:r w:rsidR="000D65BA" w:rsidRPr="00CB680A">
        <w:rPr>
          <w:color w:val="231F20"/>
          <w:spacing w:val="-25"/>
          <w:w w:val="90"/>
        </w:rPr>
        <w:t xml:space="preserve"> </w:t>
      </w:r>
      <w:r w:rsidR="000D65BA" w:rsidRPr="00CB680A">
        <w:rPr>
          <w:color w:val="231F20"/>
          <w:w w:val="90"/>
        </w:rPr>
        <w:t>in</w:t>
      </w:r>
      <w:r w:rsidR="000D65BA" w:rsidRPr="00CB680A">
        <w:rPr>
          <w:color w:val="231F20"/>
          <w:spacing w:val="-25"/>
          <w:w w:val="90"/>
        </w:rPr>
        <w:t xml:space="preserve"> </w:t>
      </w:r>
      <w:r w:rsidR="000D65BA" w:rsidRPr="00CB680A">
        <w:rPr>
          <w:color w:val="231F20"/>
          <w:w w:val="90"/>
        </w:rPr>
        <w:t>Ukraine</w:t>
      </w:r>
      <w:r w:rsidR="00A65A7F">
        <w:rPr>
          <w:color w:val="231F20"/>
          <w:w w:val="90"/>
        </w:rPr>
        <w:t>, East Asia,</w:t>
      </w:r>
      <w:r w:rsidR="000D65BA" w:rsidRPr="00CB680A">
        <w:rPr>
          <w:color w:val="231F20"/>
          <w:spacing w:val="-25"/>
          <w:w w:val="90"/>
        </w:rPr>
        <w:t xml:space="preserve"> </w:t>
      </w:r>
      <w:r w:rsidR="000D65BA" w:rsidRPr="00CB680A">
        <w:rPr>
          <w:color w:val="231F20"/>
          <w:w w:val="90"/>
        </w:rPr>
        <w:t>and</w:t>
      </w:r>
      <w:r w:rsidR="000D65BA" w:rsidRPr="00CB680A">
        <w:rPr>
          <w:color w:val="231F20"/>
          <w:spacing w:val="-25"/>
          <w:w w:val="90"/>
        </w:rPr>
        <w:t xml:space="preserve"> </w:t>
      </w:r>
      <w:r w:rsidR="000D65BA" w:rsidRPr="00CB680A">
        <w:rPr>
          <w:color w:val="231F20"/>
          <w:w w:val="90"/>
        </w:rPr>
        <w:t>the</w:t>
      </w:r>
      <w:r w:rsidR="000D65BA" w:rsidRPr="00CB680A">
        <w:rPr>
          <w:color w:val="231F20"/>
          <w:spacing w:val="-25"/>
          <w:w w:val="90"/>
        </w:rPr>
        <w:t xml:space="preserve"> </w:t>
      </w:r>
      <w:r w:rsidR="000D65BA" w:rsidRPr="00CB680A">
        <w:rPr>
          <w:color w:val="231F20"/>
          <w:w w:val="90"/>
        </w:rPr>
        <w:t>Middle</w:t>
      </w:r>
      <w:r w:rsidR="000D65BA" w:rsidRPr="00CB680A">
        <w:rPr>
          <w:color w:val="231F20"/>
          <w:spacing w:val="-25"/>
          <w:w w:val="90"/>
        </w:rPr>
        <w:t xml:space="preserve"> </w:t>
      </w:r>
      <w:r w:rsidR="000D65BA" w:rsidRPr="00CB680A">
        <w:rPr>
          <w:color w:val="231F20"/>
          <w:w w:val="90"/>
        </w:rPr>
        <w:t>East</w:t>
      </w:r>
      <w:r w:rsidR="006631AD">
        <w:rPr>
          <w:color w:val="231F20"/>
          <w:w w:val="90"/>
        </w:rPr>
        <w:t xml:space="preserve"> and</w:t>
      </w:r>
      <w:r w:rsidR="00BB2F06">
        <w:rPr>
          <w:color w:val="231F20"/>
          <w:w w:val="90"/>
        </w:rPr>
        <w:t xml:space="preserve"> the far right </w:t>
      </w:r>
      <w:r w:rsidR="00A65A7F">
        <w:rPr>
          <w:color w:val="231F20"/>
          <w:w w:val="90"/>
        </w:rPr>
        <w:t>trends</w:t>
      </w:r>
      <w:r w:rsidR="00BB2F06">
        <w:rPr>
          <w:color w:val="231F20"/>
          <w:w w:val="90"/>
        </w:rPr>
        <w:t xml:space="preserve"> in the public opinion and government policies of a number of states in Europe, Asia, and North America, </w:t>
      </w:r>
      <w:r w:rsidR="006631AD">
        <w:rPr>
          <w:color w:val="231F20"/>
          <w:w w:val="90"/>
        </w:rPr>
        <w:t>culminating in the emergence of the</w:t>
      </w:r>
      <w:r w:rsidR="008D4E87">
        <w:rPr>
          <w:color w:val="231F20"/>
          <w:w w:val="90"/>
        </w:rPr>
        <w:t xml:space="preserve"> </w:t>
      </w:r>
      <w:r w:rsidR="006631AD">
        <w:rPr>
          <w:color w:val="231F20"/>
          <w:w w:val="90"/>
        </w:rPr>
        <w:t xml:space="preserve">Trump phenomenon, </w:t>
      </w:r>
      <w:r w:rsidR="000D65BA" w:rsidRPr="00CB680A">
        <w:rPr>
          <w:color w:val="231F20"/>
          <w:w w:val="90"/>
        </w:rPr>
        <w:t>indicate</w:t>
      </w:r>
      <w:r w:rsidR="000D65BA" w:rsidRPr="00CB680A">
        <w:rPr>
          <w:color w:val="231F20"/>
          <w:spacing w:val="-25"/>
          <w:w w:val="90"/>
        </w:rPr>
        <w:t xml:space="preserve"> </w:t>
      </w:r>
      <w:r w:rsidR="000D65BA" w:rsidRPr="00CB680A">
        <w:rPr>
          <w:color w:val="231F20"/>
          <w:w w:val="90"/>
        </w:rPr>
        <w:t>the</w:t>
      </w:r>
      <w:r w:rsidR="000D65BA" w:rsidRPr="00CB680A">
        <w:rPr>
          <w:color w:val="231F20"/>
          <w:spacing w:val="-25"/>
          <w:w w:val="90"/>
        </w:rPr>
        <w:t xml:space="preserve"> </w:t>
      </w:r>
      <w:r w:rsidR="000D65BA" w:rsidRPr="00CB680A">
        <w:rPr>
          <w:color w:val="231F20"/>
          <w:spacing w:val="-3"/>
          <w:w w:val="90"/>
        </w:rPr>
        <w:t>existence</w:t>
      </w:r>
      <w:r w:rsidR="000D65BA" w:rsidRPr="00CB680A">
        <w:rPr>
          <w:color w:val="231F20"/>
          <w:spacing w:val="-25"/>
          <w:w w:val="90"/>
        </w:rPr>
        <w:t xml:space="preserve"> </w:t>
      </w:r>
      <w:r w:rsidR="000D65BA" w:rsidRPr="00CB680A">
        <w:rPr>
          <w:color w:val="231F20"/>
          <w:w w:val="90"/>
        </w:rPr>
        <w:t>of</w:t>
      </w:r>
      <w:r w:rsidR="000D65BA" w:rsidRPr="00CB680A">
        <w:rPr>
          <w:color w:val="231F20"/>
          <w:spacing w:val="-25"/>
          <w:w w:val="90"/>
        </w:rPr>
        <w:t xml:space="preserve"> </w:t>
      </w:r>
      <w:r w:rsidR="000D65BA" w:rsidRPr="00CB680A">
        <w:rPr>
          <w:color w:val="231F20"/>
          <w:w w:val="90"/>
        </w:rPr>
        <w:t>deep</w:t>
      </w:r>
      <w:r w:rsidR="000D65BA" w:rsidRPr="00CB680A">
        <w:rPr>
          <w:color w:val="231F20"/>
          <w:spacing w:val="-25"/>
          <w:w w:val="90"/>
        </w:rPr>
        <w:t xml:space="preserve"> </w:t>
      </w:r>
      <w:r w:rsidR="000D65BA" w:rsidRPr="00CB680A">
        <w:rPr>
          <w:color w:val="231F20"/>
          <w:w w:val="90"/>
        </w:rPr>
        <w:t>shifts</w:t>
      </w:r>
      <w:r w:rsidR="000D65BA" w:rsidRPr="00CB680A">
        <w:rPr>
          <w:color w:val="231F20"/>
          <w:spacing w:val="-25"/>
          <w:w w:val="90"/>
        </w:rPr>
        <w:t xml:space="preserve"> </w:t>
      </w:r>
      <w:r w:rsidR="000D65BA" w:rsidRPr="00CB680A">
        <w:rPr>
          <w:color w:val="231F20"/>
          <w:w w:val="90"/>
        </w:rPr>
        <w:t>in</w:t>
      </w:r>
      <w:r w:rsidR="000D65BA" w:rsidRPr="00CB680A">
        <w:rPr>
          <w:color w:val="231F20"/>
          <w:spacing w:val="-25"/>
          <w:w w:val="90"/>
        </w:rPr>
        <w:t xml:space="preserve"> </w:t>
      </w:r>
      <w:r w:rsidR="000D65BA" w:rsidRPr="00CB680A">
        <w:rPr>
          <w:color w:val="231F20"/>
          <w:w w:val="90"/>
        </w:rPr>
        <w:t>the</w:t>
      </w:r>
      <w:r w:rsidR="000D65BA" w:rsidRPr="00CB680A">
        <w:rPr>
          <w:color w:val="231F20"/>
          <w:spacing w:val="-25"/>
          <w:w w:val="90"/>
        </w:rPr>
        <w:t xml:space="preserve"> </w:t>
      </w:r>
      <w:r w:rsidR="000D65BA" w:rsidRPr="00CB680A">
        <w:rPr>
          <w:color w:val="231F20"/>
          <w:w w:val="90"/>
        </w:rPr>
        <w:t>global</w:t>
      </w:r>
      <w:r w:rsidR="000D65BA" w:rsidRPr="00CB680A">
        <w:rPr>
          <w:color w:val="231F20"/>
          <w:spacing w:val="-25"/>
          <w:w w:val="90"/>
        </w:rPr>
        <w:t xml:space="preserve"> </w:t>
      </w:r>
      <w:r w:rsidR="000D65BA" w:rsidRPr="00CB680A">
        <w:rPr>
          <w:color w:val="231F20"/>
          <w:w w:val="90"/>
        </w:rPr>
        <w:t>international</w:t>
      </w:r>
      <w:r w:rsidR="000D65BA" w:rsidRPr="00CB680A">
        <w:rPr>
          <w:color w:val="231F20"/>
          <w:spacing w:val="-17"/>
          <w:w w:val="90"/>
        </w:rPr>
        <w:t xml:space="preserve"> </w:t>
      </w:r>
      <w:r w:rsidR="000D65BA" w:rsidRPr="00CB680A">
        <w:rPr>
          <w:color w:val="231F20"/>
          <w:w w:val="90"/>
        </w:rPr>
        <w:t>relations</w:t>
      </w:r>
      <w:r w:rsidR="000D65BA" w:rsidRPr="00CB680A">
        <w:rPr>
          <w:color w:val="231F20"/>
          <w:spacing w:val="-17"/>
          <w:w w:val="90"/>
        </w:rPr>
        <w:t xml:space="preserve"> </w:t>
      </w:r>
      <w:r w:rsidR="000D65BA" w:rsidRPr="00CB680A">
        <w:rPr>
          <w:color w:val="231F20"/>
          <w:w w:val="90"/>
        </w:rPr>
        <w:t>system.</w:t>
      </w:r>
      <w:r w:rsidR="000D65BA" w:rsidRPr="00CB680A">
        <w:rPr>
          <w:color w:val="231F20"/>
          <w:spacing w:val="-17"/>
          <w:w w:val="90"/>
        </w:rPr>
        <w:t xml:space="preserve"> </w:t>
      </w:r>
      <w:r w:rsidR="000D65BA" w:rsidRPr="00CB680A">
        <w:rPr>
          <w:color w:val="231F20"/>
          <w:w w:val="90"/>
        </w:rPr>
        <w:t>These</w:t>
      </w:r>
      <w:r w:rsidR="000D65BA" w:rsidRPr="00CB680A">
        <w:rPr>
          <w:color w:val="231F20"/>
          <w:spacing w:val="-17"/>
          <w:w w:val="90"/>
        </w:rPr>
        <w:t xml:space="preserve"> </w:t>
      </w:r>
      <w:r w:rsidR="000D65BA" w:rsidRPr="00CB680A">
        <w:rPr>
          <w:color w:val="231F20"/>
          <w:w w:val="90"/>
        </w:rPr>
        <w:t>shifts</w:t>
      </w:r>
      <w:r w:rsidR="000D65BA" w:rsidRPr="00CB680A">
        <w:rPr>
          <w:color w:val="231F20"/>
          <w:spacing w:val="-17"/>
          <w:w w:val="90"/>
        </w:rPr>
        <w:t xml:space="preserve"> </w:t>
      </w:r>
      <w:r w:rsidR="00942791">
        <w:rPr>
          <w:color w:val="231F20"/>
          <w:spacing w:val="-17"/>
          <w:w w:val="90"/>
        </w:rPr>
        <w:t xml:space="preserve">could be </w:t>
      </w:r>
      <w:r w:rsidR="000D65BA" w:rsidRPr="00CB680A">
        <w:rPr>
          <w:color w:val="231F20"/>
          <w:w w:val="90"/>
        </w:rPr>
        <w:t>much</w:t>
      </w:r>
      <w:r w:rsidR="000D65BA" w:rsidRPr="00CB680A">
        <w:rPr>
          <w:color w:val="231F20"/>
          <w:spacing w:val="-17"/>
          <w:w w:val="90"/>
        </w:rPr>
        <w:t xml:space="preserve"> </w:t>
      </w:r>
      <w:r w:rsidR="000D65BA" w:rsidRPr="00CB680A">
        <w:rPr>
          <w:color w:val="231F20"/>
          <w:w w:val="90"/>
        </w:rPr>
        <w:t>more</w:t>
      </w:r>
      <w:r w:rsidR="000D65BA" w:rsidRPr="00CB680A">
        <w:rPr>
          <w:color w:val="231F20"/>
          <w:spacing w:val="-17"/>
          <w:w w:val="90"/>
        </w:rPr>
        <w:t xml:space="preserve"> </w:t>
      </w:r>
      <w:r w:rsidR="000D65BA" w:rsidRPr="00CB680A">
        <w:rPr>
          <w:color w:val="231F20"/>
          <w:w w:val="90"/>
        </w:rPr>
        <w:t>s</w:t>
      </w:r>
      <w:r w:rsidR="00A65A7F">
        <w:rPr>
          <w:color w:val="231F20"/>
          <w:w w:val="90"/>
        </w:rPr>
        <w:t>ignificant</w:t>
      </w:r>
      <w:r w:rsidR="000D65BA" w:rsidRPr="00CB680A">
        <w:rPr>
          <w:color w:val="231F20"/>
          <w:spacing w:val="-17"/>
          <w:w w:val="90"/>
        </w:rPr>
        <w:t xml:space="preserve"> </w:t>
      </w:r>
      <w:r w:rsidR="000D65BA" w:rsidRPr="00CB680A">
        <w:rPr>
          <w:color w:val="231F20"/>
          <w:w w:val="90"/>
        </w:rPr>
        <w:t>than</w:t>
      </w:r>
      <w:r w:rsidR="000D65BA" w:rsidRPr="00CB680A">
        <w:rPr>
          <w:color w:val="231F20"/>
          <w:spacing w:val="-17"/>
          <w:w w:val="90"/>
        </w:rPr>
        <w:t xml:space="preserve"> </w:t>
      </w:r>
      <w:r w:rsidR="000D65BA" w:rsidRPr="00CB680A">
        <w:rPr>
          <w:color w:val="231F20"/>
          <w:w w:val="90"/>
        </w:rPr>
        <w:t>the</w:t>
      </w:r>
    </w:p>
    <w:p w14:paraId="1A9F6F96" w14:textId="77777777" w:rsidR="000D65BA" w:rsidRPr="004B7FDC" w:rsidRDefault="00A458FF" w:rsidP="00136E4E">
      <w:pPr>
        <w:spacing w:line="360" w:lineRule="auto"/>
        <w:ind w:right="158"/>
        <w:jc w:val="both"/>
        <w:rPr>
          <w:color w:val="231F20"/>
          <w:spacing w:val="-3"/>
          <w:w w:val="90"/>
        </w:rPr>
      </w:pPr>
      <w:proofErr w:type="gramStart"/>
      <w:r>
        <w:rPr>
          <w:color w:val="231F20"/>
          <w:w w:val="90"/>
        </w:rPr>
        <w:t>widely</w:t>
      </w:r>
      <w:proofErr w:type="gramEnd"/>
      <w:r>
        <w:rPr>
          <w:color w:val="231F20"/>
          <w:w w:val="90"/>
        </w:rPr>
        <w:t xml:space="preserve"> discussed erosion of the US international monopoly and are related to the global transfer of the world economic and political power center from North Atlantic to the Pacific Basin. Essentially, quickly collapsing is the Eurocentric system that has dominated the world since the end of Fifteenth century. Meanwhile, the Western, and especially the European elites refuse to recognize the scale and the potential consequences of these processes. One of the most dangerous aspects of this policy is the continuous anti Russian </w:t>
      </w:r>
      <w:r w:rsidR="001A672D">
        <w:rPr>
          <w:color w:val="231F20"/>
          <w:spacing w:val="-3"/>
          <w:w w:val="90"/>
        </w:rPr>
        <w:t>campaign,</w:t>
      </w:r>
      <w:r w:rsidR="00A65A7F">
        <w:rPr>
          <w:color w:val="231F20"/>
          <w:spacing w:val="-3"/>
          <w:w w:val="90"/>
        </w:rPr>
        <w:t xml:space="preserve"> </w:t>
      </w:r>
      <w:r w:rsidR="001A672D">
        <w:rPr>
          <w:color w:val="231F20"/>
          <w:spacing w:val="-3"/>
          <w:w w:val="90"/>
        </w:rPr>
        <w:t xml:space="preserve">which, ironically, is </w:t>
      </w:r>
      <w:r w:rsidR="00A65A7F">
        <w:rPr>
          <w:color w:val="231F20"/>
          <w:spacing w:val="-3"/>
          <w:w w:val="90"/>
        </w:rPr>
        <w:t>exaggerating both the RF p</w:t>
      </w:r>
      <w:r w:rsidR="004B7FDC">
        <w:rPr>
          <w:color w:val="231F20"/>
          <w:spacing w:val="-3"/>
          <w:w w:val="90"/>
        </w:rPr>
        <w:t>ower capabilities</w:t>
      </w:r>
      <w:r w:rsidR="00A65A7F">
        <w:rPr>
          <w:color w:val="231F20"/>
          <w:spacing w:val="-3"/>
          <w:w w:val="90"/>
        </w:rPr>
        <w:t xml:space="preserve"> and its threat to the Western interests</w:t>
      </w:r>
      <w:r w:rsidR="001A672D">
        <w:rPr>
          <w:color w:val="231F20"/>
          <w:spacing w:val="-3"/>
          <w:w w:val="90"/>
        </w:rPr>
        <w:t xml:space="preserve"> and is pushing Russia towards China</w:t>
      </w:r>
      <w:r w:rsidR="00A65A7F">
        <w:rPr>
          <w:color w:val="231F20"/>
          <w:spacing w:val="-3"/>
          <w:w w:val="90"/>
        </w:rPr>
        <w:t>. Th</w:t>
      </w:r>
      <w:r w:rsidR="00AC4674">
        <w:rPr>
          <w:color w:val="231F20"/>
          <w:spacing w:val="-3"/>
          <w:w w:val="90"/>
        </w:rPr>
        <w:t>e</w:t>
      </w:r>
      <w:r w:rsidR="00A65A7F">
        <w:rPr>
          <w:color w:val="231F20"/>
          <w:spacing w:val="-3"/>
          <w:w w:val="90"/>
        </w:rPr>
        <w:t xml:space="preserve"> virtual</w:t>
      </w:r>
      <w:r w:rsidR="00AC4674">
        <w:rPr>
          <w:color w:val="231F20"/>
          <w:spacing w:val="-3"/>
          <w:w w:val="90"/>
        </w:rPr>
        <w:t xml:space="preserve"> reality, created by this approach, deviates significantly from </w:t>
      </w:r>
      <w:r w:rsidR="004B7FDC">
        <w:rPr>
          <w:color w:val="231F20"/>
          <w:spacing w:val="-3"/>
          <w:w w:val="90"/>
        </w:rPr>
        <w:t>the actual one,</w:t>
      </w:r>
      <w:r w:rsidR="00A65A7F">
        <w:rPr>
          <w:color w:val="231F20"/>
          <w:spacing w:val="-3"/>
          <w:w w:val="90"/>
        </w:rPr>
        <w:t xml:space="preserve"> </w:t>
      </w:r>
      <w:r w:rsidR="00AC4674">
        <w:rPr>
          <w:color w:val="231F20"/>
          <w:spacing w:val="-3"/>
          <w:w w:val="90"/>
        </w:rPr>
        <w:t>and handicaps</w:t>
      </w:r>
      <w:r w:rsidR="00A65A7F">
        <w:rPr>
          <w:color w:val="231F20"/>
          <w:spacing w:val="-3"/>
          <w:w w:val="90"/>
        </w:rPr>
        <w:t xml:space="preserve"> </w:t>
      </w:r>
      <w:r w:rsidR="004B7FDC">
        <w:rPr>
          <w:color w:val="231F20"/>
          <w:spacing w:val="-3"/>
          <w:w w:val="90"/>
        </w:rPr>
        <w:t xml:space="preserve">the Global North’s </w:t>
      </w:r>
      <w:r w:rsidR="00A65A7F">
        <w:rPr>
          <w:color w:val="231F20"/>
          <w:spacing w:val="-3"/>
          <w:w w:val="90"/>
        </w:rPr>
        <w:t>ability to deal with the newly emerging threats</w:t>
      </w:r>
      <w:r w:rsidR="000D65BA" w:rsidRPr="00CB680A">
        <w:rPr>
          <w:color w:val="231F20"/>
          <w:w w:val="95"/>
        </w:rPr>
        <w:t>.</w:t>
      </w:r>
      <w:r w:rsidR="000D65BA" w:rsidRPr="00CB680A">
        <w:rPr>
          <w:color w:val="231F20"/>
          <w:spacing w:val="-36"/>
          <w:w w:val="95"/>
        </w:rPr>
        <w:t xml:space="preserve"> </w:t>
      </w:r>
      <w:r w:rsidR="001A672D">
        <w:rPr>
          <w:color w:val="231F20"/>
          <w:spacing w:val="-36"/>
          <w:w w:val="95"/>
        </w:rPr>
        <w:t xml:space="preserve">Ensuring </w:t>
      </w:r>
      <w:r w:rsidR="000D65BA" w:rsidRPr="00CB680A">
        <w:rPr>
          <w:color w:val="231F20"/>
          <w:w w:val="95"/>
        </w:rPr>
        <w:t>stability</w:t>
      </w:r>
      <w:r w:rsidR="000D65BA" w:rsidRPr="00CB680A">
        <w:rPr>
          <w:color w:val="231F20"/>
          <w:spacing w:val="-36"/>
          <w:w w:val="95"/>
        </w:rPr>
        <w:t xml:space="preserve"> </w:t>
      </w:r>
      <w:r w:rsidR="000D65BA" w:rsidRPr="00CB680A">
        <w:rPr>
          <w:color w:val="231F20"/>
          <w:w w:val="95"/>
        </w:rPr>
        <w:t>of</w:t>
      </w:r>
      <w:r w:rsidR="000D65BA" w:rsidRPr="00CB680A">
        <w:rPr>
          <w:color w:val="231F20"/>
          <w:spacing w:val="-36"/>
          <w:w w:val="95"/>
        </w:rPr>
        <w:t xml:space="preserve"> </w:t>
      </w:r>
      <w:r w:rsidR="000D65BA" w:rsidRPr="00CB680A">
        <w:rPr>
          <w:color w:val="231F20"/>
          <w:w w:val="95"/>
        </w:rPr>
        <w:t>the</w:t>
      </w:r>
      <w:r w:rsidR="000D65BA" w:rsidRPr="00CB680A">
        <w:rPr>
          <w:color w:val="231F20"/>
          <w:spacing w:val="-36"/>
          <w:w w:val="95"/>
        </w:rPr>
        <w:t xml:space="preserve"> </w:t>
      </w:r>
      <w:r w:rsidR="000D65BA" w:rsidRPr="00CB680A">
        <w:rPr>
          <w:color w:val="231F20"/>
          <w:w w:val="95"/>
        </w:rPr>
        <w:t>international</w:t>
      </w:r>
      <w:r w:rsidR="000D65BA" w:rsidRPr="00CB680A">
        <w:rPr>
          <w:color w:val="231F20"/>
          <w:spacing w:val="-36"/>
          <w:w w:val="95"/>
        </w:rPr>
        <w:t xml:space="preserve"> </w:t>
      </w:r>
      <w:r w:rsidR="000D65BA" w:rsidRPr="00CB680A">
        <w:rPr>
          <w:color w:val="231F20"/>
          <w:w w:val="95"/>
        </w:rPr>
        <w:t>system</w:t>
      </w:r>
      <w:r w:rsidR="000D65BA" w:rsidRPr="00CB680A">
        <w:rPr>
          <w:color w:val="231F20"/>
          <w:spacing w:val="-36"/>
          <w:w w:val="95"/>
        </w:rPr>
        <w:t xml:space="preserve"> </w:t>
      </w:r>
      <w:r w:rsidR="000D65BA" w:rsidRPr="00CB680A">
        <w:rPr>
          <w:color w:val="231F20"/>
          <w:w w:val="95"/>
        </w:rPr>
        <w:t>would</w:t>
      </w:r>
      <w:r w:rsidR="000D65BA" w:rsidRPr="00CB680A">
        <w:rPr>
          <w:rFonts w:eastAsia="Arial" w:hAnsi="Arial" w:cs="Arial"/>
        </w:rPr>
        <w:t xml:space="preserve"> </w:t>
      </w:r>
      <w:r w:rsidR="000D65BA" w:rsidRPr="00CB680A">
        <w:rPr>
          <w:color w:val="231F20"/>
          <w:w w:val="95"/>
        </w:rPr>
        <w:t>require</w:t>
      </w:r>
      <w:r w:rsidR="000D65BA" w:rsidRPr="00CB680A">
        <w:rPr>
          <w:color w:val="231F20"/>
          <w:spacing w:val="-27"/>
          <w:w w:val="95"/>
        </w:rPr>
        <w:t xml:space="preserve"> </w:t>
      </w:r>
      <w:r w:rsidR="000D65BA" w:rsidRPr="00CB680A">
        <w:rPr>
          <w:color w:val="231F20"/>
          <w:w w:val="95"/>
        </w:rPr>
        <w:t>the</w:t>
      </w:r>
      <w:r w:rsidR="000D65BA" w:rsidRPr="00CB680A">
        <w:rPr>
          <w:color w:val="231F20"/>
          <w:spacing w:val="-27"/>
          <w:w w:val="95"/>
        </w:rPr>
        <w:t xml:space="preserve"> </w:t>
      </w:r>
      <w:r w:rsidR="000D65BA" w:rsidRPr="00CB680A">
        <w:rPr>
          <w:color w:val="231F20"/>
          <w:w w:val="95"/>
        </w:rPr>
        <w:t>recognition</w:t>
      </w:r>
      <w:r w:rsidR="000D65BA" w:rsidRPr="00CB680A">
        <w:rPr>
          <w:color w:val="231F20"/>
          <w:spacing w:val="-27"/>
          <w:w w:val="95"/>
        </w:rPr>
        <w:t xml:space="preserve"> </w:t>
      </w:r>
      <w:r w:rsidR="000D65BA" w:rsidRPr="00CB680A">
        <w:rPr>
          <w:color w:val="231F20"/>
          <w:w w:val="95"/>
        </w:rPr>
        <w:t>by</w:t>
      </w:r>
      <w:r w:rsidR="000D65BA" w:rsidRPr="00CB680A">
        <w:rPr>
          <w:color w:val="231F20"/>
          <w:spacing w:val="-27"/>
          <w:w w:val="95"/>
        </w:rPr>
        <w:t xml:space="preserve"> </w:t>
      </w:r>
      <w:r w:rsidR="000D65BA" w:rsidRPr="00CB680A">
        <w:rPr>
          <w:color w:val="231F20"/>
          <w:w w:val="95"/>
        </w:rPr>
        <w:t>the</w:t>
      </w:r>
      <w:r w:rsidR="000D65BA" w:rsidRPr="00CB680A">
        <w:rPr>
          <w:color w:val="231F20"/>
          <w:spacing w:val="-27"/>
          <w:w w:val="95"/>
        </w:rPr>
        <w:t xml:space="preserve"> </w:t>
      </w:r>
      <w:r w:rsidR="000D65BA" w:rsidRPr="00CB680A">
        <w:rPr>
          <w:color w:val="231F20"/>
          <w:w w:val="95"/>
        </w:rPr>
        <w:t>Global</w:t>
      </w:r>
      <w:r w:rsidR="000D65BA" w:rsidRPr="00CB680A">
        <w:rPr>
          <w:color w:val="231F20"/>
          <w:spacing w:val="-27"/>
          <w:w w:val="95"/>
        </w:rPr>
        <w:t xml:space="preserve"> </w:t>
      </w:r>
      <w:r w:rsidR="000D65BA" w:rsidRPr="00CB680A">
        <w:rPr>
          <w:color w:val="231F20"/>
          <w:w w:val="95"/>
        </w:rPr>
        <w:t>North</w:t>
      </w:r>
      <w:r w:rsidR="000D65BA" w:rsidRPr="00CB680A">
        <w:rPr>
          <w:color w:val="231F20"/>
          <w:spacing w:val="-27"/>
          <w:w w:val="95"/>
        </w:rPr>
        <w:t xml:space="preserve"> </w:t>
      </w:r>
      <w:r w:rsidR="000D65BA" w:rsidRPr="00CB680A">
        <w:rPr>
          <w:color w:val="231F20"/>
          <w:w w:val="95"/>
        </w:rPr>
        <w:t>of</w:t>
      </w:r>
      <w:r w:rsidR="000D65BA" w:rsidRPr="00CB680A">
        <w:rPr>
          <w:color w:val="231F20"/>
          <w:spacing w:val="-27"/>
          <w:w w:val="95"/>
        </w:rPr>
        <w:t xml:space="preserve"> </w:t>
      </w:r>
      <w:r w:rsidR="000D65BA" w:rsidRPr="00CB680A">
        <w:rPr>
          <w:color w:val="231F20"/>
          <w:w w:val="95"/>
        </w:rPr>
        <w:t>the</w:t>
      </w:r>
      <w:r w:rsidR="000D65BA" w:rsidRPr="00CB680A">
        <w:rPr>
          <w:color w:val="231F20"/>
          <w:spacing w:val="-27"/>
          <w:w w:val="95"/>
        </w:rPr>
        <w:t xml:space="preserve"> </w:t>
      </w:r>
      <w:r w:rsidR="00C845A0">
        <w:rPr>
          <w:color w:val="231F20"/>
          <w:spacing w:val="-27"/>
          <w:w w:val="95"/>
        </w:rPr>
        <w:t>seriousness</w:t>
      </w:r>
      <w:r w:rsidR="000D65BA" w:rsidRPr="00CB680A">
        <w:rPr>
          <w:color w:val="231F20"/>
          <w:spacing w:val="-27"/>
          <w:w w:val="95"/>
        </w:rPr>
        <w:t xml:space="preserve"> </w:t>
      </w:r>
      <w:r w:rsidR="000D65BA" w:rsidRPr="00CB680A">
        <w:rPr>
          <w:color w:val="231F20"/>
          <w:w w:val="95"/>
        </w:rPr>
        <w:t>of</w:t>
      </w:r>
      <w:r w:rsidR="000D65BA" w:rsidRPr="00CB680A">
        <w:rPr>
          <w:color w:val="231F20"/>
          <w:spacing w:val="-27"/>
          <w:w w:val="95"/>
        </w:rPr>
        <w:t xml:space="preserve"> </w:t>
      </w:r>
      <w:r w:rsidR="000D65BA" w:rsidRPr="00CB680A">
        <w:rPr>
          <w:color w:val="231F20"/>
          <w:w w:val="95"/>
        </w:rPr>
        <w:t>the</w:t>
      </w:r>
      <w:r w:rsidR="004B7FDC">
        <w:rPr>
          <w:color w:val="231F20"/>
          <w:w w:val="95"/>
        </w:rPr>
        <w:t xml:space="preserve"> ongoing systemic </w:t>
      </w:r>
      <w:r w:rsidR="000D65BA" w:rsidRPr="00CB680A">
        <w:rPr>
          <w:color w:val="231F20"/>
          <w:w w:val="95"/>
        </w:rPr>
        <w:t>changes,</w:t>
      </w:r>
      <w:r w:rsidR="000D65BA" w:rsidRPr="00CB680A">
        <w:rPr>
          <w:color w:val="231F20"/>
          <w:spacing w:val="-27"/>
          <w:w w:val="95"/>
        </w:rPr>
        <w:t xml:space="preserve"> </w:t>
      </w:r>
      <w:r w:rsidR="000D65BA" w:rsidRPr="00CB680A">
        <w:rPr>
          <w:color w:val="231F20"/>
          <w:w w:val="95"/>
        </w:rPr>
        <w:t>the</w:t>
      </w:r>
      <w:r w:rsidR="000D65BA" w:rsidRPr="00CB680A">
        <w:rPr>
          <w:color w:val="231F20"/>
          <w:spacing w:val="-27"/>
          <w:w w:val="95"/>
        </w:rPr>
        <w:t xml:space="preserve"> </w:t>
      </w:r>
      <w:r w:rsidR="000D65BA" w:rsidRPr="00CB680A">
        <w:rPr>
          <w:color w:val="231F20"/>
          <w:w w:val="95"/>
        </w:rPr>
        <w:t>return</w:t>
      </w:r>
      <w:r w:rsidR="000D65BA" w:rsidRPr="00CB680A">
        <w:rPr>
          <w:color w:val="231F20"/>
          <w:spacing w:val="-27"/>
          <w:w w:val="95"/>
        </w:rPr>
        <w:t xml:space="preserve"> </w:t>
      </w:r>
      <w:r w:rsidR="000D65BA" w:rsidRPr="00CB680A">
        <w:rPr>
          <w:color w:val="231F20"/>
          <w:w w:val="95"/>
        </w:rPr>
        <w:t>to</w:t>
      </w:r>
      <w:r w:rsidR="000D65BA" w:rsidRPr="00CB680A">
        <w:rPr>
          <w:color w:val="231F20"/>
          <w:spacing w:val="-27"/>
          <w:w w:val="95"/>
        </w:rPr>
        <w:t xml:space="preserve"> </w:t>
      </w:r>
      <w:r w:rsidR="000D65BA" w:rsidRPr="00CB680A">
        <w:rPr>
          <w:color w:val="231F20"/>
          <w:w w:val="95"/>
        </w:rPr>
        <w:t>the</w:t>
      </w:r>
      <w:r w:rsidR="000D65BA" w:rsidRPr="00CB680A">
        <w:rPr>
          <w:color w:val="231F20"/>
          <w:spacing w:val="-27"/>
          <w:w w:val="95"/>
        </w:rPr>
        <w:t xml:space="preserve"> </w:t>
      </w:r>
      <w:r w:rsidR="000D65BA" w:rsidRPr="00CB680A">
        <w:rPr>
          <w:color w:val="231F20"/>
          <w:w w:val="95"/>
        </w:rPr>
        <w:t>acceptance</w:t>
      </w:r>
      <w:r w:rsidR="000D65BA" w:rsidRPr="00CB680A">
        <w:rPr>
          <w:color w:val="231F20"/>
          <w:w w:val="81"/>
        </w:rPr>
        <w:t xml:space="preserve"> </w:t>
      </w:r>
      <w:r w:rsidR="000D65BA" w:rsidRPr="00CB680A">
        <w:rPr>
          <w:color w:val="231F20"/>
          <w:w w:val="95"/>
        </w:rPr>
        <w:t>of</w:t>
      </w:r>
      <w:r w:rsidR="000D65BA" w:rsidRPr="00CB680A">
        <w:rPr>
          <w:color w:val="231F20"/>
          <w:spacing w:val="-35"/>
          <w:w w:val="95"/>
        </w:rPr>
        <w:t xml:space="preserve"> </w:t>
      </w:r>
      <w:r w:rsidR="000D65BA" w:rsidRPr="00CB680A">
        <w:rPr>
          <w:color w:val="231F20"/>
          <w:w w:val="95"/>
        </w:rPr>
        <w:t>the</w:t>
      </w:r>
      <w:r w:rsidR="000D65BA" w:rsidRPr="00CB680A">
        <w:rPr>
          <w:color w:val="231F20"/>
          <w:spacing w:val="-35"/>
          <w:w w:val="95"/>
        </w:rPr>
        <w:t xml:space="preserve"> </w:t>
      </w:r>
      <w:r w:rsidR="000D65BA" w:rsidRPr="00CB680A">
        <w:rPr>
          <w:color w:val="231F20"/>
          <w:w w:val="95"/>
        </w:rPr>
        <w:t>state</w:t>
      </w:r>
      <w:r w:rsidR="000D65BA" w:rsidRPr="00CB680A">
        <w:rPr>
          <w:color w:val="231F20"/>
          <w:spacing w:val="-35"/>
          <w:w w:val="95"/>
        </w:rPr>
        <w:t xml:space="preserve"> </w:t>
      </w:r>
      <w:r w:rsidR="000D65BA" w:rsidRPr="00CB680A">
        <w:rPr>
          <w:color w:val="231F20"/>
          <w:w w:val="95"/>
        </w:rPr>
        <w:t>sovereignty</w:t>
      </w:r>
      <w:r w:rsidR="000D65BA" w:rsidRPr="00CB680A">
        <w:rPr>
          <w:color w:val="231F20"/>
          <w:spacing w:val="-35"/>
          <w:w w:val="95"/>
        </w:rPr>
        <w:t xml:space="preserve"> </w:t>
      </w:r>
      <w:r w:rsidR="000D65BA" w:rsidRPr="00CB680A">
        <w:rPr>
          <w:color w:val="231F20"/>
          <w:w w:val="95"/>
        </w:rPr>
        <w:t>concept,</w:t>
      </w:r>
      <w:r w:rsidR="000D65BA" w:rsidRPr="00CB680A">
        <w:rPr>
          <w:color w:val="231F20"/>
          <w:spacing w:val="-35"/>
          <w:w w:val="95"/>
        </w:rPr>
        <w:t xml:space="preserve"> </w:t>
      </w:r>
      <w:r w:rsidR="000D65BA" w:rsidRPr="00CB680A">
        <w:rPr>
          <w:color w:val="231F20"/>
          <w:w w:val="95"/>
        </w:rPr>
        <w:t>and</w:t>
      </w:r>
      <w:r w:rsidR="000D65BA" w:rsidRPr="00CB680A">
        <w:rPr>
          <w:color w:val="231F20"/>
          <w:spacing w:val="-35"/>
          <w:w w:val="95"/>
        </w:rPr>
        <w:t xml:space="preserve"> </w:t>
      </w:r>
      <w:r w:rsidR="000D65BA" w:rsidRPr="00CB680A">
        <w:rPr>
          <w:color w:val="231F20"/>
          <w:w w:val="95"/>
        </w:rPr>
        <w:t>the</w:t>
      </w:r>
      <w:r w:rsidR="000D65BA" w:rsidRPr="00CB680A">
        <w:rPr>
          <w:color w:val="231F20"/>
          <w:spacing w:val="-35"/>
          <w:w w:val="95"/>
        </w:rPr>
        <w:t xml:space="preserve"> </w:t>
      </w:r>
      <w:r w:rsidR="000D65BA" w:rsidRPr="00CB680A">
        <w:rPr>
          <w:color w:val="231F20"/>
          <w:w w:val="95"/>
        </w:rPr>
        <w:t>abandonment</w:t>
      </w:r>
      <w:r w:rsidR="000D65BA" w:rsidRPr="00CB680A">
        <w:rPr>
          <w:color w:val="231F20"/>
          <w:spacing w:val="-35"/>
          <w:w w:val="95"/>
        </w:rPr>
        <w:t xml:space="preserve"> </w:t>
      </w:r>
      <w:r w:rsidR="000D65BA" w:rsidRPr="00CB680A">
        <w:rPr>
          <w:color w:val="231F20"/>
          <w:w w:val="95"/>
        </w:rPr>
        <w:t>of</w:t>
      </w:r>
      <w:r w:rsidR="000D65BA" w:rsidRPr="00CB680A">
        <w:rPr>
          <w:color w:val="231F20"/>
          <w:spacing w:val="-35"/>
          <w:w w:val="95"/>
        </w:rPr>
        <w:t xml:space="preserve"> </w:t>
      </w:r>
      <w:r w:rsidR="000D65BA" w:rsidRPr="00CB680A">
        <w:rPr>
          <w:color w:val="231F20"/>
          <w:w w:val="95"/>
        </w:rPr>
        <w:t>attempts</w:t>
      </w:r>
      <w:r w:rsidR="000D65BA" w:rsidRPr="00CB680A">
        <w:rPr>
          <w:color w:val="231F20"/>
          <w:spacing w:val="-35"/>
          <w:w w:val="95"/>
        </w:rPr>
        <w:t xml:space="preserve"> </w:t>
      </w:r>
      <w:r w:rsidR="000D65BA" w:rsidRPr="00CB680A">
        <w:rPr>
          <w:color w:val="231F20"/>
          <w:w w:val="95"/>
        </w:rPr>
        <w:t>to</w:t>
      </w:r>
      <w:r w:rsidR="000D65BA" w:rsidRPr="00CB680A">
        <w:rPr>
          <w:color w:val="231F20"/>
          <w:spacing w:val="-35"/>
          <w:w w:val="95"/>
        </w:rPr>
        <w:t xml:space="preserve"> </w:t>
      </w:r>
      <w:r w:rsidR="000D65BA" w:rsidRPr="00CB680A">
        <w:rPr>
          <w:color w:val="231F20"/>
          <w:w w:val="95"/>
        </w:rPr>
        <w:t>impose</w:t>
      </w:r>
      <w:r w:rsidR="000D65BA" w:rsidRPr="00CB680A">
        <w:rPr>
          <w:color w:val="231F20"/>
          <w:spacing w:val="-35"/>
          <w:w w:val="95"/>
        </w:rPr>
        <w:t xml:space="preserve"> </w:t>
      </w:r>
      <w:r w:rsidR="000D65BA" w:rsidRPr="00CB680A">
        <w:rPr>
          <w:color w:val="231F20"/>
          <w:w w:val="95"/>
        </w:rPr>
        <w:t>its</w:t>
      </w:r>
      <w:r w:rsidR="000D65BA">
        <w:rPr>
          <w:color w:val="231F20"/>
          <w:w w:val="95"/>
        </w:rPr>
        <w:t xml:space="preserve"> </w:t>
      </w:r>
      <w:r w:rsidR="000D65BA" w:rsidRPr="00CB680A">
        <w:rPr>
          <w:color w:val="231F20"/>
          <w:w w:val="95"/>
        </w:rPr>
        <w:t>will</w:t>
      </w:r>
      <w:r w:rsidR="000D65BA" w:rsidRPr="00CB680A">
        <w:rPr>
          <w:color w:val="231F20"/>
          <w:spacing w:val="-35"/>
          <w:w w:val="95"/>
        </w:rPr>
        <w:t xml:space="preserve"> </w:t>
      </w:r>
      <w:r w:rsidR="000D65BA" w:rsidRPr="00CB680A">
        <w:rPr>
          <w:color w:val="231F20"/>
          <w:w w:val="95"/>
        </w:rPr>
        <w:t>on</w:t>
      </w:r>
      <w:r w:rsidR="000D65BA" w:rsidRPr="00CB680A">
        <w:rPr>
          <w:color w:val="231F20"/>
          <w:spacing w:val="-35"/>
          <w:w w:val="95"/>
        </w:rPr>
        <w:t xml:space="preserve"> </w:t>
      </w:r>
      <w:r w:rsidR="000D65BA" w:rsidRPr="00CB680A">
        <w:rPr>
          <w:color w:val="231F20"/>
          <w:w w:val="95"/>
        </w:rPr>
        <w:t>the</w:t>
      </w:r>
      <w:r w:rsidR="000D65BA">
        <w:rPr>
          <w:color w:val="231F20"/>
          <w:spacing w:val="-35"/>
          <w:w w:val="95"/>
        </w:rPr>
        <w:t xml:space="preserve"> </w:t>
      </w:r>
      <w:r w:rsidR="000D65BA" w:rsidRPr="00CB680A">
        <w:rPr>
          <w:color w:val="231F20"/>
          <w:w w:val="95"/>
        </w:rPr>
        <w:t>others</w:t>
      </w:r>
      <w:r w:rsidR="000D65BA" w:rsidRPr="00CB680A">
        <w:rPr>
          <w:color w:val="231F20"/>
          <w:spacing w:val="-35"/>
          <w:w w:val="95"/>
        </w:rPr>
        <w:t xml:space="preserve"> </w:t>
      </w:r>
      <w:r w:rsidR="000D65BA" w:rsidRPr="00CB680A">
        <w:rPr>
          <w:color w:val="231F20"/>
          <w:w w:val="95"/>
        </w:rPr>
        <w:t>under the pretext of single mindedly formulated globalization slogans.</w:t>
      </w:r>
      <w:r>
        <w:rPr>
          <w:color w:val="231F20"/>
          <w:w w:val="95"/>
        </w:rPr>
        <w:t xml:space="preserve"> The Trump phenomenon represents an attempt to </w:t>
      </w:r>
      <w:r w:rsidR="004B7FDC" w:rsidRPr="004B7FDC">
        <w:rPr>
          <w:color w:val="231F20"/>
          <w:w w:val="95"/>
        </w:rPr>
        <w:t>grasp</w:t>
      </w:r>
      <w:r>
        <w:rPr>
          <w:color w:val="231F20"/>
          <w:w w:val="95"/>
        </w:rPr>
        <w:t xml:space="preserve"> the </w:t>
      </w:r>
      <w:r w:rsidR="001A672D">
        <w:rPr>
          <w:color w:val="231F20"/>
          <w:w w:val="95"/>
        </w:rPr>
        <w:t xml:space="preserve">scale of changes taking place within the </w:t>
      </w:r>
      <w:r>
        <w:rPr>
          <w:color w:val="231F20"/>
          <w:w w:val="95"/>
        </w:rPr>
        <w:t xml:space="preserve">international </w:t>
      </w:r>
      <w:r w:rsidR="001A672D">
        <w:rPr>
          <w:color w:val="231F20"/>
          <w:w w:val="95"/>
        </w:rPr>
        <w:t>system</w:t>
      </w:r>
      <w:r>
        <w:rPr>
          <w:color w:val="231F20"/>
          <w:w w:val="95"/>
        </w:rPr>
        <w:t xml:space="preserve"> and adjust the goals and </w:t>
      </w:r>
      <w:r>
        <w:rPr>
          <w:color w:val="231F20"/>
          <w:w w:val="95"/>
        </w:rPr>
        <w:lastRenderedPageBreak/>
        <w:t xml:space="preserve">methods of US foreign policy to the new </w:t>
      </w:r>
      <w:r w:rsidR="00485385">
        <w:rPr>
          <w:color w:val="231F20"/>
          <w:w w:val="95"/>
        </w:rPr>
        <w:t xml:space="preserve">political </w:t>
      </w:r>
      <w:r>
        <w:rPr>
          <w:color w:val="231F20"/>
          <w:w w:val="95"/>
        </w:rPr>
        <w:t xml:space="preserve">reality. </w:t>
      </w:r>
      <w:r w:rsidR="00485385">
        <w:rPr>
          <w:color w:val="231F20"/>
          <w:w w:val="95"/>
        </w:rPr>
        <w:t xml:space="preserve">Nevertheless, Trump’s policies encounter strong resistance on the part of most of </w:t>
      </w:r>
      <w:r w:rsidR="00C845A0">
        <w:rPr>
          <w:color w:val="231F20"/>
          <w:w w:val="95"/>
        </w:rPr>
        <w:t xml:space="preserve">the </w:t>
      </w:r>
      <w:r>
        <w:rPr>
          <w:color w:val="231F20"/>
          <w:w w:val="95"/>
        </w:rPr>
        <w:t xml:space="preserve">traditional American elites. </w:t>
      </w:r>
    </w:p>
    <w:p w14:paraId="71889439" w14:textId="77777777" w:rsidR="000D65BA" w:rsidRPr="00E666B7" w:rsidRDefault="000D65BA" w:rsidP="000D65BA">
      <w:pPr>
        <w:spacing w:before="8"/>
        <w:rPr>
          <w:rFonts w:ascii="Arial" w:eastAsia="Arial" w:hAnsi="Arial" w:cs="Arial"/>
          <w:b/>
          <w:i/>
        </w:rPr>
      </w:pPr>
    </w:p>
    <w:p w14:paraId="1FAB3A88" w14:textId="77777777" w:rsidR="000D65BA" w:rsidRPr="00E666B7" w:rsidRDefault="000D65BA" w:rsidP="000D65BA">
      <w:pPr>
        <w:pStyle w:val="BodyText"/>
        <w:spacing w:line="236" w:lineRule="exact"/>
        <w:ind w:left="3" w:right="124"/>
        <w:rPr>
          <w:b/>
          <w:color w:val="231F20"/>
          <w:sz w:val="24"/>
          <w:szCs w:val="24"/>
        </w:rPr>
      </w:pPr>
      <w:r w:rsidRPr="00E666B7">
        <w:rPr>
          <w:b/>
          <w:i/>
          <w:color w:val="231F20"/>
          <w:spacing w:val="3"/>
          <w:sz w:val="24"/>
          <w:szCs w:val="24"/>
        </w:rPr>
        <w:t xml:space="preserve">Key words:  </w:t>
      </w:r>
      <w:r w:rsidRPr="00E666B7">
        <w:rPr>
          <w:b/>
          <w:color w:val="231F20"/>
          <w:spacing w:val="3"/>
          <w:sz w:val="24"/>
          <w:szCs w:val="24"/>
        </w:rPr>
        <w:t xml:space="preserve">Eurocentric system, </w:t>
      </w:r>
      <w:r w:rsidRPr="00E666B7">
        <w:rPr>
          <w:b/>
          <w:color w:val="231F20"/>
          <w:sz w:val="24"/>
          <w:szCs w:val="24"/>
        </w:rPr>
        <w:t>sovereignty, empire, hegemony,</w:t>
      </w:r>
      <w:r w:rsidRPr="00E666B7">
        <w:rPr>
          <w:b/>
          <w:color w:val="231F20"/>
          <w:spacing w:val="34"/>
          <w:sz w:val="24"/>
          <w:szCs w:val="24"/>
        </w:rPr>
        <w:t xml:space="preserve"> </w:t>
      </w:r>
      <w:r w:rsidRPr="00E666B7">
        <w:rPr>
          <w:b/>
          <w:color w:val="231F20"/>
          <w:spacing w:val="4"/>
          <w:sz w:val="24"/>
          <w:szCs w:val="24"/>
        </w:rPr>
        <w:t xml:space="preserve">globalization, </w:t>
      </w:r>
      <w:r w:rsidRPr="00E666B7">
        <w:rPr>
          <w:b/>
          <w:color w:val="231F20"/>
          <w:sz w:val="24"/>
          <w:szCs w:val="24"/>
        </w:rPr>
        <w:t xml:space="preserve">«westernization», </w:t>
      </w:r>
      <w:r w:rsidRPr="00E666B7">
        <w:rPr>
          <w:b/>
          <w:color w:val="231F20"/>
          <w:spacing w:val="2"/>
          <w:sz w:val="24"/>
          <w:szCs w:val="24"/>
        </w:rPr>
        <w:t xml:space="preserve">Global </w:t>
      </w:r>
      <w:r w:rsidRPr="00E666B7">
        <w:rPr>
          <w:b/>
          <w:color w:val="231F20"/>
          <w:sz w:val="24"/>
          <w:szCs w:val="24"/>
        </w:rPr>
        <w:t xml:space="preserve">North, </w:t>
      </w:r>
      <w:r w:rsidR="008D4E87" w:rsidRPr="00E666B7">
        <w:rPr>
          <w:b/>
          <w:color w:val="231F20"/>
          <w:sz w:val="24"/>
          <w:szCs w:val="24"/>
        </w:rPr>
        <w:t xml:space="preserve">Global South, </w:t>
      </w:r>
      <w:r w:rsidRPr="00E666B7">
        <w:rPr>
          <w:b/>
          <w:color w:val="231F20"/>
          <w:spacing w:val="2"/>
          <w:sz w:val="24"/>
          <w:szCs w:val="24"/>
        </w:rPr>
        <w:t>self-determination</w:t>
      </w:r>
      <w:r w:rsidRPr="00E666B7">
        <w:rPr>
          <w:b/>
          <w:color w:val="231F20"/>
          <w:sz w:val="24"/>
          <w:szCs w:val="24"/>
        </w:rPr>
        <w:t xml:space="preserve">, </w:t>
      </w:r>
      <w:r w:rsidRPr="00E666B7">
        <w:rPr>
          <w:b/>
          <w:sz w:val="24"/>
          <w:szCs w:val="24"/>
        </w:rPr>
        <w:t>Third World, colonialism</w:t>
      </w:r>
      <w:r w:rsidR="008D4E87" w:rsidRPr="00E666B7">
        <w:rPr>
          <w:b/>
          <w:sz w:val="24"/>
          <w:szCs w:val="24"/>
        </w:rPr>
        <w:t>, imperialism</w:t>
      </w:r>
      <w:r w:rsidR="005D76F5">
        <w:rPr>
          <w:b/>
          <w:sz w:val="24"/>
          <w:szCs w:val="24"/>
        </w:rPr>
        <w:t>, Donald Trump</w:t>
      </w:r>
      <w:r w:rsidR="00A65A7F">
        <w:rPr>
          <w:b/>
          <w:sz w:val="24"/>
          <w:szCs w:val="24"/>
        </w:rPr>
        <w:t>, bipolarity, unimultipolar system, power politics, “soft power.”</w:t>
      </w:r>
    </w:p>
    <w:p w14:paraId="06F13592" w14:textId="77777777" w:rsidR="000D65BA" w:rsidRDefault="000D65BA" w:rsidP="00B14481">
      <w:pPr>
        <w:rPr>
          <w:color w:val="1A1A1A"/>
          <w:sz w:val="28"/>
          <w:szCs w:val="28"/>
          <w:lang w:val="ru-RU"/>
        </w:rPr>
      </w:pPr>
    </w:p>
    <w:p w14:paraId="6EA0E46C" w14:textId="77777777" w:rsidR="008E4926" w:rsidRPr="003979AB" w:rsidRDefault="00AB3183" w:rsidP="008E4926">
      <w:pPr>
        <w:spacing w:line="360" w:lineRule="auto"/>
        <w:ind w:firstLine="720"/>
        <w:rPr>
          <w:color w:val="1A1A1A"/>
        </w:rPr>
      </w:pPr>
      <w:r w:rsidRPr="003979AB">
        <w:rPr>
          <w:color w:val="1A1A1A"/>
        </w:rPr>
        <w:t>The political crises evolving in Ukraine</w:t>
      </w:r>
      <w:r w:rsidR="00136E4E">
        <w:rPr>
          <w:color w:val="1A1A1A"/>
        </w:rPr>
        <w:t>, East Asia,</w:t>
      </w:r>
      <w:r w:rsidRPr="003979AB">
        <w:rPr>
          <w:color w:val="1A1A1A"/>
        </w:rPr>
        <w:t xml:space="preserve"> and the Middle East are </w:t>
      </w:r>
      <w:r w:rsidR="008D4E87">
        <w:rPr>
          <w:color w:val="1A1A1A"/>
        </w:rPr>
        <w:t xml:space="preserve">just some of the </w:t>
      </w:r>
      <w:r w:rsidRPr="003979AB">
        <w:rPr>
          <w:color w:val="1A1A1A"/>
        </w:rPr>
        <w:t xml:space="preserve">testimonies to the </w:t>
      </w:r>
      <w:r w:rsidR="001A672D">
        <w:rPr>
          <w:color w:val="1A1A1A"/>
        </w:rPr>
        <w:t xml:space="preserve">massive and rapid </w:t>
      </w:r>
      <w:r w:rsidRPr="003979AB">
        <w:rPr>
          <w:color w:val="1A1A1A"/>
        </w:rPr>
        <w:t xml:space="preserve">geopolitical shifts taking place within the world international relations system. </w:t>
      </w:r>
      <w:r w:rsidR="00184363" w:rsidRPr="003979AB">
        <w:rPr>
          <w:color w:val="1A1A1A"/>
        </w:rPr>
        <w:t>The Europeans’ panic reaction to the refugee flow from the Midd</w:t>
      </w:r>
      <w:r w:rsidR="009365CF">
        <w:rPr>
          <w:color w:val="1A1A1A"/>
        </w:rPr>
        <w:t>le East and North Africa (MENA);</w:t>
      </w:r>
      <w:r w:rsidR="00184363" w:rsidRPr="003979AB">
        <w:rPr>
          <w:color w:val="1A1A1A"/>
        </w:rPr>
        <w:t xml:space="preserve"> the quickly growing popularity of the extreme right political movements and parties</w:t>
      </w:r>
      <w:r w:rsidR="009365CF">
        <w:rPr>
          <w:color w:val="1A1A1A"/>
        </w:rPr>
        <w:t>;</w:t>
      </w:r>
      <w:r w:rsidR="00BF6B7A" w:rsidRPr="003979AB">
        <w:rPr>
          <w:color w:val="1A1A1A"/>
        </w:rPr>
        <w:t xml:space="preserve"> </w:t>
      </w:r>
      <w:r w:rsidR="009365CF">
        <w:rPr>
          <w:color w:val="1A1A1A"/>
        </w:rPr>
        <w:t xml:space="preserve">the conservative shifts in the policies of a number of governments, including those democratically elected; </w:t>
      </w:r>
      <w:r w:rsidR="00BF6B7A" w:rsidRPr="003979AB">
        <w:rPr>
          <w:color w:val="1A1A1A"/>
        </w:rPr>
        <w:t xml:space="preserve">the conversion of some subversive international nongovernmental organizations (including the openly terrorist ones, such as al </w:t>
      </w:r>
      <w:r w:rsidR="003E643C" w:rsidRPr="003979AB">
        <w:rPr>
          <w:color w:val="1A1A1A"/>
        </w:rPr>
        <w:t>Qae</w:t>
      </w:r>
      <w:r w:rsidR="00BF6B7A" w:rsidRPr="003979AB">
        <w:rPr>
          <w:color w:val="1A1A1A"/>
        </w:rPr>
        <w:t>da</w:t>
      </w:r>
      <w:r w:rsidR="003E643C" w:rsidRPr="003979AB">
        <w:rPr>
          <w:color w:val="1A1A1A"/>
        </w:rPr>
        <w:t>, al Shab</w:t>
      </w:r>
      <w:r w:rsidR="00B74D09">
        <w:rPr>
          <w:color w:val="1A1A1A"/>
        </w:rPr>
        <w:t>a</w:t>
      </w:r>
      <w:r w:rsidR="003E643C" w:rsidRPr="003979AB">
        <w:rPr>
          <w:color w:val="1A1A1A"/>
        </w:rPr>
        <w:t xml:space="preserve">ab, </w:t>
      </w:r>
      <w:r w:rsidR="00B74D09">
        <w:rPr>
          <w:color w:val="1A1A1A"/>
        </w:rPr>
        <w:t xml:space="preserve">Boko Haram, </w:t>
      </w:r>
      <w:r w:rsidR="003E643C" w:rsidRPr="003979AB">
        <w:rPr>
          <w:color w:val="1A1A1A"/>
        </w:rPr>
        <w:t>and the Islamic State)</w:t>
      </w:r>
      <w:r w:rsidR="00BF6B7A" w:rsidRPr="003979AB">
        <w:rPr>
          <w:color w:val="1A1A1A"/>
        </w:rPr>
        <w:t xml:space="preserve"> into </w:t>
      </w:r>
      <w:r w:rsidR="003E643C" w:rsidRPr="003979AB">
        <w:rPr>
          <w:color w:val="1A1A1A"/>
        </w:rPr>
        <w:t xml:space="preserve">the </w:t>
      </w:r>
      <w:r w:rsidR="008D4E87">
        <w:rPr>
          <w:color w:val="1A1A1A"/>
        </w:rPr>
        <w:t xml:space="preserve">world scale </w:t>
      </w:r>
      <w:r w:rsidR="003E643C" w:rsidRPr="003979AB">
        <w:rPr>
          <w:color w:val="1A1A1A"/>
        </w:rPr>
        <w:t xml:space="preserve">political players along with some other consequences of the “color revolutions” and other political experiments of the recent years pose </w:t>
      </w:r>
      <w:r w:rsidR="009365CF">
        <w:rPr>
          <w:color w:val="1A1A1A"/>
        </w:rPr>
        <w:t xml:space="preserve">some </w:t>
      </w:r>
      <w:r w:rsidR="003E643C" w:rsidRPr="003979AB">
        <w:rPr>
          <w:color w:val="1A1A1A"/>
        </w:rPr>
        <w:t>interesting and significant challenges for the international community. These challenges</w:t>
      </w:r>
      <w:r w:rsidR="008E4926" w:rsidRPr="003979AB">
        <w:rPr>
          <w:color w:val="1A1A1A"/>
        </w:rPr>
        <w:t>, taking place along with the quickly growing influence of China and India and the formation and quick function</w:t>
      </w:r>
      <w:r w:rsidR="009365CF">
        <w:rPr>
          <w:color w:val="1A1A1A"/>
        </w:rPr>
        <w:t>ional</w:t>
      </w:r>
      <w:r w:rsidR="008E4926" w:rsidRPr="003979AB">
        <w:rPr>
          <w:color w:val="1A1A1A"/>
        </w:rPr>
        <w:t xml:space="preserve"> expansion of such </w:t>
      </w:r>
      <w:r w:rsidR="008D4E87">
        <w:rPr>
          <w:color w:val="1A1A1A"/>
        </w:rPr>
        <w:t xml:space="preserve">non-Western intergovernmental organizations </w:t>
      </w:r>
      <w:r w:rsidR="008E4926" w:rsidRPr="003979AB">
        <w:rPr>
          <w:color w:val="1A1A1A"/>
        </w:rPr>
        <w:t xml:space="preserve">as </w:t>
      </w:r>
      <w:r w:rsidR="008D4E87">
        <w:rPr>
          <w:color w:val="1A1A1A"/>
        </w:rPr>
        <w:t xml:space="preserve">the Shanghai Cooperation Organization (SCO) and </w:t>
      </w:r>
      <w:r w:rsidR="008E4926" w:rsidRPr="003979AB">
        <w:rPr>
          <w:color w:val="1A1A1A"/>
        </w:rPr>
        <w:t xml:space="preserve">BRICS, represent just </w:t>
      </w:r>
      <w:r w:rsidR="008D4E87">
        <w:rPr>
          <w:color w:val="1A1A1A"/>
        </w:rPr>
        <w:t xml:space="preserve">some of the </w:t>
      </w:r>
      <w:r w:rsidR="008E4926" w:rsidRPr="003979AB">
        <w:rPr>
          <w:color w:val="1A1A1A"/>
        </w:rPr>
        <w:t>links in a chain of events, marking the global shift of the world economic and political</w:t>
      </w:r>
      <w:r w:rsidR="00155A88">
        <w:rPr>
          <w:color w:val="1A1A1A"/>
        </w:rPr>
        <w:t xml:space="preserve"> power centers from North</w:t>
      </w:r>
      <w:r w:rsidR="008E4926" w:rsidRPr="003979AB">
        <w:rPr>
          <w:color w:val="1A1A1A"/>
        </w:rPr>
        <w:t xml:space="preserve"> Atlantic to the Pacific Basin.</w:t>
      </w:r>
    </w:p>
    <w:p w14:paraId="2D6800E4" w14:textId="77777777" w:rsidR="00645A72" w:rsidRDefault="000A0922" w:rsidP="00645A72">
      <w:pPr>
        <w:spacing w:line="360" w:lineRule="auto"/>
        <w:ind w:firstLine="720"/>
        <w:rPr>
          <w:color w:val="1A1A1A"/>
        </w:rPr>
      </w:pPr>
      <w:r w:rsidRPr="003979AB">
        <w:rPr>
          <w:color w:val="1A1A1A"/>
        </w:rPr>
        <w:t xml:space="preserve">The significance of the ongoing changes </w:t>
      </w:r>
      <w:r w:rsidR="001774CB" w:rsidRPr="003979AB">
        <w:rPr>
          <w:color w:val="1A1A1A"/>
        </w:rPr>
        <w:t>was</w:t>
      </w:r>
      <w:r w:rsidRPr="003979AB">
        <w:rPr>
          <w:color w:val="1A1A1A"/>
        </w:rPr>
        <w:t xml:space="preserve"> depicted </w:t>
      </w:r>
      <w:r w:rsidR="001774CB" w:rsidRPr="003979AB">
        <w:rPr>
          <w:color w:val="1A1A1A"/>
        </w:rPr>
        <w:t xml:space="preserve">in recent years </w:t>
      </w:r>
      <w:r w:rsidR="009365CF">
        <w:rPr>
          <w:color w:val="1A1A1A"/>
        </w:rPr>
        <w:t>in</w:t>
      </w:r>
      <w:r w:rsidRPr="003979AB">
        <w:rPr>
          <w:color w:val="1A1A1A"/>
        </w:rPr>
        <w:t xml:space="preserve"> the feverish attempts by the United States</w:t>
      </w:r>
      <w:r w:rsidR="001774CB" w:rsidRPr="003979AB">
        <w:rPr>
          <w:color w:val="1A1A1A"/>
        </w:rPr>
        <w:t xml:space="preserve"> to create new regional structures in the Pacific region that would exclude China and Russia</w:t>
      </w:r>
      <w:r w:rsidR="00A649EA">
        <w:rPr>
          <w:color w:val="1A1A1A"/>
        </w:rPr>
        <w:t xml:space="preserve"> and represent a counterweight to SCO and BRICS</w:t>
      </w:r>
      <w:r w:rsidR="001774CB" w:rsidRPr="003979AB">
        <w:rPr>
          <w:color w:val="1A1A1A"/>
        </w:rPr>
        <w:t>. Especially indicative in this sense</w:t>
      </w:r>
      <w:r w:rsidR="00A649EA">
        <w:rPr>
          <w:color w:val="1A1A1A"/>
        </w:rPr>
        <w:t xml:space="preserve"> was</w:t>
      </w:r>
      <w:r w:rsidR="00645A72" w:rsidRPr="003979AB">
        <w:rPr>
          <w:color w:val="1A1A1A"/>
        </w:rPr>
        <w:t xml:space="preserve"> </w:t>
      </w:r>
      <w:r w:rsidR="001774CB" w:rsidRPr="003979AB">
        <w:rPr>
          <w:color w:val="1A1A1A"/>
        </w:rPr>
        <w:t xml:space="preserve">Barak Obama’s </w:t>
      </w:r>
      <w:r w:rsidR="00645A72" w:rsidRPr="003979AB">
        <w:rPr>
          <w:color w:val="1A1A1A"/>
        </w:rPr>
        <w:t>Trans</w:t>
      </w:r>
      <w:r w:rsidR="00A85B30">
        <w:rPr>
          <w:color w:val="1A1A1A"/>
        </w:rPr>
        <w:t>-P</w:t>
      </w:r>
      <w:r w:rsidR="00645A72" w:rsidRPr="003979AB">
        <w:rPr>
          <w:color w:val="1A1A1A"/>
        </w:rPr>
        <w:t xml:space="preserve">acific Partnership </w:t>
      </w:r>
      <w:r w:rsidR="006E1245">
        <w:rPr>
          <w:color w:val="1A1A1A"/>
        </w:rPr>
        <w:t>(TP</w:t>
      </w:r>
      <w:r w:rsidR="00A649EA">
        <w:rPr>
          <w:color w:val="1A1A1A"/>
        </w:rPr>
        <w:t xml:space="preserve">P) </w:t>
      </w:r>
      <w:r w:rsidR="00645A72" w:rsidRPr="003979AB">
        <w:rPr>
          <w:color w:val="1A1A1A"/>
        </w:rPr>
        <w:t>initiative</w:t>
      </w:r>
      <w:r w:rsidR="00A649EA">
        <w:rPr>
          <w:color w:val="1A1A1A"/>
        </w:rPr>
        <w:t xml:space="preserve"> that has failed to get </w:t>
      </w:r>
      <w:r w:rsidR="005D76F5">
        <w:rPr>
          <w:color w:val="1A1A1A"/>
        </w:rPr>
        <w:t xml:space="preserve">the </w:t>
      </w:r>
      <w:r w:rsidR="00A649EA">
        <w:rPr>
          <w:color w:val="1A1A1A"/>
        </w:rPr>
        <w:t>Congressional approval</w:t>
      </w:r>
      <w:r w:rsidR="00645A72" w:rsidRPr="003979AB">
        <w:rPr>
          <w:color w:val="1A1A1A"/>
        </w:rPr>
        <w:t>.</w:t>
      </w:r>
    </w:p>
    <w:p w14:paraId="09F6F5D6" w14:textId="77777777" w:rsidR="0078316E" w:rsidRPr="003979AB" w:rsidRDefault="0078316E" w:rsidP="00645A72">
      <w:pPr>
        <w:spacing w:line="360" w:lineRule="auto"/>
        <w:ind w:firstLine="720"/>
        <w:rPr>
          <w:color w:val="1A1A1A"/>
        </w:rPr>
      </w:pPr>
      <w:r>
        <w:rPr>
          <w:color w:val="1A1A1A"/>
        </w:rPr>
        <w:t>Still, t</w:t>
      </w:r>
      <w:r w:rsidRPr="003979AB">
        <w:rPr>
          <w:color w:val="1A1A1A"/>
        </w:rPr>
        <w:t xml:space="preserve">he inconsistent and conceptually </w:t>
      </w:r>
      <w:r>
        <w:rPr>
          <w:color w:val="1A1A1A"/>
        </w:rPr>
        <w:t xml:space="preserve">fraud </w:t>
      </w:r>
      <w:r w:rsidRPr="003979AB">
        <w:rPr>
          <w:color w:val="1A1A1A"/>
        </w:rPr>
        <w:t>polic</w:t>
      </w:r>
      <w:r>
        <w:rPr>
          <w:color w:val="1A1A1A"/>
        </w:rPr>
        <w:t>ies</w:t>
      </w:r>
      <w:r w:rsidRPr="003979AB">
        <w:rPr>
          <w:color w:val="1A1A1A"/>
        </w:rPr>
        <w:t xml:space="preserve"> of the </w:t>
      </w:r>
      <w:r>
        <w:rPr>
          <w:color w:val="1A1A1A"/>
        </w:rPr>
        <w:t xml:space="preserve">Bush and </w:t>
      </w:r>
      <w:r w:rsidRPr="003979AB">
        <w:rPr>
          <w:color w:val="1A1A1A"/>
        </w:rPr>
        <w:t xml:space="preserve">Obama administrations in the Middle East along with Russia’s increasing activism in that region have led a number of observers to </w:t>
      </w:r>
      <w:r w:rsidR="00C912CC">
        <w:rPr>
          <w:color w:val="1A1A1A"/>
        </w:rPr>
        <w:t>a conclusion</w:t>
      </w:r>
      <w:r w:rsidRPr="003979AB">
        <w:rPr>
          <w:color w:val="1A1A1A"/>
        </w:rPr>
        <w:t xml:space="preserve"> that </w:t>
      </w:r>
      <w:r w:rsidR="00F473E8">
        <w:rPr>
          <w:color w:val="1A1A1A"/>
        </w:rPr>
        <w:t xml:space="preserve">the world is </w:t>
      </w:r>
      <w:r w:rsidRPr="003979AB">
        <w:rPr>
          <w:color w:val="1A1A1A"/>
        </w:rPr>
        <w:t xml:space="preserve">witnessing the evolving crisis of the unipolar (or </w:t>
      </w:r>
      <w:r w:rsidR="00E134C0">
        <w:rPr>
          <w:color w:val="1A1A1A"/>
        </w:rPr>
        <w:t xml:space="preserve">Huntington’s </w:t>
      </w:r>
      <w:r w:rsidRPr="003979AB">
        <w:rPr>
          <w:color w:val="1A1A1A"/>
        </w:rPr>
        <w:t>unimultipolar</w:t>
      </w:r>
      <w:r w:rsidR="00E134C0">
        <w:rPr>
          <w:rStyle w:val="FootnoteReference"/>
          <w:color w:val="1A1A1A"/>
        </w:rPr>
        <w:footnoteReference w:id="1"/>
      </w:r>
      <w:r w:rsidRPr="003979AB">
        <w:rPr>
          <w:color w:val="1A1A1A"/>
        </w:rPr>
        <w:t>) system that was based on the US monopoly and emerged with the end of the Cold War and the USSR dissolution in December 1991.</w:t>
      </w:r>
      <w:r>
        <w:rPr>
          <w:color w:val="1A1A1A"/>
        </w:rPr>
        <w:t xml:space="preserve"> </w:t>
      </w:r>
      <w:r w:rsidRPr="003979AB">
        <w:rPr>
          <w:color w:val="1A1A1A"/>
          <w:lang w:val="ru-RU"/>
        </w:rPr>
        <w:t xml:space="preserve">This </w:t>
      </w:r>
      <w:r>
        <w:rPr>
          <w:color w:val="1A1A1A"/>
          <w:lang w:val="ru-RU"/>
        </w:rPr>
        <w:t>view</w:t>
      </w:r>
      <w:r w:rsidRPr="003979AB">
        <w:rPr>
          <w:color w:val="1A1A1A"/>
          <w:lang w:val="ru-RU"/>
        </w:rPr>
        <w:t xml:space="preserve">, in particular, was formulated by Russia's </w:t>
      </w:r>
      <w:r>
        <w:rPr>
          <w:color w:val="1A1A1A"/>
          <w:lang w:val="ru-RU"/>
        </w:rPr>
        <w:t xml:space="preserve">President </w:t>
      </w:r>
      <w:r w:rsidRPr="003979AB">
        <w:rPr>
          <w:color w:val="1A1A1A"/>
          <w:lang w:val="ru-RU"/>
        </w:rPr>
        <w:t>Vladimir</w:t>
      </w:r>
      <w:r>
        <w:rPr>
          <w:color w:val="1A1A1A"/>
          <w:lang w:val="ru-RU"/>
        </w:rPr>
        <w:t xml:space="preserve"> Putin in his October, 2015 spee</w:t>
      </w:r>
      <w:r w:rsidRPr="003979AB">
        <w:rPr>
          <w:color w:val="1A1A1A"/>
          <w:lang w:val="ru-RU"/>
        </w:rPr>
        <w:t>ch at the 70th UN General Assembly meeting</w:t>
      </w:r>
      <w:r w:rsidR="009B27B6">
        <w:rPr>
          <w:color w:val="1A1A1A"/>
          <w:lang w:val="ru-RU"/>
        </w:rPr>
        <w:t>, in which he claimed that</w:t>
      </w:r>
      <w:r w:rsidR="00010C91">
        <w:rPr>
          <w:color w:val="1A1A1A"/>
          <w:lang w:val="ru-RU"/>
        </w:rPr>
        <w:t xml:space="preserve"> «</w:t>
      </w:r>
      <w:r w:rsidR="00010C91">
        <w:t xml:space="preserve"> after the end of the Cold War the world was left with one center of dominance, and those who found themselves at the top of the pyramid were tempted to think that, since they are so powerful and exceptional, they know best what needs to be done and thus they don’t need to reckon with the UN, which, instead of rubber-stamping the decisions they need, often stands in their way.</w:t>
      </w:r>
      <w:r w:rsidR="00010C91" w:rsidRPr="003979AB">
        <w:rPr>
          <w:color w:val="1A1A1A"/>
          <w:lang w:val="ru-RU"/>
        </w:rPr>
        <w:t xml:space="preserve"> </w:t>
      </w:r>
      <w:r w:rsidR="00010C91">
        <w:t>That’s why they say that the UN has run its course and is now obsolete and outdated. Of course, the world changes, and the UN should also undergo natural transformation. Russia is ready to work together with its partners to develop the UN further on the basis of a broad consensus, but we consider any attempts to undermine the legitimacy of the United Nations as extremely dangerous. They may result in the collapse of the entire architecture of international relations, and then indeed there will be no rules left except for the rule of force. The world will be dominated by selfishness rather than collective effort, by dictate rather than equality and liberty, and instead of truly independent states we will have protectorates controlled from outside”</w:t>
      </w:r>
      <w:r w:rsidR="00010C91" w:rsidRPr="003979AB">
        <w:rPr>
          <w:color w:val="1A1A1A"/>
          <w:lang w:val="ru-RU"/>
        </w:rPr>
        <w:t xml:space="preserve"> </w:t>
      </w:r>
      <w:r w:rsidRPr="003979AB">
        <w:rPr>
          <w:color w:val="1A1A1A"/>
          <w:lang w:val="ru-RU"/>
        </w:rPr>
        <w:t>[1].</w:t>
      </w:r>
    </w:p>
    <w:p w14:paraId="6241BF66" w14:textId="77777777" w:rsidR="004F33C7" w:rsidRPr="003979AB" w:rsidRDefault="00645A72" w:rsidP="00645A72">
      <w:pPr>
        <w:spacing w:line="360" w:lineRule="auto"/>
        <w:ind w:firstLine="720"/>
        <w:rPr>
          <w:color w:val="1A1A1A"/>
        </w:rPr>
      </w:pPr>
      <w:r w:rsidRPr="003979AB">
        <w:rPr>
          <w:color w:val="1A1A1A"/>
        </w:rPr>
        <w:t>The first steps by the new</w:t>
      </w:r>
      <w:r w:rsidR="009B27B6">
        <w:rPr>
          <w:color w:val="1A1A1A"/>
        </w:rPr>
        <w:t>,</w:t>
      </w:r>
      <w:r w:rsidRPr="003979AB">
        <w:rPr>
          <w:color w:val="1A1A1A"/>
        </w:rPr>
        <w:t xml:space="preserve"> Trump administration indicate</w:t>
      </w:r>
      <w:r w:rsidR="009365CF">
        <w:rPr>
          <w:color w:val="1A1A1A"/>
        </w:rPr>
        <w:t>d</w:t>
      </w:r>
      <w:r w:rsidRPr="003979AB">
        <w:rPr>
          <w:color w:val="1A1A1A"/>
        </w:rPr>
        <w:t xml:space="preserve"> a </w:t>
      </w:r>
      <w:r w:rsidR="009B27B6">
        <w:rPr>
          <w:color w:val="1A1A1A"/>
        </w:rPr>
        <w:t>desire to significantly</w:t>
      </w:r>
      <w:r w:rsidRPr="003979AB">
        <w:rPr>
          <w:color w:val="1A1A1A"/>
        </w:rPr>
        <w:t xml:space="preserve"> </w:t>
      </w:r>
      <w:r w:rsidR="009365CF">
        <w:rPr>
          <w:color w:val="1A1A1A"/>
        </w:rPr>
        <w:t>revis</w:t>
      </w:r>
      <w:r w:rsidR="009B27B6">
        <w:rPr>
          <w:color w:val="1A1A1A"/>
        </w:rPr>
        <w:t>e the</w:t>
      </w:r>
      <w:r w:rsidRPr="003979AB">
        <w:rPr>
          <w:color w:val="1A1A1A"/>
        </w:rPr>
        <w:t xml:space="preserve"> </w:t>
      </w:r>
      <w:r w:rsidR="00F473E8">
        <w:rPr>
          <w:color w:val="1A1A1A"/>
        </w:rPr>
        <w:t xml:space="preserve">US </w:t>
      </w:r>
      <w:r w:rsidRPr="003979AB">
        <w:rPr>
          <w:color w:val="1A1A1A"/>
        </w:rPr>
        <w:t xml:space="preserve">geopolitical priorities: </w:t>
      </w:r>
      <w:r w:rsidR="00A649EA">
        <w:rPr>
          <w:color w:val="1A1A1A"/>
        </w:rPr>
        <w:t xml:space="preserve">esposing the return to a traditional understanding of the state sovereignty principle, </w:t>
      </w:r>
      <w:r w:rsidR="009B27B6">
        <w:rPr>
          <w:color w:val="1A1A1A"/>
        </w:rPr>
        <w:t xml:space="preserve">suggesting a </w:t>
      </w:r>
      <w:r w:rsidR="005D76F5">
        <w:rPr>
          <w:color w:val="1A1A1A"/>
        </w:rPr>
        <w:t xml:space="preserve">less interventionist and ideologically motivated military policy, </w:t>
      </w:r>
      <w:r w:rsidRPr="003979AB">
        <w:rPr>
          <w:color w:val="1A1A1A"/>
        </w:rPr>
        <w:t xml:space="preserve">recognizing </w:t>
      </w:r>
      <w:r w:rsidR="006A30D4" w:rsidRPr="003979AB">
        <w:rPr>
          <w:color w:val="1A1A1A"/>
        </w:rPr>
        <w:t>the ongoing geopolitical shi</w:t>
      </w:r>
      <w:r w:rsidR="005D76F5">
        <w:rPr>
          <w:color w:val="1A1A1A"/>
        </w:rPr>
        <w:t>f</w:t>
      </w:r>
      <w:r w:rsidR="006A30D4" w:rsidRPr="003979AB">
        <w:rPr>
          <w:color w:val="1A1A1A"/>
        </w:rPr>
        <w:t>t towards the Pacific region</w:t>
      </w:r>
      <w:r w:rsidR="00A649EA">
        <w:rPr>
          <w:color w:val="1A1A1A"/>
        </w:rPr>
        <w:t>,</w:t>
      </w:r>
      <w:r w:rsidR="006A30D4" w:rsidRPr="003979AB">
        <w:rPr>
          <w:color w:val="1A1A1A"/>
        </w:rPr>
        <w:t xml:space="preserve"> and viewing </w:t>
      </w:r>
      <w:r w:rsidRPr="003979AB">
        <w:rPr>
          <w:color w:val="1A1A1A"/>
        </w:rPr>
        <w:t xml:space="preserve">China </w:t>
      </w:r>
      <w:r w:rsidR="006A30D4" w:rsidRPr="003979AB">
        <w:rPr>
          <w:color w:val="1A1A1A"/>
        </w:rPr>
        <w:t xml:space="preserve">as the major and </w:t>
      </w:r>
      <w:r w:rsidRPr="003979AB">
        <w:rPr>
          <w:color w:val="1A1A1A"/>
        </w:rPr>
        <w:t xml:space="preserve">quickly growing political, economic, and military threat </w:t>
      </w:r>
      <w:r w:rsidR="006A30D4" w:rsidRPr="003979AB">
        <w:rPr>
          <w:color w:val="1A1A1A"/>
        </w:rPr>
        <w:t xml:space="preserve">to </w:t>
      </w:r>
      <w:r w:rsidR="009365CF">
        <w:rPr>
          <w:color w:val="1A1A1A"/>
        </w:rPr>
        <w:t>the United States, Trump (along with his campaign strategist Steve Bannon) insisted</w:t>
      </w:r>
      <w:r w:rsidR="006A30D4" w:rsidRPr="003979AB">
        <w:rPr>
          <w:color w:val="1A1A1A"/>
        </w:rPr>
        <w:t xml:space="preserve"> on deemphasizing the significanc</w:t>
      </w:r>
      <w:r w:rsidR="0078316E">
        <w:rPr>
          <w:color w:val="1A1A1A"/>
        </w:rPr>
        <w:t>e of NATO and Europe in general</w:t>
      </w:r>
      <w:r w:rsidR="006A30D4" w:rsidRPr="003979AB">
        <w:rPr>
          <w:color w:val="1A1A1A"/>
        </w:rPr>
        <w:t xml:space="preserve"> </w:t>
      </w:r>
      <w:r w:rsidR="00A649EA">
        <w:rPr>
          <w:color w:val="1A1A1A"/>
        </w:rPr>
        <w:t xml:space="preserve">and treating </w:t>
      </w:r>
      <w:r w:rsidR="00D1791D" w:rsidRPr="003979AB">
        <w:rPr>
          <w:color w:val="1A1A1A"/>
        </w:rPr>
        <w:t>Russia as a counterweight to China and a potential US ally</w:t>
      </w:r>
      <w:r w:rsidR="00A649EA">
        <w:rPr>
          <w:color w:val="1A1A1A"/>
        </w:rPr>
        <w:t xml:space="preserve"> both in East Asia and in the Middle East</w:t>
      </w:r>
      <w:r w:rsidR="0078316E">
        <w:rPr>
          <w:color w:val="1A1A1A"/>
        </w:rPr>
        <w:t>. He also considered</w:t>
      </w:r>
      <w:r w:rsidR="00D1791D" w:rsidRPr="003979AB">
        <w:rPr>
          <w:color w:val="1A1A1A"/>
        </w:rPr>
        <w:t xml:space="preserve"> the </w:t>
      </w:r>
      <w:r w:rsidR="000A118A">
        <w:rPr>
          <w:color w:val="1A1A1A"/>
        </w:rPr>
        <w:t xml:space="preserve">process of </w:t>
      </w:r>
      <w:r w:rsidR="00D1791D" w:rsidRPr="003979AB">
        <w:rPr>
          <w:color w:val="1A1A1A"/>
        </w:rPr>
        <w:t>globalization</w:t>
      </w:r>
      <w:r w:rsidR="000A118A">
        <w:rPr>
          <w:color w:val="1A1A1A"/>
        </w:rPr>
        <w:t xml:space="preserve"> and the</w:t>
      </w:r>
      <w:r w:rsidR="00D1791D" w:rsidRPr="003979AB">
        <w:rPr>
          <w:color w:val="1A1A1A"/>
        </w:rPr>
        <w:t xml:space="preserve"> </w:t>
      </w:r>
      <w:r w:rsidR="000A118A">
        <w:rPr>
          <w:color w:val="1A1A1A"/>
        </w:rPr>
        <w:t xml:space="preserve">global </w:t>
      </w:r>
      <w:r w:rsidR="00D1791D" w:rsidRPr="003979AB">
        <w:rPr>
          <w:color w:val="1A1A1A"/>
        </w:rPr>
        <w:t xml:space="preserve">system, incrementally built in the </w:t>
      </w:r>
      <w:r w:rsidR="00A649EA">
        <w:rPr>
          <w:color w:val="1A1A1A"/>
        </w:rPr>
        <w:t xml:space="preserve">initial </w:t>
      </w:r>
      <w:r w:rsidR="00D1791D" w:rsidRPr="003979AB">
        <w:rPr>
          <w:color w:val="1A1A1A"/>
        </w:rPr>
        <w:t xml:space="preserve">post Cold War period </w:t>
      </w:r>
      <w:r w:rsidR="009D0266" w:rsidRPr="003979AB">
        <w:rPr>
          <w:color w:val="1A1A1A"/>
        </w:rPr>
        <w:t xml:space="preserve">on the basis of such mechanisms as </w:t>
      </w:r>
      <w:r w:rsidR="00B94A81">
        <w:rPr>
          <w:color w:val="1A1A1A"/>
        </w:rPr>
        <w:t xml:space="preserve">the </w:t>
      </w:r>
      <w:r w:rsidR="00F10647">
        <w:rPr>
          <w:color w:val="1A1A1A"/>
        </w:rPr>
        <w:t>World Trade Organization (</w:t>
      </w:r>
      <w:r w:rsidR="009D0266" w:rsidRPr="003979AB">
        <w:rPr>
          <w:color w:val="1A1A1A"/>
        </w:rPr>
        <w:t>WTO</w:t>
      </w:r>
      <w:r w:rsidR="00F10647">
        <w:rPr>
          <w:color w:val="1A1A1A"/>
        </w:rPr>
        <w:t>)</w:t>
      </w:r>
      <w:r w:rsidR="009D0266" w:rsidRPr="003979AB">
        <w:rPr>
          <w:color w:val="1A1A1A"/>
        </w:rPr>
        <w:t xml:space="preserve"> and designed to create economic advantages </w:t>
      </w:r>
      <w:r w:rsidR="00A649EA">
        <w:rPr>
          <w:color w:val="1A1A1A"/>
        </w:rPr>
        <w:t xml:space="preserve">for </w:t>
      </w:r>
      <w:r w:rsidR="009D0266" w:rsidRPr="003979AB">
        <w:rPr>
          <w:color w:val="1A1A1A"/>
        </w:rPr>
        <w:t xml:space="preserve">the largest and presumed </w:t>
      </w:r>
      <w:r w:rsidR="00A649EA">
        <w:rPr>
          <w:color w:val="1A1A1A"/>
        </w:rPr>
        <w:t xml:space="preserve">at that time </w:t>
      </w:r>
      <w:r w:rsidR="009D0266" w:rsidRPr="003979AB">
        <w:rPr>
          <w:color w:val="1A1A1A"/>
        </w:rPr>
        <w:t>to be the most effective US economy</w:t>
      </w:r>
      <w:r w:rsidR="007A6585">
        <w:rPr>
          <w:color w:val="1A1A1A"/>
        </w:rPr>
        <w:t>, more as a liability than an advantage for the United States</w:t>
      </w:r>
      <w:r w:rsidR="009D0266" w:rsidRPr="003979AB">
        <w:rPr>
          <w:color w:val="1A1A1A"/>
        </w:rPr>
        <w:t xml:space="preserve">. </w:t>
      </w:r>
      <w:r w:rsidR="00CD3C74" w:rsidRPr="003979AB">
        <w:rPr>
          <w:color w:val="1A1A1A"/>
        </w:rPr>
        <w:t xml:space="preserve">In Trump’s view, at present, this system benefits China </w:t>
      </w:r>
      <w:r w:rsidR="00B5572D">
        <w:rPr>
          <w:color w:val="1A1A1A"/>
        </w:rPr>
        <w:t xml:space="preserve">(admitted to WTO in 2001) </w:t>
      </w:r>
      <w:r w:rsidR="000A118A">
        <w:rPr>
          <w:color w:val="1A1A1A"/>
        </w:rPr>
        <w:t>rather than the US</w:t>
      </w:r>
      <w:r w:rsidR="00CD3C74" w:rsidRPr="003979AB">
        <w:rPr>
          <w:color w:val="1A1A1A"/>
        </w:rPr>
        <w:t>, and should be destroyed or at least modified</w:t>
      </w:r>
      <w:r w:rsidR="00A649EA">
        <w:rPr>
          <w:color w:val="1A1A1A"/>
        </w:rPr>
        <w:t xml:space="preserve"> significantly</w:t>
      </w:r>
      <w:r w:rsidR="00CD3C74" w:rsidRPr="003979AB">
        <w:rPr>
          <w:color w:val="1A1A1A"/>
        </w:rPr>
        <w:t>.</w:t>
      </w:r>
      <w:r w:rsidR="0078316E">
        <w:rPr>
          <w:color w:val="1A1A1A"/>
        </w:rPr>
        <w:t xml:space="preserve"> This has further reinforced Trump’s desire to take steps</w:t>
      </w:r>
      <w:r w:rsidR="00050604">
        <w:rPr>
          <w:color w:val="1A1A1A"/>
        </w:rPr>
        <w:t xml:space="preserve"> aimed at</w:t>
      </w:r>
      <w:r w:rsidR="0078316E">
        <w:rPr>
          <w:color w:val="1A1A1A"/>
        </w:rPr>
        <w:t xml:space="preserve"> weakening China</w:t>
      </w:r>
      <w:r w:rsidR="00B94A81">
        <w:rPr>
          <w:rStyle w:val="FootnoteReference"/>
          <w:color w:val="1A1A1A"/>
        </w:rPr>
        <w:footnoteReference w:id="2"/>
      </w:r>
      <w:r w:rsidR="0078316E">
        <w:rPr>
          <w:color w:val="1A1A1A"/>
        </w:rPr>
        <w:t xml:space="preserve"> (including the improvement of </w:t>
      </w:r>
      <w:r w:rsidR="00050604">
        <w:rPr>
          <w:color w:val="1A1A1A"/>
        </w:rPr>
        <w:t xml:space="preserve">the </w:t>
      </w:r>
      <w:r w:rsidR="0078316E">
        <w:rPr>
          <w:color w:val="1A1A1A"/>
        </w:rPr>
        <w:t>US-Russia relations) and protect</w:t>
      </w:r>
      <w:r w:rsidR="000A118A">
        <w:rPr>
          <w:color w:val="1A1A1A"/>
        </w:rPr>
        <w:t>ing</w:t>
      </w:r>
      <w:r w:rsidR="00050604">
        <w:rPr>
          <w:color w:val="1A1A1A"/>
        </w:rPr>
        <w:t xml:space="preserve"> the American</w:t>
      </w:r>
      <w:r w:rsidR="0078316E">
        <w:rPr>
          <w:color w:val="1A1A1A"/>
        </w:rPr>
        <w:t xml:space="preserve"> industry and agriculture from what he vie</w:t>
      </w:r>
      <w:r w:rsidR="000A118A">
        <w:rPr>
          <w:color w:val="1A1A1A"/>
        </w:rPr>
        <w:t>we</w:t>
      </w:r>
      <w:r w:rsidR="0078316E">
        <w:rPr>
          <w:color w:val="1A1A1A"/>
        </w:rPr>
        <w:t xml:space="preserve">d as </w:t>
      </w:r>
      <w:r w:rsidR="000A118A">
        <w:rPr>
          <w:color w:val="1A1A1A"/>
        </w:rPr>
        <w:t xml:space="preserve">an </w:t>
      </w:r>
      <w:r w:rsidR="0078316E">
        <w:rPr>
          <w:color w:val="1A1A1A"/>
        </w:rPr>
        <w:t xml:space="preserve">unfair competition </w:t>
      </w:r>
      <w:r w:rsidR="000A118A">
        <w:rPr>
          <w:color w:val="1A1A1A"/>
        </w:rPr>
        <w:t xml:space="preserve">on the basis of </w:t>
      </w:r>
      <w:r w:rsidR="0078316E">
        <w:rPr>
          <w:color w:val="1A1A1A"/>
        </w:rPr>
        <w:t xml:space="preserve">rebuilding the economic protectionist barriers and stopping the undocumented immigration. </w:t>
      </w:r>
      <w:r w:rsidR="00CD3C74" w:rsidRPr="003979AB">
        <w:rPr>
          <w:color w:val="1A1A1A"/>
        </w:rPr>
        <w:t xml:space="preserve"> </w:t>
      </w:r>
      <w:r w:rsidR="009D0266" w:rsidRPr="003979AB">
        <w:rPr>
          <w:color w:val="1A1A1A"/>
        </w:rPr>
        <w:t xml:space="preserve"> </w:t>
      </w:r>
    </w:p>
    <w:p w14:paraId="0F588FCA" w14:textId="77777777" w:rsidR="008D24B9" w:rsidRPr="003979AB" w:rsidRDefault="00751521" w:rsidP="00751521">
      <w:pPr>
        <w:spacing w:line="360" w:lineRule="auto"/>
        <w:ind w:firstLine="720"/>
        <w:rPr>
          <w:color w:val="1A1A1A"/>
          <w:lang w:val="ru-RU"/>
        </w:rPr>
      </w:pPr>
      <w:r w:rsidRPr="003979AB">
        <w:rPr>
          <w:color w:val="1A1A1A"/>
          <w:lang w:val="ru-RU"/>
        </w:rPr>
        <w:t xml:space="preserve">Meanwhile, the processes we are witnessing today might turn </w:t>
      </w:r>
      <w:r w:rsidR="00B5572D">
        <w:rPr>
          <w:color w:val="1A1A1A"/>
          <w:lang w:val="ru-RU"/>
        </w:rPr>
        <w:t xml:space="preserve">out </w:t>
      </w:r>
      <w:r w:rsidRPr="003979AB">
        <w:rPr>
          <w:color w:val="1A1A1A"/>
          <w:lang w:val="ru-RU"/>
        </w:rPr>
        <w:t xml:space="preserve">to be much deeper and more complicated than the consequences of Donald Trump's unorthodox political </w:t>
      </w:r>
      <w:r w:rsidR="00A649EA">
        <w:rPr>
          <w:color w:val="1A1A1A"/>
          <w:lang w:val="ru-RU"/>
        </w:rPr>
        <w:t xml:space="preserve">views and </w:t>
      </w:r>
      <w:r w:rsidRPr="003979AB">
        <w:rPr>
          <w:color w:val="1A1A1A"/>
          <w:lang w:val="ru-RU"/>
        </w:rPr>
        <w:t xml:space="preserve">behavior or even the simple erosion of the US monopoly in the world </w:t>
      </w:r>
      <w:r w:rsidR="00B5572D">
        <w:rPr>
          <w:color w:val="1A1A1A"/>
          <w:lang w:val="ru-RU"/>
        </w:rPr>
        <w:t xml:space="preserve">economic and </w:t>
      </w:r>
      <w:r w:rsidRPr="003979AB">
        <w:rPr>
          <w:color w:val="1A1A1A"/>
          <w:lang w:val="ru-RU"/>
        </w:rPr>
        <w:t>political system.</w:t>
      </w:r>
      <w:r w:rsidR="008D24B9" w:rsidRPr="003979AB">
        <w:rPr>
          <w:color w:val="1A1A1A"/>
          <w:lang w:val="ru-RU"/>
        </w:rPr>
        <w:t xml:space="preserve"> </w:t>
      </w:r>
    </w:p>
    <w:p w14:paraId="5390E2CB" w14:textId="77777777" w:rsidR="008D24B9" w:rsidRPr="003979AB" w:rsidRDefault="008D24B9" w:rsidP="00600179">
      <w:pPr>
        <w:spacing w:line="360" w:lineRule="auto"/>
        <w:ind w:firstLine="720"/>
        <w:rPr>
          <w:color w:val="1A1A1A"/>
          <w:lang w:val="ru-RU"/>
        </w:rPr>
      </w:pPr>
    </w:p>
    <w:p w14:paraId="7859583D" w14:textId="77777777" w:rsidR="008D24B9" w:rsidRPr="003979AB" w:rsidRDefault="00457B60" w:rsidP="00457B60">
      <w:pPr>
        <w:spacing w:line="360" w:lineRule="auto"/>
        <w:rPr>
          <w:b/>
          <w:color w:val="1A1A1A"/>
          <w:lang w:val="ru-RU"/>
        </w:rPr>
      </w:pPr>
      <w:r w:rsidRPr="003979AB">
        <w:rPr>
          <w:b/>
          <w:color w:val="1A1A1A"/>
          <w:lang w:val="ru-RU"/>
        </w:rPr>
        <w:t xml:space="preserve"> </w:t>
      </w:r>
      <w:r w:rsidR="00C4224B" w:rsidRPr="003979AB">
        <w:rPr>
          <w:b/>
          <w:color w:val="1A1A1A"/>
          <w:lang w:val="ru-RU"/>
        </w:rPr>
        <w:tab/>
      </w:r>
      <w:r w:rsidR="007A6585">
        <w:rPr>
          <w:b/>
          <w:color w:val="1A1A1A"/>
          <w:lang w:val="ru-RU"/>
        </w:rPr>
        <w:t xml:space="preserve">  </w:t>
      </w:r>
      <w:r w:rsidR="00C4224B" w:rsidRPr="003979AB">
        <w:rPr>
          <w:b/>
          <w:color w:val="1A1A1A"/>
          <w:lang w:val="ru-RU"/>
        </w:rPr>
        <w:tab/>
      </w:r>
      <w:r w:rsidR="00C4224B" w:rsidRPr="003979AB">
        <w:rPr>
          <w:b/>
          <w:color w:val="1A1A1A"/>
          <w:lang w:val="ru-RU"/>
        </w:rPr>
        <w:tab/>
      </w:r>
      <w:r w:rsidR="0081058D" w:rsidRPr="003979AB">
        <w:rPr>
          <w:b/>
          <w:color w:val="1A1A1A"/>
          <w:lang w:val="ru-RU"/>
        </w:rPr>
        <w:t xml:space="preserve">  </w:t>
      </w:r>
      <w:r w:rsidR="007A6585">
        <w:rPr>
          <w:b/>
          <w:color w:val="1A1A1A"/>
          <w:lang w:val="ru-RU"/>
        </w:rPr>
        <w:t xml:space="preserve"> </w:t>
      </w:r>
      <w:r w:rsidR="0078316E">
        <w:rPr>
          <w:b/>
          <w:color w:val="1A1A1A"/>
          <w:lang w:val="ru-RU"/>
        </w:rPr>
        <w:t xml:space="preserve">    </w:t>
      </w:r>
      <w:r w:rsidR="006738BD">
        <w:rPr>
          <w:b/>
          <w:color w:val="1A1A1A"/>
          <w:lang w:val="ru-RU"/>
        </w:rPr>
        <w:t>A Bit of History and G</w:t>
      </w:r>
      <w:r w:rsidR="00751521" w:rsidRPr="003979AB">
        <w:rPr>
          <w:b/>
          <w:color w:val="1A1A1A"/>
          <w:lang w:val="ru-RU"/>
        </w:rPr>
        <w:t>eopolitics</w:t>
      </w:r>
    </w:p>
    <w:p w14:paraId="169B1BD7" w14:textId="77777777" w:rsidR="00FF43E1" w:rsidRPr="003979AB" w:rsidRDefault="00751521" w:rsidP="00600179">
      <w:pPr>
        <w:spacing w:line="360" w:lineRule="auto"/>
        <w:ind w:firstLine="720"/>
        <w:rPr>
          <w:color w:val="1A1A1A"/>
          <w:lang w:val="ru-RU"/>
        </w:rPr>
      </w:pPr>
      <w:r w:rsidRPr="003979AB">
        <w:rPr>
          <w:color w:val="1A1A1A"/>
          <w:lang w:val="ru-RU"/>
        </w:rPr>
        <w:t xml:space="preserve">In order to appreciate the scale of </w:t>
      </w:r>
      <w:r w:rsidR="001825C3">
        <w:rPr>
          <w:color w:val="1A1A1A"/>
          <w:lang w:val="ru-RU"/>
        </w:rPr>
        <w:t xml:space="preserve">both </w:t>
      </w:r>
      <w:r w:rsidRPr="003979AB">
        <w:rPr>
          <w:color w:val="1A1A1A"/>
          <w:lang w:val="ru-RU"/>
        </w:rPr>
        <w:t xml:space="preserve">the current </w:t>
      </w:r>
      <w:r w:rsidR="00BE6929" w:rsidRPr="003979AB">
        <w:rPr>
          <w:color w:val="1A1A1A"/>
          <w:lang w:val="ru-RU"/>
        </w:rPr>
        <w:t xml:space="preserve">and </w:t>
      </w:r>
      <w:r w:rsidR="00A649EA">
        <w:rPr>
          <w:color w:val="1A1A1A"/>
          <w:lang w:val="ru-RU"/>
        </w:rPr>
        <w:t xml:space="preserve">the </w:t>
      </w:r>
      <w:r w:rsidR="00BE6929" w:rsidRPr="003979AB">
        <w:rPr>
          <w:color w:val="1A1A1A"/>
          <w:lang w:val="ru-RU"/>
        </w:rPr>
        <w:t xml:space="preserve">possible </w:t>
      </w:r>
      <w:r w:rsidR="008F3B5A">
        <w:rPr>
          <w:color w:val="1A1A1A"/>
          <w:lang w:val="ru-RU"/>
        </w:rPr>
        <w:t xml:space="preserve">potentially </w:t>
      </w:r>
      <w:r w:rsidR="00BE6929" w:rsidRPr="003979AB">
        <w:rPr>
          <w:color w:val="1A1A1A"/>
          <w:lang w:val="ru-RU"/>
        </w:rPr>
        <w:t xml:space="preserve">in the foreseeble future </w:t>
      </w:r>
      <w:r w:rsidR="000926DB">
        <w:rPr>
          <w:color w:val="1A1A1A"/>
          <w:lang w:val="ru-RU"/>
        </w:rPr>
        <w:t>geopolitical shifts</w:t>
      </w:r>
      <w:r w:rsidR="00BE6929" w:rsidRPr="003979AB">
        <w:rPr>
          <w:color w:val="1A1A1A"/>
          <w:lang w:val="ru-RU"/>
        </w:rPr>
        <w:t xml:space="preserve">, one needs to remember </w:t>
      </w:r>
      <w:r w:rsidR="001825C3">
        <w:rPr>
          <w:color w:val="1A1A1A"/>
          <w:lang w:val="ru-RU"/>
        </w:rPr>
        <w:t xml:space="preserve">those </w:t>
      </w:r>
      <w:r w:rsidR="00B17BD4">
        <w:rPr>
          <w:color w:val="1A1A1A"/>
          <w:lang w:val="ru-RU"/>
        </w:rPr>
        <w:t>distinctive</w:t>
      </w:r>
      <w:r w:rsidR="00A649EA">
        <w:rPr>
          <w:color w:val="1A1A1A"/>
          <w:lang w:val="ru-RU"/>
        </w:rPr>
        <w:t xml:space="preserve"> </w:t>
      </w:r>
      <w:r w:rsidR="00BE6929" w:rsidRPr="003979AB">
        <w:rPr>
          <w:color w:val="1A1A1A"/>
          <w:lang w:val="ru-RU"/>
        </w:rPr>
        <w:t>circumstances under which the current economic and political systems were formed. Speaking mo</w:t>
      </w:r>
      <w:r w:rsidR="00FF43E1" w:rsidRPr="003979AB">
        <w:rPr>
          <w:color w:val="1A1A1A"/>
          <w:lang w:val="ru-RU"/>
        </w:rPr>
        <w:t xml:space="preserve">re specifically, the future dynamics of </w:t>
      </w:r>
      <w:r w:rsidR="00B17BD4">
        <w:rPr>
          <w:color w:val="1A1A1A"/>
          <w:lang w:val="ru-RU"/>
        </w:rPr>
        <w:t xml:space="preserve">the </w:t>
      </w:r>
      <w:r w:rsidR="00FF43E1" w:rsidRPr="003979AB">
        <w:rPr>
          <w:color w:val="1A1A1A"/>
          <w:lang w:val="ru-RU"/>
        </w:rPr>
        <w:t xml:space="preserve">international relations were defined by </w:t>
      </w:r>
      <w:r w:rsidR="00B17BD4">
        <w:rPr>
          <w:color w:val="1A1A1A"/>
          <w:lang w:val="ru-RU"/>
        </w:rPr>
        <w:t xml:space="preserve">the </w:t>
      </w:r>
      <w:r w:rsidR="00FF43E1" w:rsidRPr="003979AB">
        <w:rPr>
          <w:color w:val="1A1A1A"/>
          <w:lang w:val="ru-RU"/>
        </w:rPr>
        <w:t xml:space="preserve">two key events. First of all, one must </w:t>
      </w:r>
      <w:r w:rsidR="00A52D5B">
        <w:rPr>
          <w:color w:val="1A1A1A"/>
          <w:lang w:val="ru-RU"/>
        </w:rPr>
        <w:t>look back at</w:t>
      </w:r>
      <w:r w:rsidR="00BE6929" w:rsidRPr="003979AB">
        <w:rPr>
          <w:color w:val="1A1A1A"/>
          <w:lang w:val="ru-RU"/>
        </w:rPr>
        <w:t xml:space="preserve"> the year 1492. </w:t>
      </w:r>
      <w:r w:rsidR="000926DB">
        <w:rPr>
          <w:color w:val="1A1A1A"/>
          <w:lang w:val="ru-RU"/>
        </w:rPr>
        <w:t xml:space="preserve">The </w:t>
      </w:r>
      <w:r w:rsidR="001975F3" w:rsidRPr="003979AB">
        <w:rPr>
          <w:color w:val="1A1A1A"/>
          <w:lang w:val="ru-RU"/>
        </w:rPr>
        <w:t xml:space="preserve">Christian Europe's increasing tensions with Turkey and the growing isolation from Persia, India, and other countries of the East (and with them, the </w:t>
      </w:r>
      <w:r w:rsidR="000926DB">
        <w:rPr>
          <w:color w:val="1A1A1A"/>
          <w:lang w:val="ru-RU"/>
        </w:rPr>
        <w:t>tightening access to the E</w:t>
      </w:r>
      <w:r w:rsidR="00FF43E1" w:rsidRPr="003979AB">
        <w:rPr>
          <w:color w:val="1A1A1A"/>
          <w:lang w:val="ru-RU"/>
        </w:rPr>
        <w:t>astern spices and other strategically important goods of that time)</w:t>
      </w:r>
      <w:r w:rsidR="009D6511" w:rsidRPr="003979AB">
        <w:rPr>
          <w:color w:val="1A1A1A"/>
          <w:lang w:val="ru-RU"/>
        </w:rPr>
        <w:t xml:space="preserve"> push</w:t>
      </w:r>
      <w:r w:rsidR="00A52D5B">
        <w:rPr>
          <w:color w:val="1A1A1A"/>
          <w:lang w:val="ru-RU"/>
        </w:rPr>
        <w:t>ed</w:t>
      </w:r>
      <w:r w:rsidR="009D6511" w:rsidRPr="003979AB">
        <w:rPr>
          <w:color w:val="1A1A1A"/>
          <w:lang w:val="ru-RU"/>
        </w:rPr>
        <w:t xml:space="preserve"> Europeans to start </w:t>
      </w:r>
      <w:r w:rsidR="00A52D5B">
        <w:rPr>
          <w:color w:val="1A1A1A"/>
          <w:lang w:val="ru-RU"/>
        </w:rPr>
        <w:t xml:space="preserve">seeking </w:t>
      </w:r>
      <w:r w:rsidR="009D6511" w:rsidRPr="003979AB">
        <w:rPr>
          <w:color w:val="1A1A1A"/>
          <w:lang w:val="ru-RU"/>
        </w:rPr>
        <w:t>fevereshly the alternative routes to «India.»</w:t>
      </w:r>
    </w:p>
    <w:p w14:paraId="5787CE5C" w14:textId="77777777" w:rsidR="009D6511" w:rsidRPr="003979AB" w:rsidRDefault="000926DB" w:rsidP="00600179">
      <w:pPr>
        <w:spacing w:line="360" w:lineRule="auto"/>
        <w:ind w:firstLine="720"/>
        <w:rPr>
          <w:color w:val="1A1A1A"/>
          <w:lang w:val="ru-RU"/>
        </w:rPr>
      </w:pPr>
      <w:r>
        <w:rPr>
          <w:color w:val="1A1A1A"/>
          <w:lang w:val="ru-RU"/>
        </w:rPr>
        <w:t>The l</w:t>
      </w:r>
      <w:r w:rsidR="009D6511" w:rsidRPr="003979AB">
        <w:rPr>
          <w:color w:val="1A1A1A"/>
          <w:lang w:val="ru-RU"/>
        </w:rPr>
        <w:t xml:space="preserve">eadership in this process </w:t>
      </w:r>
      <w:r w:rsidR="00A52D5B">
        <w:rPr>
          <w:color w:val="1A1A1A"/>
          <w:lang w:val="ru-RU"/>
        </w:rPr>
        <w:t>was</w:t>
      </w:r>
      <w:r w:rsidR="009D6511" w:rsidRPr="003979AB">
        <w:rPr>
          <w:color w:val="1A1A1A"/>
          <w:lang w:val="ru-RU"/>
        </w:rPr>
        <w:t xml:space="preserve"> </w:t>
      </w:r>
      <w:r>
        <w:rPr>
          <w:color w:val="1A1A1A"/>
          <w:lang w:val="ru-RU"/>
        </w:rPr>
        <w:t>assumed</w:t>
      </w:r>
      <w:r w:rsidR="009D6511" w:rsidRPr="003979AB">
        <w:rPr>
          <w:color w:val="1A1A1A"/>
          <w:lang w:val="ru-RU"/>
        </w:rPr>
        <w:t xml:space="preserve"> by Spain and Portugal—</w:t>
      </w:r>
      <w:r>
        <w:rPr>
          <w:color w:val="1A1A1A"/>
          <w:lang w:val="ru-RU"/>
        </w:rPr>
        <w:t xml:space="preserve">the </w:t>
      </w:r>
      <w:r w:rsidR="009D6511" w:rsidRPr="003979AB">
        <w:rPr>
          <w:color w:val="1A1A1A"/>
          <w:lang w:val="ru-RU"/>
        </w:rPr>
        <w:t xml:space="preserve">young and just forming </w:t>
      </w:r>
      <w:r w:rsidR="008F3B5A">
        <w:rPr>
          <w:color w:val="1A1A1A"/>
          <w:lang w:val="ru-RU"/>
        </w:rPr>
        <w:t xml:space="preserve">essentially </w:t>
      </w:r>
      <w:r w:rsidR="009D6511" w:rsidRPr="003979AB">
        <w:rPr>
          <w:color w:val="1A1A1A"/>
          <w:lang w:val="ru-RU"/>
        </w:rPr>
        <w:t>states th</w:t>
      </w:r>
      <w:r w:rsidR="00A52D5B">
        <w:rPr>
          <w:color w:val="1A1A1A"/>
          <w:lang w:val="ru-RU"/>
        </w:rPr>
        <w:t>a</w:t>
      </w:r>
      <w:r w:rsidR="009D6511" w:rsidRPr="003979AB">
        <w:rPr>
          <w:color w:val="1A1A1A"/>
          <w:lang w:val="ru-RU"/>
        </w:rPr>
        <w:t xml:space="preserve">t </w:t>
      </w:r>
      <w:r w:rsidR="007A6585">
        <w:rPr>
          <w:color w:val="1A1A1A"/>
          <w:lang w:val="ru-RU"/>
        </w:rPr>
        <w:t>only</w:t>
      </w:r>
      <w:r w:rsidR="009D6511" w:rsidRPr="003979AB">
        <w:rPr>
          <w:color w:val="1A1A1A"/>
          <w:lang w:val="ru-RU"/>
        </w:rPr>
        <w:t xml:space="preserve"> recently </w:t>
      </w:r>
      <w:r w:rsidR="007A6585">
        <w:rPr>
          <w:color w:val="1A1A1A"/>
          <w:lang w:val="ru-RU"/>
        </w:rPr>
        <w:t xml:space="preserve">were </w:t>
      </w:r>
      <w:r w:rsidR="009D6511" w:rsidRPr="003979AB">
        <w:rPr>
          <w:color w:val="1A1A1A"/>
          <w:lang w:val="ru-RU"/>
        </w:rPr>
        <w:t>liberated from the culturally and religiously alien Arab Moslem imperial contr</w:t>
      </w:r>
      <w:r w:rsidR="00A52D5B">
        <w:rPr>
          <w:color w:val="1A1A1A"/>
          <w:lang w:val="ru-RU"/>
        </w:rPr>
        <w:t>ol. In their search, the two ch</w:t>
      </w:r>
      <w:r w:rsidR="009D6511" w:rsidRPr="003979AB">
        <w:rPr>
          <w:color w:val="1A1A1A"/>
          <w:lang w:val="ru-RU"/>
        </w:rPr>
        <w:t xml:space="preserve">ose </w:t>
      </w:r>
      <w:r w:rsidR="00107817">
        <w:rPr>
          <w:color w:val="1A1A1A"/>
          <w:lang w:val="ru-RU"/>
        </w:rPr>
        <w:t>basically</w:t>
      </w:r>
      <w:r w:rsidR="009D6511" w:rsidRPr="003979AB">
        <w:rPr>
          <w:color w:val="1A1A1A"/>
          <w:lang w:val="ru-RU"/>
        </w:rPr>
        <w:t xml:space="preserve"> the opposite approaches: Columbus </w:t>
      </w:r>
      <w:r w:rsidR="00A52D5B">
        <w:rPr>
          <w:color w:val="1A1A1A"/>
          <w:lang w:val="ru-RU"/>
        </w:rPr>
        <w:t>in 1492 sailed to the West,</w:t>
      </w:r>
      <w:r w:rsidR="009D6511" w:rsidRPr="003979AB">
        <w:rPr>
          <w:color w:val="1A1A1A"/>
          <w:lang w:val="ru-RU"/>
        </w:rPr>
        <w:t xml:space="preserve"> </w:t>
      </w:r>
      <w:r w:rsidR="00A52D5B">
        <w:rPr>
          <w:color w:val="1A1A1A"/>
          <w:lang w:val="ru-RU"/>
        </w:rPr>
        <w:t xml:space="preserve">quite </w:t>
      </w:r>
      <w:r w:rsidR="009D6511" w:rsidRPr="003979AB">
        <w:rPr>
          <w:color w:val="1A1A1A"/>
          <w:lang w:val="ru-RU"/>
        </w:rPr>
        <w:t xml:space="preserve">unexpectedly and </w:t>
      </w:r>
      <w:r w:rsidR="00A52D5B">
        <w:rPr>
          <w:color w:val="1A1A1A"/>
          <w:lang w:val="ru-RU"/>
        </w:rPr>
        <w:t xml:space="preserve">even </w:t>
      </w:r>
      <w:r w:rsidR="009D6511" w:rsidRPr="003979AB">
        <w:rPr>
          <w:color w:val="1A1A1A"/>
          <w:lang w:val="ru-RU"/>
        </w:rPr>
        <w:t xml:space="preserve">unwittingly finding the Americas, while Vasco de Gama </w:t>
      </w:r>
      <w:r w:rsidR="00A52D5B">
        <w:rPr>
          <w:color w:val="1A1A1A"/>
          <w:lang w:val="ru-RU"/>
        </w:rPr>
        <w:t>in 1497 moved</w:t>
      </w:r>
      <w:r w:rsidR="00700E02" w:rsidRPr="003979AB">
        <w:rPr>
          <w:color w:val="1A1A1A"/>
          <w:lang w:val="ru-RU"/>
        </w:rPr>
        <w:t xml:space="preserve"> to the South</w:t>
      </w:r>
      <w:r w:rsidR="00A52D5B">
        <w:rPr>
          <w:color w:val="1A1A1A"/>
          <w:lang w:val="ru-RU"/>
        </w:rPr>
        <w:t xml:space="preserve"> and then, </w:t>
      </w:r>
      <w:r>
        <w:rPr>
          <w:color w:val="1A1A1A"/>
          <w:lang w:val="ru-RU"/>
        </w:rPr>
        <w:t xml:space="preserve">the </w:t>
      </w:r>
      <w:r w:rsidR="00A52D5B">
        <w:rPr>
          <w:color w:val="1A1A1A"/>
          <w:lang w:val="ru-RU"/>
        </w:rPr>
        <w:t>East</w:t>
      </w:r>
      <w:r w:rsidR="00700E02" w:rsidRPr="003979AB">
        <w:rPr>
          <w:color w:val="1A1A1A"/>
          <w:lang w:val="ru-RU"/>
        </w:rPr>
        <w:t xml:space="preserve">, exploring and opening up for the European control not only </w:t>
      </w:r>
      <w:r w:rsidR="00107817">
        <w:rPr>
          <w:color w:val="1A1A1A"/>
          <w:lang w:val="ru-RU"/>
        </w:rPr>
        <w:t xml:space="preserve">the sought after </w:t>
      </w:r>
      <w:r w:rsidR="00700E02" w:rsidRPr="003979AB">
        <w:rPr>
          <w:color w:val="1A1A1A"/>
          <w:lang w:val="ru-RU"/>
        </w:rPr>
        <w:t>India,</w:t>
      </w:r>
      <w:r w:rsidR="00D43CEA" w:rsidRPr="003979AB">
        <w:rPr>
          <w:color w:val="1A1A1A"/>
          <w:lang w:val="ru-RU"/>
        </w:rPr>
        <w:t xml:space="preserve"> but also </w:t>
      </w:r>
      <w:r w:rsidR="007A6585">
        <w:rPr>
          <w:color w:val="1A1A1A"/>
          <w:lang w:val="ru-RU"/>
        </w:rPr>
        <w:t xml:space="preserve">the </w:t>
      </w:r>
      <w:r w:rsidR="00D43CEA" w:rsidRPr="003979AB">
        <w:rPr>
          <w:color w:val="1A1A1A"/>
          <w:lang w:val="ru-RU"/>
        </w:rPr>
        <w:t xml:space="preserve">vast spaces in Africa, the Middle East, and South and East Asia. Thus for the first time in human history, a truly worldwide economic and political system </w:t>
      </w:r>
      <w:r w:rsidR="00A52D5B">
        <w:rPr>
          <w:color w:val="1A1A1A"/>
          <w:lang w:val="ru-RU"/>
        </w:rPr>
        <w:t>was</w:t>
      </w:r>
      <w:r w:rsidR="00D43CEA" w:rsidRPr="003979AB">
        <w:rPr>
          <w:color w:val="1A1A1A"/>
          <w:lang w:val="ru-RU"/>
        </w:rPr>
        <w:t xml:space="preserve"> being formed—the event that radically altered the flow of </w:t>
      </w:r>
      <w:r w:rsidR="00107817">
        <w:rPr>
          <w:color w:val="1A1A1A"/>
          <w:lang w:val="ru-RU"/>
        </w:rPr>
        <w:t xml:space="preserve">the </w:t>
      </w:r>
      <w:r w:rsidR="00D43CEA" w:rsidRPr="003979AB">
        <w:rPr>
          <w:color w:val="1A1A1A"/>
          <w:lang w:val="ru-RU"/>
        </w:rPr>
        <w:t>world history.</w:t>
      </w:r>
      <w:r w:rsidR="00700E02" w:rsidRPr="003979AB">
        <w:rPr>
          <w:color w:val="1A1A1A"/>
          <w:lang w:val="ru-RU"/>
        </w:rPr>
        <w:t xml:space="preserve">   </w:t>
      </w:r>
      <w:r w:rsidR="009D6511" w:rsidRPr="003979AB">
        <w:rPr>
          <w:color w:val="1A1A1A"/>
          <w:lang w:val="ru-RU"/>
        </w:rPr>
        <w:t xml:space="preserve"> </w:t>
      </w:r>
    </w:p>
    <w:p w14:paraId="100495A9" w14:textId="77777777" w:rsidR="001A25EC" w:rsidRPr="003979AB" w:rsidRDefault="00D43CEA" w:rsidP="00600179">
      <w:pPr>
        <w:spacing w:line="360" w:lineRule="auto"/>
        <w:ind w:firstLine="720"/>
        <w:rPr>
          <w:color w:val="1A1A1A"/>
          <w:lang w:val="ru-RU"/>
        </w:rPr>
      </w:pPr>
      <w:r w:rsidRPr="003979AB">
        <w:rPr>
          <w:color w:val="1A1A1A"/>
          <w:lang w:val="ru-RU"/>
        </w:rPr>
        <w:t xml:space="preserve">Nevertheless, </w:t>
      </w:r>
      <w:r w:rsidR="000926DB">
        <w:rPr>
          <w:color w:val="1A1A1A"/>
          <w:lang w:val="ru-RU"/>
        </w:rPr>
        <w:t xml:space="preserve">one </w:t>
      </w:r>
      <w:r w:rsidRPr="003979AB">
        <w:rPr>
          <w:color w:val="1A1A1A"/>
          <w:lang w:val="ru-RU"/>
        </w:rPr>
        <w:t xml:space="preserve">should not forget that these events </w:t>
      </w:r>
      <w:r w:rsidR="00107817">
        <w:rPr>
          <w:color w:val="1A1A1A"/>
          <w:lang w:val="ru-RU"/>
        </w:rPr>
        <w:t xml:space="preserve">came in the footsteps of </w:t>
      </w:r>
      <w:r w:rsidRPr="003979AB">
        <w:rPr>
          <w:color w:val="1A1A1A"/>
          <w:lang w:val="ru-RU"/>
        </w:rPr>
        <w:t xml:space="preserve">some equally significant developments on the other side of Eurasia—yet in 1405, </w:t>
      </w:r>
      <w:r w:rsidR="007A6585">
        <w:rPr>
          <w:color w:val="1A1A1A"/>
          <w:lang w:val="ru-RU"/>
        </w:rPr>
        <w:t>practically</w:t>
      </w:r>
      <w:r w:rsidRPr="003979AB">
        <w:rPr>
          <w:color w:val="1A1A1A"/>
          <w:lang w:val="ru-RU"/>
        </w:rPr>
        <w:t xml:space="preserve"> a century ahead of the Europeans, the Chinese naval explorers </w:t>
      </w:r>
      <w:r w:rsidR="00754080">
        <w:rPr>
          <w:color w:val="1A1A1A"/>
          <w:lang w:val="ru-RU"/>
        </w:rPr>
        <w:t xml:space="preserve">went along the coast of South Asia and </w:t>
      </w:r>
      <w:r w:rsidRPr="003979AB">
        <w:rPr>
          <w:color w:val="1A1A1A"/>
          <w:lang w:val="ru-RU"/>
        </w:rPr>
        <w:t>reach</w:t>
      </w:r>
      <w:r w:rsidR="00754080">
        <w:rPr>
          <w:color w:val="1A1A1A"/>
          <w:lang w:val="ru-RU"/>
        </w:rPr>
        <w:t>ed</w:t>
      </w:r>
      <w:r w:rsidRPr="003979AB">
        <w:rPr>
          <w:color w:val="1A1A1A"/>
          <w:lang w:val="ru-RU"/>
        </w:rPr>
        <w:t xml:space="preserve"> the shores of East Africa, thus creating </w:t>
      </w:r>
      <w:r w:rsidR="007A6585">
        <w:rPr>
          <w:color w:val="1A1A1A"/>
          <w:lang w:val="ru-RU"/>
        </w:rPr>
        <w:t xml:space="preserve">for China </w:t>
      </w:r>
      <w:r w:rsidR="000926DB">
        <w:rPr>
          <w:color w:val="1A1A1A"/>
          <w:lang w:val="ru-RU"/>
        </w:rPr>
        <w:t xml:space="preserve">some </w:t>
      </w:r>
      <w:r w:rsidR="00F31283" w:rsidRPr="003979AB">
        <w:rPr>
          <w:color w:val="1A1A1A"/>
          <w:lang w:val="ru-RU"/>
        </w:rPr>
        <w:t xml:space="preserve">unique </w:t>
      </w:r>
      <w:r w:rsidR="00754080">
        <w:rPr>
          <w:color w:val="1A1A1A"/>
          <w:lang w:val="ru-RU"/>
        </w:rPr>
        <w:t xml:space="preserve">leadership </w:t>
      </w:r>
      <w:r w:rsidR="00F31283" w:rsidRPr="003979AB">
        <w:rPr>
          <w:color w:val="1A1A1A"/>
          <w:lang w:val="ru-RU"/>
        </w:rPr>
        <w:t xml:space="preserve">opportunities </w:t>
      </w:r>
      <w:r w:rsidR="00754080">
        <w:rPr>
          <w:color w:val="1A1A1A"/>
          <w:lang w:val="ru-RU"/>
        </w:rPr>
        <w:t xml:space="preserve">in terms of </w:t>
      </w:r>
      <w:r w:rsidR="000926DB">
        <w:rPr>
          <w:color w:val="1A1A1A"/>
          <w:lang w:val="ru-RU"/>
        </w:rPr>
        <w:t xml:space="preserve">the </w:t>
      </w:r>
      <w:r w:rsidR="00F31283" w:rsidRPr="003979AB">
        <w:rPr>
          <w:color w:val="1A1A1A"/>
          <w:lang w:val="ru-RU"/>
        </w:rPr>
        <w:t xml:space="preserve">territorial expansion and </w:t>
      </w:r>
      <w:r w:rsidR="000926DB">
        <w:rPr>
          <w:color w:val="1A1A1A"/>
          <w:lang w:val="ru-RU"/>
        </w:rPr>
        <w:t xml:space="preserve">the </w:t>
      </w:r>
      <w:r w:rsidR="00F31283" w:rsidRPr="003979AB">
        <w:rPr>
          <w:color w:val="1A1A1A"/>
          <w:lang w:val="ru-RU"/>
        </w:rPr>
        <w:t>political and economic advantages for that largest a</w:t>
      </w:r>
      <w:r w:rsidR="007A6585">
        <w:rPr>
          <w:color w:val="1A1A1A"/>
          <w:lang w:val="ru-RU"/>
        </w:rPr>
        <w:t>nd strongest world power of the</w:t>
      </w:r>
      <w:r w:rsidR="00F31283" w:rsidRPr="003979AB">
        <w:rPr>
          <w:color w:val="1A1A1A"/>
          <w:lang w:val="ru-RU"/>
        </w:rPr>
        <w:t xml:space="preserve"> time.</w:t>
      </w:r>
      <w:r w:rsidR="007A6585">
        <w:rPr>
          <w:color w:val="1A1A1A"/>
          <w:lang w:val="ru-RU"/>
        </w:rPr>
        <w:t xml:space="preserve"> </w:t>
      </w:r>
      <w:r w:rsidR="00F31283" w:rsidRPr="003979AB">
        <w:rPr>
          <w:color w:val="1A1A1A"/>
          <w:lang w:val="ru-RU"/>
        </w:rPr>
        <w:t>Meanwhile, after about</w:t>
      </w:r>
      <w:r w:rsidR="00754080">
        <w:rPr>
          <w:color w:val="1A1A1A"/>
          <w:lang w:val="ru-RU"/>
        </w:rPr>
        <w:t xml:space="preserve"> thirty years of exploration this</w:t>
      </w:r>
      <w:r w:rsidR="00F31283" w:rsidRPr="003979AB">
        <w:rPr>
          <w:color w:val="1A1A1A"/>
          <w:lang w:val="ru-RU"/>
        </w:rPr>
        <w:t xml:space="preserve"> course </w:t>
      </w:r>
      <w:r w:rsidR="00754080">
        <w:rPr>
          <w:color w:val="1A1A1A"/>
          <w:lang w:val="ru-RU"/>
        </w:rPr>
        <w:t>was</w:t>
      </w:r>
      <w:r w:rsidR="00F31283" w:rsidRPr="003979AB">
        <w:rPr>
          <w:color w:val="1A1A1A"/>
          <w:lang w:val="ru-RU"/>
        </w:rPr>
        <w:t xml:space="preserve"> reversed, the fleet</w:t>
      </w:r>
      <w:r w:rsidR="00754080">
        <w:rPr>
          <w:color w:val="1A1A1A"/>
          <w:lang w:val="ru-RU"/>
        </w:rPr>
        <w:t>,</w:t>
      </w:r>
      <w:r w:rsidR="00F31283" w:rsidRPr="003979AB">
        <w:rPr>
          <w:color w:val="1A1A1A"/>
          <w:lang w:val="ru-RU"/>
        </w:rPr>
        <w:t xml:space="preserve"> destroyed, and China </w:t>
      </w:r>
      <w:r w:rsidR="000926DB">
        <w:rPr>
          <w:color w:val="1A1A1A"/>
          <w:lang w:val="ru-RU"/>
        </w:rPr>
        <w:t>opted to</w:t>
      </w:r>
      <w:r w:rsidR="00754080">
        <w:rPr>
          <w:color w:val="1A1A1A"/>
          <w:lang w:val="ru-RU"/>
        </w:rPr>
        <w:t xml:space="preserve"> stop</w:t>
      </w:r>
      <w:r w:rsidR="00F31283" w:rsidRPr="003979AB">
        <w:rPr>
          <w:color w:val="1A1A1A"/>
          <w:lang w:val="ru-RU"/>
        </w:rPr>
        <w:t xml:space="preserve"> </w:t>
      </w:r>
      <w:r w:rsidR="00754080">
        <w:rPr>
          <w:color w:val="1A1A1A"/>
          <w:lang w:val="ru-RU"/>
        </w:rPr>
        <w:t xml:space="preserve">all </w:t>
      </w:r>
      <w:r w:rsidR="00F31283" w:rsidRPr="003979AB">
        <w:rPr>
          <w:color w:val="1A1A1A"/>
          <w:lang w:val="ru-RU"/>
        </w:rPr>
        <w:t>contacts with the newly found territories</w:t>
      </w:r>
      <w:r w:rsidR="00754080">
        <w:rPr>
          <w:color w:val="1A1A1A"/>
          <w:lang w:val="ru-RU"/>
        </w:rPr>
        <w:t>—the decision that was</w:t>
      </w:r>
      <w:r w:rsidR="00B87496">
        <w:rPr>
          <w:color w:val="1A1A1A"/>
          <w:lang w:val="ru-RU"/>
        </w:rPr>
        <w:t xml:space="preserve"> as important in terms of the future direction of the world history as the </w:t>
      </w:r>
      <w:r w:rsidR="007A6585">
        <w:rPr>
          <w:color w:val="1A1A1A"/>
          <w:lang w:val="ru-RU"/>
        </w:rPr>
        <w:t xml:space="preserve">later </w:t>
      </w:r>
      <w:r w:rsidR="00B87496">
        <w:rPr>
          <w:color w:val="1A1A1A"/>
          <w:lang w:val="ru-RU"/>
        </w:rPr>
        <w:t>territorial explorations by Columbus and Vasco de Gama.</w:t>
      </w:r>
      <w:r w:rsidR="00F31283" w:rsidRPr="003979AB">
        <w:rPr>
          <w:color w:val="1A1A1A"/>
          <w:lang w:val="ru-RU"/>
        </w:rPr>
        <w:t xml:space="preserve"> While cited are different reasons for this decision, the Chinese leaders' desire to protect the ethnic and cultural homogeneity of the</w:t>
      </w:r>
      <w:r w:rsidR="00B87496">
        <w:rPr>
          <w:color w:val="1A1A1A"/>
          <w:lang w:val="ru-RU"/>
        </w:rPr>
        <w:t>ir</w:t>
      </w:r>
      <w:r w:rsidR="00F31283" w:rsidRPr="003979AB">
        <w:rPr>
          <w:color w:val="1A1A1A"/>
          <w:lang w:val="ru-RU"/>
        </w:rPr>
        <w:t xml:space="preserve"> country (quite in contrast to the imperial aspirations of the European leaders) has </w:t>
      </w:r>
      <w:r w:rsidR="000926DB">
        <w:rPr>
          <w:color w:val="1A1A1A"/>
          <w:lang w:val="ru-RU"/>
        </w:rPr>
        <w:t xml:space="preserve">probably </w:t>
      </w:r>
      <w:r w:rsidR="00F31283" w:rsidRPr="003979AB">
        <w:rPr>
          <w:color w:val="1A1A1A"/>
          <w:lang w:val="ru-RU"/>
        </w:rPr>
        <w:t xml:space="preserve">played </w:t>
      </w:r>
      <w:r w:rsidR="00B87496">
        <w:rPr>
          <w:color w:val="1A1A1A"/>
          <w:lang w:val="ru-RU"/>
        </w:rPr>
        <w:t xml:space="preserve">in it </w:t>
      </w:r>
      <w:r w:rsidR="00F31283" w:rsidRPr="003979AB">
        <w:rPr>
          <w:color w:val="1A1A1A"/>
          <w:lang w:val="ru-RU"/>
        </w:rPr>
        <w:t xml:space="preserve">a significant role.  </w:t>
      </w:r>
    </w:p>
    <w:p w14:paraId="1AEE4000" w14:textId="77777777" w:rsidR="00DA4396" w:rsidRPr="003979AB" w:rsidRDefault="00D63EDD" w:rsidP="00DA4396">
      <w:pPr>
        <w:spacing w:line="360" w:lineRule="auto"/>
        <w:ind w:firstLine="720"/>
        <w:rPr>
          <w:color w:val="1A1A1A"/>
          <w:lang w:val="ru-RU"/>
        </w:rPr>
      </w:pPr>
      <w:r w:rsidRPr="003979AB">
        <w:rPr>
          <w:color w:val="1A1A1A"/>
          <w:lang w:val="ru-RU"/>
        </w:rPr>
        <w:t xml:space="preserve">Under these circumstances, the Europeans acquired at the end of </w:t>
      </w:r>
      <w:r w:rsidR="000926DB">
        <w:rPr>
          <w:color w:val="1A1A1A"/>
          <w:lang w:val="ru-RU"/>
        </w:rPr>
        <w:t>the F</w:t>
      </w:r>
      <w:r w:rsidR="00DA4396">
        <w:rPr>
          <w:color w:val="1A1A1A"/>
          <w:lang w:val="ru-RU"/>
        </w:rPr>
        <w:t>ifteenth</w:t>
      </w:r>
      <w:r w:rsidRPr="003979AB">
        <w:rPr>
          <w:color w:val="1A1A1A"/>
          <w:lang w:val="ru-RU"/>
        </w:rPr>
        <w:t xml:space="preserve"> century an opportunity not only to become the leaders in the world territorial explorations—essentially, they obtained a monopolistic ability to establish political control over most of the world regions, and with it, the right to use the world resources to </w:t>
      </w:r>
      <w:r w:rsidR="000926DB">
        <w:rPr>
          <w:color w:val="1A1A1A"/>
          <w:lang w:val="ru-RU"/>
        </w:rPr>
        <w:t>support</w:t>
      </w:r>
      <w:r w:rsidRPr="003979AB">
        <w:rPr>
          <w:color w:val="1A1A1A"/>
          <w:lang w:val="ru-RU"/>
        </w:rPr>
        <w:t xml:space="preserve"> their continent's accelerated economic and technological development. </w:t>
      </w:r>
      <w:r w:rsidR="00E666B7">
        <w:rPr>
          <w:color w:val="1A1A1A"/>
          <w:lang w:val="ru-RU"/>
        </w:rPr>
        <w:t>More than that—</w:t>
      </w:r>
      <w:r w:rsidR="000926DB">
        <w:rPr>
          <w:color w:val="1A1A1A"/>
          <w:lang w:val="ru-RU"/>
        </w:rPr>
        <w:t xml:space="preserve">very soon </w:t>
      </w:r>
      <w:r w:rsidR="00DA4396" w:rsidRPr="003979AB">
        <w:rPr>
          <w:color w:val="1A1A1A"/>
          <w:lang w:val="ru-RU"/>
        </w:rPr>
        <w:t xml:space="preserve">the Europeans </w:t>
      </w:r>
      <w:r w:rsidR="00DA4396">
        <w:rPr>
          <w:color w:val="1A1A1A"/>
          <w:lang w:val="ru-RU"/>
        </w:rPr>
        <w:t xml:space="preserve">started to </w:t>
      </w:r>
      <w:r w:rsidR="00DA4396" w:rsidRPr="003979AB">
        <w:rPr>
          <w:color w:val="1A1A1A"/>
          <w:lang w:val="ru-RU"/>
        </w:rPr>
        <w:t>follow</w:t>
      </w:r>
      <w:r w:rsidR="00DA4396">
        <w:rPr>
          <w:color w:val="1A1A1A"/>
          <w:lang w:val="ru-RU"/>
        </w:rPr>
        <w:t xml:space="preserve"> </w:t>
      </w:r>
      <w:r w:rsidR="00DA4396" w:rsidRPr="003979AB">
        <w:rPr>
          <w:color w:val="1A1A1A"/>
          <w:lang w:val="ru-RU"/>
        </w:rPr>
        <w:t xml:space="preserve">the </w:t>
      </w:r>
      <w:r w:rsidR="00DA4396">
        <w:rPr>
          <w:color w:val="1A1A1A"/>
          <w:lang w:val="ru-RU"/>
        </w:rPr>
        <w:t xml:space="preserve">path </w:t>
      </w:r>
      <w:r w:rsidR="00DA4396" w:rsidRPr="003979AB">
        <w:rPr>
          <w:color w:val="1A1A1A"/>
          <w:lang w:val="ru-RU"/>
        </w:rPr>
        <w:t>of subjugation, exploitation, and forceful civiliz</w:t>
      </w:r>
      <w:r w:rsidR="000926DB">
        <w:rPr>
          <w:color w:val="1A1A1A"/>
          <w:lang w:val="ru-RU"/>
        </w:rPr>
        <w:t xml:space="preserve">ational </w:t>
      </w:r>
      <w:r w:rsidR="00032F29">
        <w:rPr>
          <w:color w:val="1A1A1A"/>
          <w:lang w:val="ru-RU"/>
        </w:rPr>
        <w:t>transformation</w:t>
      </w:r>
      <w:r w:rsidR="00DA4396" w:rsidRPr="003979AB">
        <w:rPr>
          <w:color w:val="1A1A1A"/>
          <w:lang w:val="ru-RU"/>
        </w:rPr>
        <w:t xml:space="preserve"> of the culturally </w:t>
      </w:r>
      <w:r w:rsidR="000926DB">
        <w:rPr>
          <w:color w:val="1A1A1A"/>
          <w:lang w:val="ru-RU"/>
        </w:rPr>
        <w:t>alien</w:t>
      </w:r>
      <w:r w:rsidR="00DA4396" w:rsidRPr="003979AB">
        <w:rPr>
          <w:color w:val="1A1A1A"/>
          <w:lang w:val="ru-RU"/>
        </w:rPr>
        <w:t xml:space="preserve"> regions</w:t>
      </w:r>
      <w:r w:rsidR="00E666B7">
        <w:rPr>
          <w:color w:val="1A1A1A"/>
          <w:lang w:val="ru-RU"/>
        </w:rPr>
        <w:t xml:space="preserve">—in a sharp contrast to </w:t>
      </w:r>
      <w:r w:rsidR="00DA4396" w:rsidRPr="003979AB">
        <w:rPr>
          <w:color w:val="1A1A1A"/>
          <w:lang w:val="ru-RU"/>
        </w:rPr>
        <w:t>China (still by far the largest and the str</w:t>
      </w:r>
      <w:r w:rsidR="00DA4396">
        <w:rPr>
          <w:color w:val="1A1A1A"/>
          <w:lang w:val="ru-RU"/>
        </w:rPr>
        <w:t>ongest country on Earth</w:t>
      </w:r>
      <w:r w:rsidR="004D32CE">
        <w:rPr>
          <w:rStyle w:val="FootnoteReference"/>
          <w:color w:val="1A1A1A"/>
          <w:lang w:val="ru-RU"/>
        </w:rPr>
        <w:footnoteReference w:id="3"/>
      </w:r>
      <w:r w:rsidR="00DA4396">
        <w:rPr>
          <w:color w:val="1A1A1A"/>
          <w:lang w:val="ru-RU"/>
        </w:rPr>
        <w:t>)</w:t>
      </w:r>
      <w:r w:rsidR="00E666B7">
        <w:rPr>
          <w:color w:val="1A1A1A"/>
          <w:lang w:val="ru-RU"/>
        </w:rPr>
        <w:t xml:space="preserve">, that has </w:t>
      </w:r>
      <w:r w:rsidR="00DA4396">
        <w:rPr>
          <w:color w:val="1A1A1A"/>
          <w:lang w:val="ru-RU"/>
        </w:rPr>
        <w:t>rejected</w:t>
      </w:r>
      <w:r w:rsidR="00DA4396" w:rsidRPr="003979AB">
        <w:rPr>
          <w:color w:val="1A1A1A"/>
          <w:lang w:val="ru-RU"/>
        </w:rPr>
        <w:t xml:space="preserve"> such an expansi</w:t>
      </w:r>
      <w:r w:rsidR="00E666B7">
        <w:rPr>
          <w:color w:val="1A1A1A"/>
          <w:lang w:val="ru-RU"/>
        </w:rPr>
        <w:t>onist approach</w:t>
      </w:r>
      <w:r w:rsidR="00DA4396" w:rsidRPr="003979AB">
        <w:rPr>
          <w:color w:val="1A1A1A"/>
          <w:lang w:val="ru-RU"/>
        </w:rPr>
        <w:t xml:space="preserve"> (or at least, in a way s</w:t>
      </w:r>
      <w:r w:rsidR="00DA4396">
        <w:rPr>
          <w:color w:val="1A1A1A"/>
          <w:lang w:val="ru-RU"/>
        </w:rPr>
        <w:t>imilar to that of Russia, limited</w:t>
      </w:r>
      <w:r w:rsidR="00DA4396" w:rsidRPr="003979AB">
        <w:rPr>
          <w:color w:val="1A1A1A"/>
          <w:lang w:val="ru-RU"/>
        </w:rPr>
        <w:t xml:space="preserve"> it to the territorially adjusent</w:t>
      </w:r>
      <w:r w:rsidR="00DA4396">
        <w:rPr>
          <w:color w:val="1A1A1A"/>
          <w:lang w:val="ru-RU"/>
        </w:rPr>
        <w:t>,</w:t>
      </w:r>
      <w:r w:rsidR="00DA4396" w:rsidRPr="003979AB">
        <w:rPr>
          <w:color w:val="1A1A1A"/>
          <w:lang w:val="ru-RU"/>
        </w:rPr>
        <w:t xml:space="preserve"> contuguous</w:t>
      </w:r>
      <w:r w:rsidR="00DA4396">
        <w:rPr>
          <w:color w:val="1A1A1A"/>
          <w:lang w:val="ru-RU"/>
        </w:rPr>
        <w:t>,</w:t>
      </w:r>
      <w:r w:rsidR="00DA4396" w:rsidRPr="003979AB">
        <w:rPr>
          <w:color w:val="1A1A1A"/>
          <w:lang w:val="ru-RU"/>
        </w:rPr>
        <w:t xml:space="preserve"> and civilizationally relatively close </w:t>
      </w:r>
      <w:r w:rsidR="00DA4396">
        <w:rPr>
          <w:color w:val="1A1A1A"/>
          <w:lang w:val="ru-RU"/>
        </w:rPr>
        <w:t xml:space="preserve">mostly </w:t>
      </w:r>
      <w:r w:rsidR="00DA4396" w:rsidRPr="003979AB">
        <w:rPr>
          <w:color w:val="1A1A1A"/>
          <w:lang w:val="ru-RU"/>
        </w:rPr>
        <w:t>continental territories).</w:t>
      </w:r>
    </w:p>
    <w:p w14:paraId="4119FE0A" w14:textId="77777777" w:rsidR="00D63EDD" w:rsidRPr="003979AB" w:rsidRDefault="00D63EDD" w:rsidP="00D63EDD">
      <w:pPr>
        <w:spacing w:line="360" w:lineRule="auto"/>
        <w:ind w:firstLine="720"/>
        <w:rPr>
          <w:color w:val="1A1A1A"/>
          <w:lang w:val="ru-RU"/>
        </w:rPr>
      </w:pPr>
      <w:r w:rsidRPr="003979AB">
        <w:rPr>
          <w:color w:val="1A1A1A"/>
          <w:lang w:val="ru-RU"/>
        </w:rPr>
        <w:t>Th</w:t>
      </w:r>
      <w:r w:rsidR="00E666B7">
        <w:rPr>
          <w:color w:val="1A1A1A"/>
          <w:lang w:val="ru-RU"/>
        </w:rPr>
        <w:t xml:space="preserve">ese </w:t>
      </w:r>
      <w:r w:rsidRPr="003979AB">
        <w:rPr>
          <w:color w:val="1A1A1A"/>
          <w:lang w:val="ru-RU"/>
        </w:rPr>
        <w:t>circumstance</w:t>
      </w:r>
      <w:r w:rsidR="00E666B7">
        <w:rPr>
          <w:color w:val="1A1A1A"/>
          <w:lang w:val="ru-RU"/>
        </w:rPr>
        <w:t>s</w:t>
      </w:r>
      <w:r w:rsidRPr="003979AB">
        <w:rPr>
          <w:color w:val="1A1A1A"/>
          <w:lang w:val="ru-RU"/>
        </w:rPr>
        <w:t xml:space="preserve"> led </w:t>
      </w:r>
      <w:r w:rsidR="00E666B7">
        <w:rPr>
          <w:color w:val="1A1A1A"/>
          <w:lang w:val="ru-RU"/>
        </w:rPr>
        <w:t xml:space="preserve">soon </w:t>
      </w:r>
      <w:r w:rsidRPr="003979AB">
        <w:rPr>
          <w:color w:val="1A1A1A"/>
          <w:lang w:val="ru-RU"/>
        </w:rPr>
        <w:t>to the formation of a significant gap between Europe and other continents</w:t>
      </w:r>
      <w:r w:rsidR="00E666B7">
        <w:rPr>
          <w:color w:val="1A1A1A"/>
          <w:lang w:val="ru-RU"/>
        </w:rPr>
        <w:t xml:space="preserve"> and civilizations</w:t>
      </w:r>
      <w:r w:rsidRPr="003979AB">
        <w:rPr>
          <w:color w:val="1A1A1A"/>
          <w:lang w:val="ru-RU"/>
        </w:rPr>
        <w:t xml:space="preserve">, further increasing </w:t>
      </w:r>
      <w:r w:rsidR="00E666B7">
        <w:rPr>
          <w:color w:val="1A1A1A"/>
          <w:lang w:val="ru-RU"/>
        </w:rPr>
        <w:t>the former's</w:t>
      </w:r>
      <w:r w:rsidRPr="003979AB">
        <w:rPr>
          <w:color w:val="1A1A1A"/>
          <w:lang w:val="ru-RU"/>
        </w:rPr>
        <w:t xml:space="preserve"> advantages. Still, </w:t>
      </w:r>
      <w:r w:rsidR="00E666B7">
        <w:rPr>
          <w:color w:val="1A1A1A"/>
          <w:lang w:val="ru-RU"/>
        </w:rPr>
        <w:t xml:space="preserve">even </w:t>
      </w:r>
      <w:r w:rsidRPr="003979AB">
        <w:rPr>
          <w:color w:val="1A1A1A"/>
          <w:lang w:val="ru-RU"/>
        </w:rPr>
        <w:t xml:space="preserve">this was not </w:t>
      </w:r>
      <w:r w:rsidR="00032F29">
        <w:rPr>
          <w:color w:val="1A1A1A"/>
          <w:lang w:val="ru-RU"/>
        </w:rPr>
        <w:t>enough</w:t>
      </w:r>
      <w:r w:rsidRPr="003979AB">
        <w:rPr>
          <w:color w:val="1A1A1A"/>
          <w:lang w:val="ru-RU"/>
        </w:rPr>
        <w:t xml:space="preserve">: </w:t>
      </w:r>
      <w:r w:rsidR="00032F29">
        <w:rPr>
          <w:color w:val="1A1A1A"/>
          <w:lang w:val="ru-RU"/>
        </w:rPr>
        <w:t xml:space="preserve">the </w:t>
      </w:r>
      <w:r w:rsidR="00271DDC" w:rsidRPr="003979AB">
        <w:rPr>
          <w:color w:val="1A1A1A"/>
          <w:lang w:val="ru-RU"/>
        </w:rPr>
        <w:t>Europeans did not simply e</w:t>
      </w:r>
      <w:r w:rsidR="00032F29">
        <w:rPr>
          <w:color w:val="1A1A1A"/>
          <w:lang w:val="ru-RU"/>
        </w:rPr>
        <w:t>stablish their control—they</w:t>
      </w:r>
      <w:r w:rsidR="00271DDC" w:rsidRPr="003979AB">
        <w:rPr>
          <w:color w:val="1A1A1A"/>
          <w:lang w:val="ru-RU"/>
        </w:rPr>
        <w:t xml:space="preserve"> imposed their languages, religion, and culture along with the basic elements of their economic, political, and legal systems on the residents of other continents. </w:t>
      </w:r>
      <w:r w:rsidR="00691C1F">
        <w:rPr>
          <w:color w:val="1A1A1A"/>
          <w:lang w:val="ru-RU"/>
        </w:rPr>
        <w:t>The parallel proliferation of</w:t>
      </w:r>
      <w:r w:rsidR="000B4B4E" w:rsidRPr="003979AB">
        <w:rPr>
          <w:color w:val="1A1A1A"/>
          <w:lang w:val="ru-RU"/>
        </w:rPr>
        <w:t xml:space="preserve"> slave trade and </w:t>
      </w:r>
      <w:r w:rsidR="00691C1F">
        <w:rPr>
          <w:color w:val="1A1A1A"/>
          <w:lang w:val="ru-RU"/>
        </w:rPr>
        <w:t xml:space="preserve">some other forms of </w:t>
      </w:r>
      <w:r w:rsidR="000B4B4E" w:rsidRPr="003979AB">
        <w:rPr>
          <w:color w:val="1A1A1A"/>
          <w:lang w:val="ru-RU"/>
        </w:rPr>
        <w:t xml:space="preserve">involuntary migration as well as the targeted creation of the ethnic loyalist proimperial groups </w:t>
      </w:r>
      <w:r w:rsidR="00FA762B">
        <w:rPr>
          <w:color w:val="1A1A1A"/>
          <w:lang w:val="ru-RU"/>
        </w:rPr>
        <w:t xml:space="preserve">from the ranks of the preselected </w:t>
      </w:r>
      <w:r w:rsidR="000B4B4E" w:rsidRPr="003979AB">
        <w:rPr>
          <w:color w:val="1A1A1A"/>
          <w:lang w:val="ru-RU"/>
        </w:rPr>
        <w:t xml:space="preserve">local elites led to the formation of </w:t>
      </w:r>
      <w:r w:rsidR="00032F29">
        <w:rPr>
          <w:color w:val="1A1A1A"/>
          <w:lang w:val="ru-RU"/>
        </w:rPr>
        <w:t xml:space="preserve">the </w:t>
      </w:r>
      <w:r w:rsidR="000B4B4E" w:rsidRPr="003979AB">
        <w:rPr>
          <w:color w:val="1A1A1A"/>
          <w:lang w:val="ru-RU"/>
        </w:rPr>
        <w:t>«</w:t>
      </w:r>
      <w:r w:rsidR="00691C1F">
        <w:rPr>
          <w:color w:val="1A1A1A"/>
          <w:lang w:val="ru-RU"/>
        </w:rPr>
        <w:t>native</w:t>
      </w:r>
      <w:r w:rsidR="000B4B4E" w:rsidRPr="003979AB">
        <w:rPr>
          <w:color w:val="1A1A1A"/>
          <w:lang w:val="ru-RU"/>
        </w:rPr>
        <w:t xml:space="preserve">» immigration to the colonial metropoles </w:t>
      </w:r>
      <w:r w:rsidR="00691C1F">
        <w:rPr>
          <w:color w:val="1A1A1A"/>
          <w:lang w:val="ru-RU"/>
        </w:rPr>
        <w:t xml:space="preserve">(first of all, with a goal of educating and indoctrinating the future members of </w:t>
      </w:r>
      <w:r w:rsidR="00FA762B">
        <w:rPr>
          <w:color w:val="1A1A1A"/>
          <w:lang w:val="ru-RU"/>
        </w:rPr>
        <w:t xml:space="preserve">the </w:t>
      </w:r>
      <w:r w:rsidR="00691C1F">
        <w:rPr>
          <w:color w:val="1A1A1A"/>
          <w:lang w:val="ru-RU"/>
        </w:rPr>
        <w:t xml:space="preserve">colonial elites) </w:t>
      </w:r>
      <w:r w:rsidR="000B4B4E" w:rsidRPr="003979AB">
        <w:rPr>
          <w:color w:val="1A1A1A"/>
          <w:lang w:val="ru-RU"/>
        </w:rPr>
        <w:t>and some white «settler» colonies.</w:t>
      </w:r>
      <w:r w:rsidR="00691C1F">
        <w:rPr>
          <w:color w:val="1A1A1A"/>
          <w:lang w:val="ru-RU"/>
        </w:rPr>
        <w:t xml:space="preserve"> </w:t>
      </w:r>
      <w:r w:rsidR="00032F29">
        <w:rPr>
          <w:color w:val="1A1A1A"/>
          <w:lang w:val="ru-RU"/>
        </w:rPr>
        <w:t>Thus essentially, the elements of the «soft power» policies were introduced, way before this term was coined by Joseph Nye. Ironically, w</w:t>
      </w:r>
      <w:r w:rsidR="00691C1F">
        <w:rPr>
          <w:color w:val="1A1A1A"/>
          <w:lang w:val="ru-RU"/>
        </w:rPr>
        <w:t>i</w:t>
      </w:r>
      <w:r w:rsidR="007B4968" w:rsidRPr="003979AB">
        <w:rPr>
          <w:color w:val="1A1A1A"/>
          <w:lang w:val="ru-RU"/>
        </w:rPr>
        <w:t xml:space="preserve">th time, this policy has become an important factor of the ethnic, religious, and cultural </w:t>
      </w:r>
      <w:r w:rsidR="00FA762B">
        <w:rPr>
          <w:color w:val="1A1A1A"/>
          <w:lang w:val="ru-RU"/>
        </w:rPr>
        <w:t xml:space="preserve">societal </w:t>
      </w:r>
      <w:r w:rsidR="007B4968" w:rsidRPr="003979AB">
        <w:rPr>
          <w:color w:val="1A1A1A"/>
          <w:lang w:val="ru-RU"/>
        </w:rPr>
        <w:t>erosion</w:t>
      </w:r>
      <w:r w:rsidR="00032F29">
        <w:rPr>
          <w:color w:val="1A1A1A"/>
          <w:lang w:val="ru-RU"/>
        </w:rPr>
        <w:t xml:space="preserve">—both </w:t>
      </w:r>
      <w:r w:rsidR="007B4968" w:rsidRPr="003979AB">
        <w:rPr>
          <w:color w:val="1A1A1A"/>
          <w:lang w:val="ru-RU"/>
        </w:rPr>
        <w:t xml:space="preserve">in </w:t>
      </w:r>
      <w:r w:rsidR="00032F29">
        <w:rPr>
          <w:color w:val="1A1A1A"/>
          <w:lang w:val="ru-RU"/>
        </w:rPr>
        <w:t xml:space="preserve">the </w:t>
      </w:r>
      <w:r w:rsidR="007B4968" w:rsidRPr="003979AB">
        <w:rPr>
          <w:color w:val="1A1A1A"/>
          <w:lang w:val="ru-RU"/>
        </w:rPr>
        <w:t xml:space="preserve">imperial states and </w:t>
      </w:r>
      <w:r w:rsidR="00032F29">
        <w:rPr>
          <w:color w:val="1A1A1A"/>
          <w:lang w:val="ru-RU"/>
        </w:rPr>
        <w:t xml:space="preserve">the </w:t>
      </w:r>
      <w:r w:rsidR="007B4968" w:rsidRPr="003979AB">
        <w:rPr>
          <w:color w:val="1A1A1A"/>
          <w:lang w:val="ru-RU"/>
        </w:rPr>
        <w:t>settler colonies.</w:t>
      </w:r>
      <w:r w:rsidR="000B4B4E" w:rsidRPr="003979AB">
        <w:rPr>
          <w:color w:val="1A1A1A"/>
          <w:lang w:val="ru-RU"/>
        </w:rPr>
        <w:t xml:space="preserve">   </w:t>
      </w:r>
    </w:p>
    <w:p w14:paraId="1D33AEC2" w14:textId="77777777" w:rsidR="007B4968" w:rsidRPr="003979AB" w:rsidRDefault="007B4968" w:rsidP="00600179">
      <w:pPr>
        <w:spacing w:line="360" w:lineRule="auto"/>
        <w:ind w:firstLine="720"/>
        <w:rPr>
          <w:color w:val="1A1A1A"/>
          <w:lang w:val="ru-RU"/>
        </w:rPr>
      </w:pPr>
      <w:r w:rsidRPr="003979AB">
        <w:rPr>
          <w:color w:val="1A1A1A"/>
          <w:lang w:val="ru-RU"/>
        </w:rPr>
        <w:t xml:space="preserve">Thus starting at the end of </w:t>
      </w:r>
      <w:r w:rsidR="00032F29">
        <w:rPr>
          <w:color w:val="1A1A1A"/>
          <w:lang w:val="ru-RU"/>
        </w:rPr>
        <w:t>F</w:t>
      </w:r>
      <w:r w:rsidR="00691C1F">
        <w:rPr>
          <w:color w:val="1A1A1A"/>
          <w:lang w:val="ru-RU"/>
        </w:rPr>
        <w:t>ifteenth</w:t>
      </w:r>
      <w:r w:rsidRPr="003979AB">
        <w:rPr>
          <w:color w:val="1A1A1A"/>
          <w:lang w:val="ru-RU"/>
        </w:rPr>
        <w:t xml:space="preserve"> century</w:t>
      </w:r>
      <w:r w:rsidR="00691C1F">
        <w:rPr>
          <w:color w:val="1A1A1A"/>
          <w:lang w:val="ru-RU"/>
        </w:rPr>
        <w:t>,</w:t>
      </w:r>
      <w:r w:rsidRPr="003979AB">
        <w:rPr>
          <w:color w:val="1A1A1A"/>
          <w:lang w:val="ru-RU"/>
        </w:rPr>
        <w:t xml:space="preserve"> rapidly forming </w:t>
      </w:r>
      <w:r w:rsidR="00691C1F">
        <w:rPr>
          <w:color w:val="1A1A1A"/>
          <w:lang w:val="ru-RU"/>
        </w:rPr>
        <w:t>was</w:t>
      </w:r>
      <w:r w:rsidRPr="003979AB">
        <w:rPr>
          <w:color w:val="1A1A1A"/>
          <w:lang w:val="ru-RU"/>
        </w:rPr>
        <w:t xml:space="preserve"> the world Eurocentric system. Already at that time</w:t>
      </w:r>
      <w:r w:rsidR="00691C1F">
        <w:rPr>
          <w:color w:val="1A1A1A"/>
          <w:lang w:val="ru-RU"/>
        </w:rPr>
        <w:t>,</w:t>
      </w:r>
      <w:r w:rsidRPr="003979AB">
        <w:rPr>
          <w:color w:val="1A1A1A"/>
          <w:lang w:val="ru-RU"/>
        </w:rPr>
        <w:t xml:space="preserve"> </w:t>
      </w:r>
      <w:r w:rsidR="00032F29">
        <w:rPr>
          <w:color w:val="1A1A1A"/>
          <w:lang w:val="ru-RU"/>
        </w:rPr>
        <w:t>this process</w:t>
      </w:r>
      <w:r w:rsidRPr="003979AB">
        <w:rPr>
          <w:color w:val="1A1A1A"/>
          <w:lang w:val="ru-RU"/>
        </w:rPr>
        <w:t xml:space="preserve"> proceed</w:t>
      </w:r>
      <w:r w:rsidR="00691C1F">
        <w:rPr>
          <w:color w:val="1A1A1A"/>
          <w:lang w:val="ru-RU"/>
        </w:rPr>
        <w:t>ed</w:t>
      </w:r>
      <w:r w:rsidRPr="003979AB">
        <w:rPr>
          <w:color w:val="1A1A1A"/>
          <w:lang w:val="ru-RU"/>
        </w:rPr>
        <w:t xml:space="preserve"> under the slogans </w:t>
      </w:r>
      <w:r w:rsidR="00691C1F">
        <w:rPr>
          <w:color w:val="1A1A1A"/>
          <w:lang w:val="ru-RU"/>
        </w:rPr>
        <w:t>so familiar now—</w:t>
      </w:r>
      <w:r w:rsidRPr="003979AB">
        <w:rPr>
          <w:color w:val="1A1A1A"/>
          <w:lang w:val="ru-RU"/>
        </w:rPr>
        <w:t xml:space="preserve">of </w:t>
      </w:r>
      <w:r w:rsidR="0005764F" w:rsidRPr="003979AB">
        <w:rPr>
          <w:color w:val="1A1A1A"/>
          <w:lang w:val="ru-RU"/>
        </w:rPr>
        <w:t xml:space="preserve">the Europeans' «civilizing» role—at that time, the core issue being the proliferation of Christianity.  </w:t>
      </w:r>
    </w:p>
    <w:p w14:paraId="62C41C3F" w14:textId="77777777" w:rsidR="00220EF7" w:rsidRPr="003979AB" w:rsidRDefault="0005764F" w:rsidP="0005764F">
      <w:pPr>
        <w:spacing w:line="360" w:lineRule="auto"/>
        <w:ind w:firstLine="720"/>
        <w:rPr>
          <w:color w:val="1A1A1A"/>
          <w:lang w:val="ru-RU"/>
        </w:rPr>
      </w:pPr>
      <w:r w:rsidRPr="003979AB">
        <w:rPr>
          <w:color w:val="1A1A1A"/>
          <w:lang w:val="ru-RU"/>
        </w:rPr>
        <w:t>The 1648 Pea</w:t>
      </w:r>
      <w:r w:rsidR="00C9071C">
        <w:rPr>
          <w:color w:val="1A1A1A"/>
          <w:lang w:val="ru-RU"/>
        </w:rPr>
        <w:t>ce of Westphalia and the resulti</w:t>
      </w:r>
      <w:r w:rsidRPr="003979AB">
        <w:rPr>
          <w:color w:val="1A1A1A"/>
          <w:lang w:val="ru-RU"/>
        </w:rPr>
        <w:t>ng absolute understanding of state sovereignty have further strengthened and legitimized the leading European powers' control over their expanding colonial posses</w:t>
      </w:r>
      <w:r w:rsidR="00032F29">
        <w:rPr>
          <w:color w:val="1A1A1A"/>
          <w:lang w:val="ru-RU"/>
        </w:rPr>
        <w:t>s</w:t>
      </w:r>
      <w:r w:rsidRPr="003979AB">
        <w:rPr>
          <w:color w:val="1A1A1A"/>
          <w:lang w:val="ru-RU"/>
        </w:rPr>
        <w:t xml:space="preserve">ions and provided the legal foundations for their ability to both exploit the resources of their colonies and </w:t>
      </w:r>
      <w:r w:rsidR="00691C1F">
        <w:rPr>
          <w:color w:val="1A1A1A"/>
          <w:lang w:val="ru-RU"/>
        </w:rPr>
        <w:t xml:space="preserve">to </w:t>
      </w:r>
      <w:r w:rsidRPr="003979AB">
        <w:rPr>
          <w:color w:val="1A1A1A"/>
          <w:lang w:val="ru-RU"/>
        </w:rPr>
        <w:t xml:space="preserve">influence the cultural identities of the colonial people. </w:t>
      </w:r>
    </w:p>
    <w:p w14:paraId="187C7993" w14:textId="77777777" w:rsidR="0005764F" w:rsidRPr="003979AB" w:rsidRDefault="00F968B4" w:rsidP="0005764F">
      <w:pPr>
        <w:spacing w:line="360" w:lineRule="auto"/>
        <w:ind w:firstLine="720"/>
        <w:rPr>
          <w:color w:val="1A1A1A"/>
          <w:lang w:val="ru-RU"/>
        </w:rPr>
      </w:pPr>
      <w:r>
        <w:rPr>
          <w:color w:val="1A1A1A"/>
          <w:lang w:val="ru-RU"/>
        </w:rPr>
        <w:t>The end of</w:t>
      </w:r>
      <w:r w:rsidR="00C44167" w:rsidRPr="003979AB">
        <w:rPr>
          <w:color w:val="1A1A1A"/>
          <w:lang w:val="ru-RU"/>
        </w:rPr>
        <w:t xml:space="preserve"> </w:t>
      </w:r>
      <w:r w:rsidR="00032F29">
        <w:rPr>
          <w:color w:val="1A1A1A"/>
          <w:lang w:val="ru-RU"/>
        </w:rPr>
        <w:t>E</w:t>
      </w:r>
      <w:r w:rsidR="0005764F" w:rsidRPr="003979AB">
        <w:rPr>
          <w:color w:val="1A1A1A"/>
          <w:lang w:val="ru-RU"/>
        </w:rPr>
        <w:t>ighte</w:t>
      </w:r>
      <w:r w:rsidR="00C9071C">
        <w:rPr>
          <w:color w:val="1A1A1A"/>
          <w:lang w:val="ru-RU"/>
        </w:rPr>
        <w:t>e</w:t>
      </w:r>
      <w:r w:rsidR="00032F29">
        <w:rPr>
          <w:color w:val="1A1A1A"/>
          <w:lang w:val="ru-RU"/>
        </w:rPr>
        <w:t>nth—the beginning of N</w:t>
      </w:r>
      <w:r w:rsidR="0005764F" w:rsidRPr="003979AB">
        <w:rPr>
          <w:color w:val="1A1A1A"/>
          <w:lang w:val="ru-RU"/>
        </w:rPr>
        <w:t>inete</w:t>
      </w:r>
      <w:r w:rsidR="00C9071C">
        <w:rPr>
          <w:color w:val="1A1A1A"/>
          <w:lang w:val="ru-RU"/>
        </w:rPr>
        <w:t>e</w:t>
      </w:r>
      <w:r w:rsidR="0005764F" w:rsidRPr="003979AB">
        <w:rPr>
          <w:color w:val="1A1A1A"/>
          <w:lang w:val="ru-RU"/>
        </w:rPr>
        <w:t xml:space="preserve">nth centuries were marked by the collapse </w:t>
      </w:r>
      <w:r w:rsidR="00C44167" w:rsidRPr="003979AB">
        <w:rPr>
          <w:color w:val="1A1A1A"/>
          <w:lang w:val="ru-RU"/>
        </w:rPr>
        <w:t>of a number of the «</w:t>
      </w:r>
      <w:r>
        <w:rPr>
          <w:color w:val="1A1A1A"/>
          <w:lang w:val="ru-RU"/>
        </w:rPr>
        <w:t>first wave</w:t>
      </w:r>
      <w:r w:rsidR="00C44167" w:rsidRPr="003979AB">
        <w:rPr>
          <w:color w:val="1A1A1A"/>
          <w:lang w:val="ru-RU"/>
        </w:rPr>
        <w:t>» territorially contiguous colonial empires in North, Central, and South America (primarily, the Spanish</w:t>
      </w:r>
      <w:r>
        <w:rPr>
          <w:color w:val="1A1A1A"/>
          <w:lang w:val="ru-RU"/>
        </w:rPr>
        <w:t>,</w:t>
      </w:r>
      <w:r w:rsidR="00C44167" w:rsidRPr="003979AB">
        <w:rPr>
          <w:color w:val="1A1A1A"/>
          <w:lang w:val="ru-RU"/>
        </w:rPr>
        <w:t xml:space="preserve"> </w:t>
      </w:r>
      <w:r>
        <w:rPr>
          <w:color w:val="1A1A1A"/>
          <w:lang w:val="ru-RU"/>
        </w:rPr>
        <w:t>British</w:t>
      </w:r>
      <w:r w:rsidR="00C9071C">
        <w:rPr>
          <w:color w:val="1A1A1A"/>
          <w:lang w:val="ru-RU"/>
        </w:rPr>
        <w:t>, French</w:t>
      </w:r>
      <w:r>
        <w:rPr>
          <w:color w:val="1A1A1A"/>
          <w:lang w:val="ru-RU"/>
        </w:rPr>
        <w:t xml:space="preserve"> </w:t>
      </w:r>
      <w:r w:rsidR="00C44167" w:rsidRPr="003979AB">
        <w:rPr>
          <w:color w:val="1A1A1A"/>
          <w:lang w:val="ru-RU"/>
        </w:rPr>
        <w:t>and Portuguese</w:t>
      </w:r>
      <w:r>
        <w:rPr>
          <w:color w:val="1A1A1A"/>
          <w:lang w:val="ru-RU"/>
        </w:rPr>
        <w:t>. In</w:t>
      </w:r>
      <w:r w:rsidR="00D36CFE">
        <w:rPr>
          <w:color w:val="1A1A1A"/>
          <w:lang w:val="ru-RU"/>
        </w:rPr>
        <w:t xml:space="preserve"> the N</w:t>
      </w:r>
      <w:r w:rsidR="00382DDB" w:rsidRPr="003979AB">
        <w:rPr>
          <w:color w:val="1A1A1A"/>
          <w:lang w:val="ru-RU"/>
        </w:rPr>
        <w:t xml:space="preserve">ineteenth century, the same fate awaited the </w:t>
      </w:r>
      <w:r w:rsidR="00D36CFE">
        <w:rPr>
          <w:color w:val="1A1A1A"/>
          <w:lang w:val="ru-RU"/>
        </w:rPr>
        <w:t xml:space="preserve">Meditteranean </w:t>
      </w:r>
      <w:r w:rsidR="00382DDB" w:rsidRPr="003979AB">
        <w:rPr>
          <w:color w:val="1A1A1A"/>
          <w:lang w:val="ru-RU"/>
        </w:rPr>
        <w:t xml:space="preserve">Ottoman Empire, pressured by Russia and the nationalistic uprisings </w:t>
      </w:r>
      <w:r>
        <w:rPr>
          <w:color w:val="1A1A1A"/>
          <w:lang w:val="ru-RU"/>
        </w:rPr>
        <w:t xml:space="preserve">within </w:t>
      </w:r>
      <w:r w:rsidR="00382DDB" w:rsidRPr="003979AB">
        <w:rPr>
          <w:color w:val="1A1A1A"/>
          <w:lang w:val="ru-RU"/>
        </w:rPr>
        <w:t>its territory</w:t>
      </w:r>
      <w:r w:rsidR="00C44167" w:rsidRPr="003979AB">
        <w:rPr>
          <w:color w:val="1A1A1A"/>
          <w:lang w:val="ru-RU"/>
        </w:rPr>
        <w:t>)</w:t>
      </w:r>
      <w:r w:rsidR="00382DDB" w:rsidRPr="003979AB">
        <w:rPr>
          <w:color w:val="1A1A1A"/>
          <w:lang w:val="ru-RU"/>
        </w:rPr>
        <w:t>.</w:t>
      </w:r>
      <w:r w:rsidR="00C44167" w:rsidRPr="003979AB">
        <w:rPr>
          <w:color w:val="1A1A1A"/>
          <w:lang w:val="ru-RU"/>
        </w:rPr>
        <w:t xml:space="preserve">  </w:t>
      </w:r>
    </w:p>
    <w:p w14:paraId="7A50CA53" w14:textId="77777777" w:rsidR="00CA0816" w:rsidRPr="003979AB" w:rsidRDefault="00382DDB" w:rsidP="00600179">
      <w:pPr>
        <w:spacing w:line="360" w:lineRule="auto"/>
        <w:ind w:firstLine="720"/>
        <w:rPr>
          <w:color w:val="1A1A1A"/>
          <w:lang w:val="ru-RU"/>
        </w:rPr>
      </w:pPr>
      <w:r w:rsidRPr="003979AB">
        <w:rPr>
          <w:color w:val="1A1A1A"/>
          <w:lang w:val="ru-RU"/>
        </w:rPr>
        <w:t xml:space="preserve">With the formation of the United States in 1776, the world map and the international balance of </w:t>
      </w:r>
      <w:r w:rsidR="00D36CFE">
        <w:rPr>
          <w:color w:val="1A1A1A"/>
          <w:lang w:val="ru-RU"/>
        </w:rPr>
        <w:t>power</w:t>
      </w:r>
      <w:r w:rsidRPr="003979AB">
        <w:rPr>
          <w:color w:val="1A1A1A"/>
          <w:lang w:val="ru-RU"/>
        </w:rPr>
        <w:t xml:space="preserve"> st</w:t>
      </w:r>
      <w:r w:rsidR="00FB7CFF">
        <w:rPr>
          <w:color w:val="1A1A1A"/>
          <w:lang w:val="ru-RU"/>
        </w:rPr>
        <w:t>a</w:t>
      </w:r>
      <w:r w:rsidRPr="003979AB">
        <w:rPr>
          <w:color w:val="1A1A1A"/>
          <w:lang w:val="ru-RU"/>
        </w:rPr>
        <w:t>rt</w:t>
      </w:r>
      <w:r w:rsidR="00FB7CFF">
        <w:rPr>
          <w:color w:val="1A1A1A"/>
          <w:lang w:val="ru-RU"/>
        </w:rPr>
        <w:t>ed</w:t>
      </w:r>
      <w:r w:rsidRPr="003979AB">
        <w:rPr>
          <w:color w:val="1A1A1A"/>
          <w:lang w:val="ru-RU"/>
        </w:rPr>
        <w:t xml:space="preserve"> to e</w:t>
      </w:r>
      <w:r w:rsidR="00FB7CFF">
        <w:rPr>
          <w:color w:val="1A1A1A"/>
          <w:lang w:val="ru-RU"/>
        </w:rPr>
        <w:t>volve: already by the end of</w:t>
      </w:r>
      <w:r w:rsidR="001440CD">
        <w:rPr>
          <w:color w:val="1A1A1A"/>
          <w:lang w:val="ru-RU"/>
        </w:rPr>
        <w:t xml:space="preserve"> </w:t>
      </w:r>
      <w:r w:rsidR="003E09F0">
        <w:rPr>
          <w:color w:val="1A1A1A"/>
          <w:lang w:val="ru-RU"/>
        </w:rPr>
        <w:t xml:space="preserve">the </w:t>
      </w:r>
      <w:r w:rsidR="001440CD">
        <w:rPr>
          <w:color w:val="1A1A1A"/>
          <w:lang w:val="ru-RU"/>
        </w:rPr>
        <w:t>N</w:t>
      </w:r>
      <w:r w:rsidRPr="003979AB">
        <w:rPr>
          <w:color w:val="1A1A1A"/>
          <w:lang w:val="ru-RU"/>
        </w:rPr>
        <w:t>ineteenth century, t</w:t>
      </w:r>
      <w:r w:rsidR="00C9071C">
        <w:rPr>
          <w:color w:val="1A1A1A"/>
          <w:lang w:val="ru-RU"/>
        </w:rPr>
        <w:t>he world political center shifted</w:t>
      </w:r>
      <w:r w:rsidRPr="003979AB">
        <w:rPr>
          <w:color w:val="1A1A1A"/>
          <w:lang w:val="ru-RU"/>
        </w:rPr>
        <w:t xml:space="preserve"> fr</w:t>
      </w:r>
      <w:r w:rsidR="003E09F0">
        <w:rPr>
          <w:color w:val="1A1A1A"/>
          <w:lang w:val="ru-RU"/>
        </w:rPr>
        <w:t>om Europe proper to the North</w:t>
      </w:r>
      <w:r w:rsidRPr="003979AB">
        <w:rPr>
          <w:color w:val="1A1A1A"/>
          <w:lang w:val="ru-RU"/>
        </w:rPr>
        <w:t xml:space="preserve"> Atlantic. Still, the intern</w:t>
      </w:r>
      <w:r w:rsidR="00FB7CFF">
        <w:rPr>
          <w:color w:val="1A1A1A"/>
          <w:lang w:val="ru-RU"/>
        </w:rPr>
        <w:t>ational political system remained</w:t>
      </w:r>
      <w:r w:rsidRPr="003979AB">
        <w:rPr>
          <w:color w:val="1A1A1A"/>
          <w:lang w:val="ru-RU"/>
        </w:rPr>
        <w:t xml:space="preserve"> esentially Eurocentric, because both the United States and Russia along with Canada, joining them later, remain</w:t>
      </w:r>
      <w:r w:rsidR="00FB7CFF">
        <w:rPr>
          <w:color w:val="1A1A1A"/>
          <w:lang w:val="ru-RU"/>
        </w:rPr>
        <w:t>ed</w:t>
      </w:r>
      <w:r w:rsidRPr="003979AB">
        <w:rPr>
          <w:color w:val="1A1A1A"/>
          <w:lang w:val="ru-RU"/>
        </w:rPr>
        <w:t xml:space="preserve"> states controlled by the Christian elites speaking </w:t>
      </w:r>
      <w:r w:rsidR="00FB7CFF">
        <w:rPr>
          <w:color w:val="1A1A1A"/>
          <w:lang w:val="ru-RU"/>
        </w:rPr>
        <w:t xml:space="preserve">some of </w:t>
      </w:r>
      <w:r w:rsidRPr="003979AB">
        <w:rPr>
          <w:color w:val="1A1A1A"/>
          <w:lang w:val="ru-RU"/>
        </w:rPr>
        <w:t>the major European languages</w:t>
      </w:r>
      <w:r w:rsidR="00FB7CFF">
        <w:rPr>
          <w:color w:val="1A1A1A"/>
          <w:lang w:val="ru-RU"/>
        </w:rPr>
        <w:t xml:space="preserve">. In addition, two </w:t>
      </w:r>
      <w:r w:rsidR="00C9071C">
        <w:rPr>
          <w:color w:val="1A1A1A"/>
          <w:lang w:val="ru-RU"/>
        </w:rPr>
        <w:t>more events that occurred</w:t>
      </w:r>
      <w:r w:rsidRPr="003979AB">
        <w:rPr>
          <w:color w:val="1A1A1A"/>
          <w:lang w:val="ru-RU"/>
        </w:rPr>
        <w:t xml:space="preserve"> in </w:t>
      </w:r>
      <w:r w:rsidR="003E09F0">
        <w:rPr>
          <w:color w:val="1A1A1A"/>
          <w:lang w:val="ru-RU"/>
        </w:rPr>
        <w:t>the N</w:t>
      </w:r>
      <w:r w:rsidRPr="003979AB">
        <w:rPr>
          <w:color w:val="1A1A1A"/>
          <w:lang w:val="ru-RU"/>
        </w:rPr>
        <w:t>ineteenth century, further consolidate</w:t>
      </w:r>
      <w:r w:rsidR="00ED55A0">
        <w:rPr>
          <w:color w:val="1A1A1A"/>
          <w:lang w:val="ru-RU"/>
        </w:rPr>
        <w:t>d</w:t>
      </w:r>
      <w:r w:rsidRPr="003979AB">
        <w:rPr>
          <w:color w:val="1A1A1A"/>
          <w:lang w:val="ru-RU"/>
        </w:rPr>
        <w:t xml:space="preserve"> the Eurocentric</w:t>
      </w:r>
      <w:r w:rsidR="00C9071C">
        <w:rPr>
          <w:color w:val="1A1A1A"/>
          <w:lang w:val="ru-RU"/>
        </w:rPr>
        <w:t xml:space="preserve"> </w:t>
      </w:r>
      <w:r w:rsidR="00ED55A0">
        <w:rPr>
          <w:color w:val="1A1A1A"/>
          <w:lang w:val="ru-RU"/>
        </w:rPr>
        <w:t>character of the international</w:t>
      </w:r>
      <w:r w:rsidRPr="003979AB">
        <w:rPr>
          <w:color w:val="1A1A1A"/>
          <w:lang w:val="ru-RU"/>
        </w:rPr>
        <w:t xml:space="preserve"> system. The proclamation of the Monro</w:t>
      </w:r>
      <w:r w:rsidR="00637320">
        <w:rPr>
          <w:color w:val="1A1A1A"/>
          <w:lang w:val="ru-RU"/>
        </w:rPr>
        <w:t>e</w:t>
      </w:r>
      <w:r w:rsidR="0076789C">
        <w:rPr>
          <w:rStyle w:val="FootnoteReference"/>
          <w:color w:val="1A1A1A"/>
          <w:lang w:val="ru-RU"/>
        </w:rPr>
        <w:footnoteReference w:id="4"/>
      </w:r>
      <w:r w:rsidRPr="003979AB">
        <w:rPr>
          <w:color w:val="1A1A1A"/>
          <w:lang w:val="ru-RU"/>
        </w:rPr>
        <w:t xml:space="preserve"> Doctrine in 1823 has legitimized </w:t>
      </w:r>
      <w:r w:rsidR="00637320">
        <w:rPr>
          <w:color w:val="1A1A1A"/>
          <w:lang w:val="ru-RU"/>
        </w:rPr>
        <w:t xml:space="preserve">the </w:t>
      </w:r>
      <w:r w:rsidRPr="003979AB">
        <w:rPr>
          <w:color w:val="1A1A1A"/>
          <w:lang w:val="ru-RU"/>
        </w:rPr>
        <w:t xml:space="preserve">new, </w:t>
      </w:r>
      <w:r w:rsidR="00637320">
        <w:rPr>
          <w:color w:val="1A1A1A"/>
          <w:lang w:val="ru-RU"/>
        </w:rPr>
        <w:t xml:space="preserve">more </w:t>
      </w:r>
      <w:r w:rsidRPr="003979AB">
        <w:rPr>
          <w:color w:val="1A1A1A"/>
          <w:lang w:val="ru-RU"/>
        </w:rPr>
        <w:t xml:space="preserve">informal </w:t>
      </w:r>
      <w:r w:rsidR="00637320">
        <w:rPr>
          <w:color w:val="1A1A1A"/>
          <w:lang w:val="ru-RU"/>
        </w:rPr>
        <w:t xml:space="preserve">yet effective </w:t>
      </w:r>
      <w:r w:rsidRPr="003979AB">
        <w:rPr>
          <w:color w:val="1A1A1A"/>
          <w:lang w:val="ru-RU"/>
        </w:rPr>
        <w:t xml:space="preserve">methods of </w:t>
      </w:r>
      <w:r w:rsidR="003E09F0">
        <w:rPr>
          <w:color w:val="1A1A1A"/>
          <w:lang w:val="ru-RU"/>
        </w:rPr>
        <w:t xml:space="preserve">the </w:t>
      </w:r>
      <w:r w:rsidR="00563E84" w:rsidRPr="003979AB">
        <w:rPr>
          <w:color w:val="1A1A1A"/>
          <w:lang w:val="ru-RU"/>
        </w:rPr>
        <w:t xml:space="preserve">US </w:t>
      </w:r>
      <w:r w:rsidRPr="003979AB">
        <w:rPr>
          <w:color w:val="1A1A1A"/>
          <w:lang w:val="ru-RU"/>
        </w:rPr>
        <w:t xml:space="preserve">control over the nominally </w:t>
      </w:r>
      <w:r w:rsidR="00563E84" w:rsidRPr="003979AB">
        <w:rPr>
          <w:color w:val="1A1A1A"/>
          <w:lang w:val="ru-RU"/>
        </w:rPr>
        <w:t>independent</w:t>
      </w:r>
      <w:r w:rsidRPr="003979AB">
        <w:rPr>
          <w:color w:val="1A1A1A"/>
          <w:lang w:val="ru-RU"/>
        </w:rPr>
        <w:t xml:space="preserve"> by now </w:t>
      </w:r>
      <w:r w:rsidR="00563E84" w:rsidRPr="003979AB">
        <w:rPr>
          <w:color w:val="1A1A1A"/>
          <w:lang w:val="ru-RU"/>
        </w:rPr>
        <w:t>states of Latin America—by the end of the century, it would be supplemented by such</w:t>
      </w:r>
      <w:r w:rsidR="00637320">
        <w:rPr>
          <w:color w:val="1A1A1A"/>
          <w:lang w:val="ru-RU"/>
        </w:rPr>
        <w:t xml:space="preserve"> concepts as Teddy Roosevelt's Monroe Doctrine</w:t>
      </w:r>
      <w:r w:rsidR="00C9071C">
        <w:rPr>
          <w:color w:val="1A1A1A"/>
          <w:lang w:val="ru-RU"/>
        </w:rPr>
        <w:t xml:space="preserve"> Auxillary</w:t>
      </w:r>
      <w:r w:rsidR="00563E84" w:rsidRPr="003979AB">
        <w:rPr>
          <w:color w:val="1A1A1A"/>
          <w:lang w:val="ru-RU"/>
        </w:rPr>
        <w:t xml:space="preserve">, </w:t>
      </w:r>
      <w:r w:rsidR="001440CD">
        <w:rPr>
          <w:color w:val="1A1A1A"/>
          <w:lang w:val="ru-RU"/>
        </w:rPr>
        <w:t xml:space="preserve">the </w:t>
      </w:r>
      <w:r w:rsidR="00C9071C">
        <w:rPr>
          <w:color w:val="1A1A1A"/>
          <w:lang w:val="ru-RU"/>
        </w:rPr>
        <w:t>Gunboat D</w:t>
      </w:r>
      <w:r w:rsidR="00563E84" w:rsidRPr="003979AB">
        <w:rPr>
          <w:color w:val="1A1A1A"/>
          <w:lang w:val="ru-RU"/>
        </w:rPr>
        <w:t xml:space="preserve">iplomacy, and the suggestion </w:t>
      </w:r>
      <w:r w:rsidR="00637320">
        <w:rPr>
          <w:color w:val="1A1A1A"/>
          <w:lang w:val="ru-RU"/>
        </w:rPr>
        <w:t xml:space="preserve">for the US government </w:t>
      </w:r>
      <w:r w:rsidR="00563E84" w:rsidRPr="003979AB">
        <w:rPr>
          <w:color w:val="1A1A1A"/>
          <w:lang w:val="ru-RU"/>
        </w:rPr>
        <w:t xml:space="preserve">to «speak quietly, but carry a big stick», leading to the increasing US self perception as a world policeman </w:t>
      </w:r>
      <w:r w:rsidR="00637320">
        <w:rPr>
          <w:color w:val="1A1A1A"/>
          <w:lang w:val="ru-RU"/>
        </w:rPr>
        <w:t xml:space="preserve">(although at that time, still </w:t>
      </w:r>
      <w:r w:rsidR="00C9071C">
        <w:rPr>
          <w:color w:val="1A1A1A"/>
          <w:lang w:val="ru-RU"/>
        </w:rPr>
        <w:t xml:space="preserve">operating </w:t>
      </w:r>
      <w:r w:rsidR="00637320">
        <w:rPr>
          <w:color w:val="1A1A1A"/>
          <w:lang w:val="ru-RU"/>
        </w:rPr>
        <w:t xml:space="preserve">outside Europe) </w:t>
      </w:r>
      <w:r w:rsidR="00563E84" w:rsidRPr="003979AB">
        <w:rPr>
          <w:color w:val="1A1A1A"/>
          <w:lang w:val="ru-RU"/>
        </w:rPr>
        <w:t xml:space="preserve">and further accentuating the </w:t>
      </w:r>
      <w:r w:rsidR="00637320">
        <w:rPr>
          <w:color w:val="1A1A1A"/>
          <w:lang w:val="ru-RU"/>
        </w:rPr>
        <w:t xml:space="preserve">US right to </w:t>
      </w:r>
      <w:r w:rsidR="00563E84" w:rsidRPr="003979AB">
        <w:rPr>
          <w:color w:val="1A1A1A"/>
          <w:lang w:val="ru-RU"/>
        </w:rPr>
        <w:t xml:space="preserve">use </w:t>
      </w:r>
      <w:r w:rsidR="00C9071C">
        <w:rPr>
          <w:color w:val="1A1A1A"/>
          <w:lang w:val="ru-RU"/>
        </w:rPr>
        <w:t xml:space="preserve">force </w:t>
      </w:r>
      <w:r w:rsidR="00637320">
        <w:rPr>
          <w:color w:val="1A1A1A"/>
          <w:lang w:val="ru-RU"/>
        </w:rPr>
        <w:t xml:space="preserve">against </w:t>
      </w:r>
      <w:r w:rsidR="00563E84" w:rsidRPr="003979AB">
        <w:rPr>
          <w:color w:val="1A1A1A"/>
          <w:lang w:val="ru-RU"/>
        </w:rPr>
        <w:t xml:space="preserve">other countries, first of all, </w:t>
      </w:r>
      <w:r w:rsidR="00637320">
        <w:rPr>
          <w:color w:val="1A1A1A"/>
          <w:lang w:val="ru-RU"/>
        </w:rPr>
        <w:t xml:space="preserve">those </w:t>
      </w:r>
      <w:r w:rsidR="00563E84" w:rsidRPr="003979AB">
        <w:rPr>
          <w:color w:val="1A1A1A"/>
          <w:lang w:val="ru-RU"/>
        </w:rPr>
        <w:t>in Latin America</w:t>
      </w:r>
      <w:r w:rsidR="00637320">
        <w:rPr>
          <w:color w:val="1A1A1A"/>
          <w:lang w:val="ru-RU"/>
        </w:rPr>
        <w:t xml:space="preserve"> and increasingly, in the Pacific</w:t>
      </w:r>
      <w:r w:rsidR="00563E84" w:rsidRPr="003979AB">
        <w:rPr>
          <w:color w:val="1A1A1A"/>
          <w:lang w:val="ru-RU"/>
        </w:rPr>
        <w:t xml:space="preserve">.  </w:t>
      </w:r>
    </w:p>
    <w:p w14:paraId="086ECEC3" w14:textId="77777777" w:rsidR="00FE78E2" w:rsidRPr="003979AB" w:rsidRDefault="00563E84" w:rsidP="00FE78E2">
      <w:pPr>
        <w:spacing w:line="360" w:lineRule="auto"/>
        <w:ind w:firstLine="720"/>
        <w:rPr>
          <w:color w:val="1A1A1A"/>
          <w:lang w:val="ru-RU"/>
        </w:rPr>
      </w:pPr>
      <w:r w:rsidRPr="003979AB">
        <w:rPr>
          <w:color w:val="1A1A1A"/>
          <w:lang w:val="ru-RU"/>
        </w:rPr>
        <w:t xml:space="preserve">No less fateful were the decisions of the 1878 Congess of Berlin. They have officially divided the nations of the world into the civilized and </w:t>
      </w:r>
      <w:r w:rsidR="00C9071C">
        <w:rPr>
          <w:color w:val="1A1A1A"/>
          <w:lang w:val="ru-RU"/>
        </w:rPr>
        <w:t xml:space="preserve">the </w:t>
      </w:r>
      <w:r w:rsidRPr="003979AB">
        <w:rPr>
          <w:color w:val="1A1A1A"/>
          <w:lang w:val="ru-RU"/>
        </w:rPr>
        <w:t xml:space="preserve">uncivilized ones, offering the «civilized» (overwhelmingly, the Christian states of Europe and the Americas) the absolute right to establish both the </w:t>
      </w:r>
      <w:r w:rsidRPr="003979AB">
        <w:rPr>
          <w:i/>
          <w:color w:val="1A1A1A"/>
          <w:lang w:val="ru-RU"/>
        </w:rPr>
        <w:t>de</w:t>
      </w:r>
      <w:r w:rsidR="00FE78E2" w:rsidRPr="003979AB">
        <w:rPr>
          <w:i/>
          <w:color w:val="1A1A1A"/>
          <w:lang w:val="ru-RU"/>
        </w:rPr>
        <w:t xml:space="preserve"> </w:t>
      </w:r>
      <w:r w:rsidRPr="003979AB">
        <w:rPr>
          <w:i/>
          <w:color w:val="1A1A1A"/>
          <w:lang w:val="ru-RU"/>
        </w:rPr>
        <w:t>facto</w:t>
      </w:r>
      <w:r w:rsidRPr="003979AB">
        <w:rPr>
          <w:color w:val="1A1A1A"/>
          <w:lang w:val="ru-RU"/>
        </w:rPr>
        <w:t xml:space="preserve"> and the </w:t>
      </w:r>
      <w:r w:rsidRPr="003979AB">
        <w:rPr>
          <w:i/>
          <w:color w:val="1A1A1A"/>
          <w:lang w:val="ru-RU"/>
        </w:rPr>
        <w:t>de jure</w:t>
      </w:r>
      <w:r w:rsidRPr="003979AB">
        <w:rPr>
          <w:color w:val="1A1A1A"/>
          <w:lang w:val="ru-RU"/>
        </w:rPr>
        <w:t xml:space="preserve"> </w:t>
      </w:r>
      <w:r w:rsidR="00FE78E2" w:rsidRPr="003979AB">
        <w:rPr>
          <w:color w:val="1A1A1A"/>
          <w:lang w:val="ru-RU"/>
        </w:rPr>
        <w:t>control over most of the world. Now such actions were declared to be, in the words of Rudyard</w:t>
      </w:r>
      <w:r w:rsidR="00B31AD2">
        <w:rPr>
          <w:color w:val="1A1A1A"/>
          <w:lang w:val="ru-RU"/>
        </w:rPr>
        <w:t xml:space="preserve"> Kipling</w:t>
      </w:r>
      <w:r w:rsidR="00FE78E2" w:rsidRPr="003979AB">
        <w:rPr>
          <w:color w:val="1A1A1A"/>
          <w:lang w:val="ru-RU"/>
        </w:rPr>
        <w:t xml:space="preserve">, «the White Man's burden» </w:t>
      </w:r>
      <w:r w:rsidR="00B31AD2">
        <w:rPr>
          <w:color w:val="1A1A1A"/>
          <w:lang w:val="ru-RU"/>
        </w:rPr>
        <w:t>[9</w:t>
      </w:r>
      <w:r w:rsidR="00516DCC" w:rsidRPr="003979AB">
        <w:rPr>
          <w:color w:val="1A1A1A"/>
          <w:lang w:val="ru-RU"/>
        </w:rPr>
        <w:t xml:space="preserve">] </w:t>
      </w:r>
      <w:r w:rsidR="00FE78E2" w:rsidRPr="003979AB">
        <w:rPr>
          <w:color w:val="1A1A1A"/>
          <w:lang w:val="ru-RU"/>
        </w:rPr>
        <w:t>–</w:t>
      </w:r>
      <w:r w:rsidR="00EA0AD4" w:rsidRPr="003979AB">
        <w:rPr>
          <w:color w:val="1A1A1A"/>
          <w:lang w:val="ru-RU"/>
        </w:rPr>
        <w:t xml:space="preserve"> </w:t>
      </w:r>
      <w:r w:rsidR="00FE78E2" w:rsidRPr="003979AB">
        <w:rPr>
          <w:color w:val="1A1A1A"/>
          <w:lang w:val="ru-RU"/>
        </w:rPr>
        <w:t xml:space="preserve">not just the right, but </w:t>
      </w:r>
      <w:r w:rsidR="00583C8B">
        <w:rPr>
          <w:color w:val="1A1A1A"/>
          <w:lang w:val="ru-RU"/>
        </w:rPr>
        <w:t xml:space="preserve">even </w:t>
      </w:r>
      <w:r w:rsidR="00FE78E2" w:rsidRPr="003979AB">
        <w:rPr>
          <w:color w:val="1A1A1A"/>
          <w:lang w:val="ru-RU"/>
        </w:rPr>
        <w:t xml:space="preserve">the </w:t>
      </w:r>
      <w:r w:rsidR="00583C8B">
        <w:rPr>
          <w:color w:val="1A1A1A"/>
          <w:lang w:val="ru-RU"/>
        </w:rPr>
        <w:t>«</w:t>
      </w:r>
      <w:r w:rsidR="00FE78E2" w:rsidRPr="003979AB">
        <w:rPr>
          <w:color w:val="1A1A1A"/>
          <w:lang w:val="ru-RU"/>
        </w:rPr>
        <w:t>moral obligation</w:t>
      </w:r>
      <w:r w:rsidR="00583C8B">
        <w:rPr>
          <w:color w:val="1A1A1A"/>
          <w:lang w:val="ru-RU"/>
        </w:rPr>
        <w:t>»</w:t>
      </w:r>
      <w:r w:rsidR="00FE78E2" w:rsidRPr="003979AB">
        <w:rPr>
          <w:color w:val="1A1A1A"/>
          <w:lang w:val="ru-RU"/>
        </w:rPr>
        <w:t xml:space="preserve"> of the Eurocentric system's elite to </w:t>
      </w:r>
      <w:r w:rsidR="003E09F0">
        <w:rPr>
          <w:color w:val="1A1A1A"/>
          <w:lang w:val="ru-RU"/>
        </w:rPr>
        <w:t>fully</w:t>
      </w:r>
      <w:r w:rsidR="00FE78E2" w:rsidRPr="003979AB">
        <w:rPr>
          <w:color w:val="1A1A1A"/>
          <w:lang w:val="ru-RU"/>
        </w:rPr>
        <w:t xml:space="preserve"> control its periphery. </w:t>
      </w:r>
    </w:p>
    <w:p w14:paraId="1DFEC504" w14:textId="77777777" w:rsidR="00DD395D" w:rsidRPr="003979AB" w:rsidRDefault="00FE78E2" w:rsidP="00FE78E2">
      <w:pPr>
        <w:spacing w:line="360" w:lineRule="auto"/>
        <w:ind w:firstLine="720"/>
        <w:rPr>
          <w:color w:val="1A1A1A"/>
          <w:lang w:val="ru-RU"/>
        </w:rPr>
      </w:pPr>
      <w:r w:rsidRPr="003979AB">
        <w:rPr>
          <w:color w:val="1A1A1A"/>
          <w:lang w:val="ru-RU"/>
        </w:rPr>
        <w:t>The form</w:t>
      </w:r>
      <w:r w:rsidR="003E09F0">
        <w:rPr>
          <w:color w:val="1A1A1A"/>
          <w:lang w:val="ru-RU"/>
        </w:rPr>
        <w:t>s of such control could</w:t>
      </w:r>
      <w:r w:rsidRPr="003979AB">
        <w:rPr>
          <w:color w:val="1A1A1A"/>
          <w:lang w:val="ru-RU"/>
        </w:rPr>
        <w:t xml:space="preserve"> </w:t>
      </w:r>
      <w:r w:rsidR="003E09F0">
        <w:rPr>
          <w:color w:val="1A1A1A"/>
          <w:lang w:val="ru-RU"/>
        </w:rPr>
        <w:t>vary</w:t>
      </w:r>
      <w:r w:rsidRPr="003979AB">
        <w:rPr>
          <w:color w:val="1A1A1A"/>
          <w:lang w:val="ru-RU"/>
        </w:rPr>
        <w:t>—from the legal</w:t>
      </w:r>
      <w:r w:rsidR="00583C8B">
        <w:rPr>
          <w:color w:val="1A1A1A"/>
          <w:lang w:val="ru-RU"/>
        </w:rPr>
        <w:t>ly recognized</w:t>
      </w:r>
      <w:r w:rsidRPr="003979AB">
        <w:rPr>
          <w:color w:val="1A1A1A"/>
          <w:lang w:val="ru-RU"/>
        </w:rPr>
        <w:t xml:space="preserve"> col</w:t>
      </w:r>
      <w:r w:rsidR="003E09F0">
        <w:rPr>
          <w:color w:val="1A1A1A"/>
          <w:lang w:val="ru-RU"/>
        </w:rPr>
        <w:t>onization of</w:t>
      </w:r>
      <w:r w:rsidRPr="003979AB">
        <w:rPr>
          <w:color w:val="1A1A1A"/>
          <w:lang w:val="ru-RU"/>
        </w:rPr>
        <w:t xml:space="preserve"> most of Africa, South Asia, and Oceania to the </w:t>
      </w:r>
      <w:r w:rsidRPr="003E09F0">
        <w:rPr>
          <w:i/>
          <w:color w:val="1A1A1A"/>
          <w:lang w:val="ru-RU"/>
        </w:rPr>
        <w:t>de facto</w:t>
      </w:r>
      <w:r w:rsidRPr="003979AB">
        <w:rPr>
          <w:color w:val="1A1A1A"/>
          <w:lang w:val="ru-RU"/>
        </w:rPr>
        <w:t xml:space="preserve"> division of formally still independent China into </w:t>
      </w:r>
      <w:r w:rsidR="003E09F0">
        <w:rPr>
          <w:color w:val="1A1A1A"/>
          <w:lang w:val="ru-RU"/>
        </w:rPr>
        <w:t xml:space="preserve">the </w:t>
      </w:r>
      <w:r w:rsidRPr="003979AB">
        <w:rPr>
          <w:color w:val="1A1A1A"/>
          <w:lang w:val="ru-RU"/>
        </w:rPr>
        <w:t xml:space="preserve">zones of extraterritorial control by the leading European powers. </w:t>
      </w:r>
    </w:p>
    <w:p w14:paraId="51D8EA71" w14:textId="77777777" w:rsidR="002E2B0B" w:rsidRPr="003979AB" w:rsidRDefault="002E2B0B" w:rsidP="00600179">
      <w:pPr>
        <w:spacing w:line="360" w:lineRule="auto"/>
        <w:ind w:firstLine="720"/>
        <w:rPr>
          <w:color w:val="1A1A1A"/>
          <w:lang w:val="ru-RU"/>
        </w:rPr>
      </w:pPr>
    </w:p>
    <w:p w14:paraId="09A6CF8A" w14:textId="77777777" w:rsidR="00FE78E2" w:rsidRPr="003979AB" w:rsidRDefault="002E2B0B" w:rsidP="00FE78E2">
      <w:pPr>
        <w:spacing w:line="360" w:lineRule="auto"/>
        <w:rPr>
          <w:color w:val="1A1A1A"/>
          <w:lang w:val="ru-RU"/>
        </w:rPr>
      </w:pPr>
      <w:r w:rsidRPr="003979AB">
        <w:rPr>
          <w:b/>
          <w:bCs/>
          <w:color w:val="1A1A1A"/>
          <w:lang w:val="ru-RU"/>
        </w:rPr>
        <w:t xml:space="preserve">          </w:t>
      </w:r>
      <w:r w:rsidR="00583C8B">
        <w:rPr>
          <w:b/>
          <w:bCs/>
          <w:color w:val="1A1A1A"/>
          <w:lang w:val="ru-RU"/>
        </w:rPr>
        <w:t xml:space="preserve">      </w:t>
      </w:r>
      <w:r w:rsidR="006738BD">
        <w:rPr>
          <w:b/>
          <w:bCs/>
          <w:color w:val="1A1A1A"/>
          <w:lang w:val="ru-RU"/>
        </w:rPr>
        <w:t>The Geopolitical R</w:t>
      </w:r>
      <w:r w:rsidR="0064596D">
        <w:rPr>
          <w:b/>
          <w:bCs/>
          <w:color w:val="1A1A1A"/>
          <w:lang w:val="ru-RU"/>
        </w:rPr>
        <w:t>e</w:t>
      </w:r>
      <w:r w:rsidR="006738BD">
        <w:rPr>
          <w:b/>
          <w:bCs/>
          <w:color w:val="1A1A1A"/>
          <w:lang w:val="ru-RU"/>
        </w:rPr>
        <w:t>alities of the First H</w:t>
      </w:r>
      <w:r w:rsidR="00FE78E2" w:rsidRPr="003979AB">
        <w:rPr>
          <w:b/>
          <w:bCs/>
          <w:color w:val="1A1A1A"/>
          <w:lang w:val="ru-RU"/>
        </w:rPr>
        <w:t xml:space="preserve">alf </w:t>
      </w:r>
      <w:r w:rsidR="003E09F0">
        <w:rPr>
          <w:b/>
          <w:bCs/>
          <w:color w:val="1A1A1A"/>
          <w:lang w:val="ru-RU"/>
        </w:rPr>
        <w:t>of the T</w:t>
      </w:r>
      <w:r w:rsidR="006738BD">
        <w:rPr>
          <w:b/>
          <w:bCs/>
          <w:color w:val="1A1A1A"/>
          <w:lang w:val="ru-RU"/>
        </w:rPr>
        <w:t>wentieth C</w:t>
      </w:r>
      <w:r w:rsidR="00FE78E2" w:rsidRPr="003979AB">
        <w:rPr>
          <w:b/>
          <w:bCs/>
          <w:color w:val="1A1A1A"/>
          <w:lang w:val="ru-RU"/>
        </w:rPr>
        <w:t>entury</w:t>
      </w:r>
    </w:p>
    <w:p w14:paraId="5F74967B" w14:textId="77777777" w:rsidR="00AF405F" w:rsidRPr="003979AB" w:rsidRDefault="00FE78E2" w:rsidP="00AF405F">
      <w:pPr>
        <w:spacing w:line="360" w:lineRule="auto"/>
        <w:ind w:firstLine="720"/>
        <w:rPr>
          <w:color w:val="1A1A1A"/>
          <w:lang w:val="ru-RU"/>
        </w:rPr>
      </w:pPr>
      <w:r w:rsidRPr="003979AB">
        <w:rPr>
          <w:color w:val="1A1A1A"/>
          <w:lang w:val="ru-RU"/>
        </w:rPr>
        <w:t xml:space="preserve">The entering World War One </w:t>
      </w:r>
      <w:r w:rsidR="003E09F0">
        <w:rPr>
          <w:color w:val="1A1A1A"/>
          <w:lang w:val="ru-RU"/>
        </w:rPr>
        <w:t xml:space="preserve">by the US </w:t>
      </w:r>
      <w:r w:rsidRPr="003979AB">
        <w:rPr>
          <w:color w:val="1A1A1A"/>
          <w:lang w:val="ru-RU"/>
        </w:rPr>
        <w:t xml:space="preserve">in 1917 marked </w:t>
      </w:r>
      <w:r w:rsidR="009277FD" w:rsidRPr="003979AB">
        <w:rPr>
          <w:color w:val="1A1A1A"/>
          <w:lang w:val="ru-RU"/>
        </w:rPr>
        <w:t>the beginning of a new stage in the Eurocentric system's evolution. The Fourteen Points, proclaimed by President Woodrow Wilson,</w:t>
      </w:r>
      <w:r w:rsidR="00650037" w:rsidRPr="003979AB">
        <w:rPr>
          <w:color w:val="1A1A1A"/>
          <w:lang w:val="ru-RU"/>
        </w:rPr>
        <w:t xml:space="preserve"> </w:t>
      </w:r>
      <w:r w:rsidR="009277FD" w:rsidRPr="003979AB">
        <w:rPr>
          <w:color w:val="1A1A1A"/>
          <w:lang w:val="ru-RU"/>
        </w:rPr>
        <w:t>declare</w:t>
      </w:r>
      <w:r w:rsidR="00583C8B">
        <w:rPr>
          <w:color w:val="1A1A1A"/>
          <w:lang w:val="ru-RU"/>
        </w:rPr>
        <w:t>d</w:t>
      </w:r>
      <w:r w:rsidR="009277FD" w:rsidRPr="003979AB">
        <w:rPr>
          <w:color w:val="1A1A1A"/>
          <w:lang w:val="ru-RU"/>
        </w:rPr>
        <w:t xml:space="preserve"> the democratization and </w:t>
      </w:r>
      <w:r w:rsidR="003E09F0">
        <w:rPr>
          <w:color w:val="1A1A1A"/>
          <w:lang w:val="ru-RU"/>
        </w:rPr>
        <w:t xml:space="preserve">the </w:t>
      </w:r>
      <w:r w:rsidR="002B2241" w:rsidRPr="003979AB">
        <w:rPr>
          <w:color w:val="1A1A1A"/>
          <w:lang w:val="ru-RU"/>
        </w:rPr>
        <w:t xml:space="preserve">self-determination principles </w:t>
      </w:r>
      <w:r w:rsidR="00516DCC" w:rsidRPr="003979AB">
        <w:rPr>
          <w:color w:val="1A1A1A"/>
          <w:lang w:val="ru-RU"/>
        </w:rPr>
        <w:t>[</w:t>
      </w:r>
      <w:r w:rsidR="00687A1B">
        <w:rPr>
          <w:color w:val="1A1A1A"/>
          <w:lang w:val="ru-RU"/>
        </w:rPr>
        <w:t>14</w:t>
      </w:r>
      <w:r w:rsidR="00516DCC" w:rsidRPr="003979AB">
        <w:rPr>
          <w:color w:val="1A1A1A"/>
          <w:lang w:val="ru-RU"/>
        </w:rPr>
        <w:t>, 302-303]</w:t>
      </w:r>
      <w:r w:rsidR="000F3225">
        <w:rPr>
          <w:color w:val="1A1A1A"/>
          <w:lang w:val="ru-RU"/>
        </w:rPr>
        <w:t xml:space="preserve"> as a foundation of the new international political order</w:t>
      </w:r>
      <w:r w:rsidR="00650037" w:rsidRPr="003979AB">
        <w:rPr>
          <w:color w:val="1A1A1A"/>
          <w:lang w:val="ru-RU"/>
        </w:rPr>
        <w:t xml:space="preserve">. </w:t>
      </w:r>
      <w:r w:rsidR="002B2241" w:rsidRPr="003979AB">
        <w:rPr>
          <w:color w:val="1A1A1A"/>
          <w:lang w:val="ru-RU"/>
        </w:rPr>
        <w:t>This g</w:t>
      </w:r>
      <w:r w:rsidR="004A20A3">
        <w:rPr>
          <w:color w:val="1A1A1A"/>
          <w:lang w:val="ru-RU"/>
        </w:rPr>
        <w:t>enerally noble initiative brought</w:t>
      </w:r>
      <w:r w:rsidR="002B2241" w:rsidRPr="003979AB">
        <w:rPr>
          <w:color w:val="1A1A1A"/>
          <w:lang w:val="ru-RU"/>
        </w:rPr>
        <w:t xml:space="preserve"> with it a number of challenges. The «democratization</w:t>
      </w:r>
      <w:r w:rsidR="006B65A8" w:rsidRPr="003979AB">
        <w:rPr>
          <w:color w:val="1A1A1A"/>
          <w:lang w:val="ru-RU"/>
        </w:rPr>
        <w:t>,</w:t>
      </w:r>
      <w:r w:rsidR="002B2241" w:rsidRPr="003979AB">
        <w:rPr>
          <w:color w:val="1A1A1A"/>
          <w:lang w:val="ru-RU"/>
        </w:rPr>
        <w:t xml:space="preserve">» </w:t>
      </w:r>
      <w:r w:rsidR="006B65A8" w:rsidRPr="003979AB">
        <w:rPr>
          <w:color w:val="1A1A1A"/>
          <w:lang w:val="ru-RU"/>
        </w:rPr>
        <w:t xml:space="preserve">imposed on the </w:t>
      </w:r>
      <w:r w:rsidR="002B2241" w:rsidRPr="003979AB">
        <w:rPr>
          <w:color w:val="1A1A1A"/>
          <w:lang w:val="ru-RU"/>
        </w:rPr>
        <w:t>war</w:t>
      </w:r>
      <w:r w:rsidR="002B2241" w:rsidRPr="003979AB">
        <w:rPr>
          <w:color w:val="1A1A1A"/>
        </w:rPr>
        <w:t xml:space="preserve">’s losers, </w:t>
      </w:r>
      <w:r w:rsidR="004A20A3">
        <w:rPr>
          <w:color w:val="1A1A1A"/>
        </w:rPr>
        <w:t>was made</w:t>
      </w:r>
      <w:r w:rsidR="002B2241" w:rsidRPr="003979AB">
        <w:rPr>
          <w:color w:val="1A1A1A"/>
        </w:rPr>
        <w:t xml:space="preserve"> a necessary </w:t>
      </w:r>
      <w:r w:rsidR="004A20A3">
        <w:rPr>
          <w:color w:val="1A1A1A"/>
        </w:rPr>
        <w:t xml:space="preserve">requirement </w:t>
      </w:r>
      <w:r w:rsidR="002B2241" w:rsidRPr="003979AB">
        <w:rPr>
          <w:color w:val="1A1A1A"/>
        </w:rPr>
        <w:t>for signing a tru</w:t>
      </w:r>
      <w:r w:rsidR="00D15D92">
        <w:rPr>
          <w:color w:val="1A1A1A"/>
        </w:rPr>
        <w:t>су</w:t>
      </w:r>
      <w:r w:rsidR="002B2241" w:rsidRPr="003979AB">
        <w:rPr>
          <w:color w:val="1A1A1A"/>
        </w:rPr>
        <w:t>, and then, peace treaties with each of them,</w:t>
      </w:r>
      <w:r w:rsidR="003D23A5" w:rsidRPr="003979AB">
        <w:rPr>
          <w:color w:val="1A1A1A"/>
          <w:lang w:val="ru-RU"/>
        </w:rPr>
        <w:t xml:space="preserve"> </w:t>
      </w:r>
      <w:r w:rsidR="004A20A3">
        <w:rPr>
          <w:color w:val="1A1A1A"/>
          <w:lang w:val="ru-RU"/>
        </w:rPr>
        <w:t>openly questioning</w:t>
      </w:r>
      <w:r w:rsidR="002B2241" w:rsidRPr="003979AB">
        <w:rPr>
          <w:color w:val="1A1A1A"/>
          <w:lang w:val="ru-RU"/>
        </w:rPr>
        <w:t xml:space="preserve"> t</w:t>
      </w:r>
      <w:r w:rsidR="006B65A8" w:rsidRPr="003979AB">
        <w:rPr>
          <w:color w:val="1A1A1A"/>
          <w:lang w:val="ru-RU"/>
        </w:rPr>
        <w:t>he state sovereignty principle</w:t>
      </w:r>
      <w:r w:rsidR="003D23A5" w:rsidRPr="003979AB">
        <w:rPr>
          <w:rStyle w:val="FootnoteReference"/>
          <w:color w:val="1A1A1A"/>
          <w:lang w:val="ru-RU"/>
        </w:rPr>
        <w:footnoteReference w:id="5"/>
      </w:r>
      <w:r w:rsidR="00A65688" w:rsidRPr="003979AB">
        <w:rPr>
          <w:color w:val="1A1A1A"/>
          <w:lang w:val="ru-RU"/>
        </w:rPr>
        <w:t xml:space="preserve"> </w:t>
      </w:r>
      <w:r w:rsidR="004A20A3">
        <w:rPr>
          <w:color w:val="1A1A1A"/>
          <w:lang w:val="ru-RU"/>
        </w:rPr>
        <w:t xml:space="preserve">and </w:t>
      </w:r>
      <w:r w:rsidR="006B65A8" w:rsidRPr="003979AB">
        <w:rPr>
          <w:color w:val="1A1A1A"/>
          <w:lang w:val="ru-RU"/>
        </w:rPr>
        <w:t xml:space="preserve">allowing the victorious powers to </w:t>
      </w:r>
      <w:r w:rsidR="004A20A3">
        <w:rPr>
          <w:color w:val="1A1A1A"/>
          <w:lang w:val="ru-RU"/>
        </w:rPr>
        <w:t>influence</w:t>
      </w:r>
      <w:r w:rsidR="00AF405F" w:rsidRPr="003979AB">
        <w:rPr>
          <w:color w:val="1A1A1A"/>
          <w:lang w:val="ru-RU"/>
        </w:rPr>
        <w:t xml:space="preserve"> from the outside the internal political or</w:t>
      </w:r>
      <w:r w:rsidR="00D15D92">
        <w:rPr>
          <w:color w:val="1A1A1A"/>
        </w:rPr>
        <w:t>der</w:t>
      </w:r>
      <w:r w:rsidR="00AF405F" w:rsidRPr="003979AB">
        <w:rPr>
          <w:color w:val="1A1A1A"/>
          <w:lang w:val="ru-RU"/>
        </w:rPr>
        <w:t xml:space="preserve"> of states</w:t>
      </w:r>
      <w:r w:rsidR="000F3225">
        <w:rPr>
          <w:color w:val="1A1A1A"/>
          <w:lang w:val="ru-RU"/>
        </w:rPr>
        <w:t>,</w:t>
      </w:r>
      <w:r w:rsidR="00AF405F" w:rsidRPr="003979AB">
        <w:rPr>
          <w:color w:val="1A1A1A"/>
          <w:lang w:val="ru-RU"/>
        </w:rPr>
        <w:t xml:space="preserve"> officially recogni</w:t>
      </w:r>
      <w:r w:rsidR="004A20A3">
        <w:rPr>
          <w:color w:val="1A1A1A"/>
          <w:lang w:val="ru-RU"/>
        </w:rPr>
        <w:t>zed as the defeated guilty parties</w:t>
      </w:r>
      <w:r w:rsidR="00AF405F" w:rsidRPr="003979AB">
        <w:rPr>
          <w:color w:val="1A1A1A"/>
          <w:lang w:val="ru-RU"/>
        </w:rPr>
        <w:t xml:space="preserve"> (Germany, Austria, Hungary, Bulgaria, and Turkey)</w:t>
      </w:r>
      <w:r w:rsidR="000F3225">
        <w:rPr>
          <w:color w:val="1A1A1A"/>
          <w:lang w:val="ru-RU"/>
        </w:rPr>
        <w:t>.</w:t>
      </w:r>
      <w:r w:rsidR="004A20A3" w:rsidRPr="003979AB">
        <w:rPr>
          <w:color w:val="1A1A1A"/>
          <w:lang w:val="ru-RU"/>
        </w:rPr>
        <w:t xml:space="preserve"> </w:t>
      </w:r>
      <w:r w:rsidR="004A20A3">
        <w:rPr>
          <w:color w:val="1A1A1A"/>
          <w:lang w:val="ru-RU"/>
        </w:rPr>
        <w:t>N</w:t>
      </w:r>
      <w:r w:rsidR="00AF405F" w:rsidRPr="003979AB">
        <w:rPr>
          <w:color w:val="1A1A1A"/>
          <w:lang w:val="ru-RU"/>
        </w:rPr>
        <w:t xml:space="preserve">ot surprizingly, in many cases, </w:t>
      </w:r>
      <w:r w:rsidR="00D15D92">
        <w:rPr>
          <w:color w:val="1A1A1A"/>
          <w:lang w:val="ru-RU"/>
        </w:rPr>
        <w:t>the political systems, imposed from the outside,</w:t>
      </w:r>
      <w:r w:rsidR="00AF405F" w:rsidRPr="003979AB">
        <w:rPr>
          <w:color w:val="1A1A1A"/>
          <w:lang w:val="ru-RU"/>
        </w:rPr>
        <w:t xml:space="preserve"> and those leaders that accepted this arrangement were </w:t>
      </w:r>
      <w:r w:rsidR="00D15D92">
        <w:rPr>
          <w:color w:val="1A1A1A"/>
          <w:lang w:val="ru-RU"/>
        </w:rPr>
        <w:t xml:space="preserve">frequently </w:t>
      </w:r>
      <w:r w:rsidR="00AF405F" w:rsidRPr="003979AB">
        <w:rPr>
          <w:color w:val="1A1A1A"/>
          <w:lang w:val="ru-RU"/>
        </w:rPr>
        <w:t>perceived by the population</w:t>
      </w:r>
      <w:r w:rsidR="004A20A3">
        <w:rPr>
          <w:color w:val="1A1A1A"/>
          <w:lang w:val="ru-RU"/>
        </w:rPr>
        <w:t>s</w:t>
      </w:r>
      <w:r w:rsidR="00AF405F" w:rsidRPr="003979AB">
        <w:rPr>
          <w:color w:val="1A1A1A"/>
          <w:lang w:val="ru-RU"/>
        </w:rPr>
        <w:t xml:space="preserve"> as the enemy's «Trojan horses.» In this sence, the fates of the Weimar Republic and its </w:t>
      </w:r>
      <w:r w:rsidR="004A20A3">
        <w:rPr>
          <w:color w:val="1A1A1A"/>
          <w:lang w:val="ru-RU"/>
        </w:rPr>
        <w:t>founders</w:t>
      </w:r>
      <w:r w:rsidR="00AF405F" w:rsidRPr="003979AB">
        <w:rPr>
          <w:color w:val="1A1A1A"/>
          <w:lang w:val="ru-RU"/>
        </w:rPr>
        <w:t xml:space="preserve"> </w:t>
      </w:r>
      <w:r w:rsidR="00D15D92">
        <w:rPr>
          <w:color w:val="1A1A1A"/>
          <w:lang w:val="ru-RU"/>
        </w:rPr>
        <w:t>we</w:t>
      </w:r>
      <w:r w:rsidR="00AF405F" w:rsidRPr="003979AB">
        <w:rPr>
          <w:color w:val="1A1A1A"/>
          <w:lang w:val="ru-RU"/>
        </w:rPr>
        <w:t xml:space="preserve">re quite indicative. </w:t>
      </w:r>
    </w:p>
    <w:p w14:paraId="16BDD31D" w14:textId="77777777" w:rsidR="005812C6" w:rsidRPr="003979AB" w:rsidRDefault="00AF405F" w:rsidP="00600179">
      <w:pPr>
        <w:spacing w:line="360" w:lineRule="auto"/>
        <w:ind w:firstLine="720"/>
        <w:rPr>
          <w:color w:val="1A1A1A"/>
          <w:lang w:val="ru-RU"/>
        </w:rPr>
      </w:pPr>
      <w:r w:rsidRPr="003979AB">
        <w:rPr>
          <w:color w:val="1A1A1A"/>
          <w:lang w:val="ru-RU"/>
        </w:rPr>
        <w:t xml:space="preserve">In the case of self-determination, the situation turned out to be even more complicated. This concept, in a sense also embodying the rejection of the state sovereignty principle, has turned out to be quite amorphous </w:t>
      </w:r>
      <w:r w:rsidR="0028527B" w:rsidRPr="003979AB">
        <w:rPr>
          <w:color w:val="1A1A1A"/>
          <w:lang w:val="ru-RU"/>
        </w:rPr>
        <w:t xml:space="preserve">while its implementation was highly </w:t>
      </w:r>
      <w:r w:rsidR="00D15D92">
        <w:rPr>
          <w:color w:val="1A1A1A"/>
          <w:lang w:val="ru-RU"/>
        </w:rPr>
        <w:t>inconsistent. The organizers of</w:t>
      </w:r>
      <w:r w:rsidR="008427AB">
        <w:rPr>
          <w:color w:val="1A1A1A"/>
          <w:lang w:val="ru-RU"/>
        </w:rPr>
        <w:t xml:space="preserve"> </w:t>
      </w:r>
      <w:r w:rsidR="0028527B" w:rsidRPr="003979AB">
        <w:rPr>
          <w:color w:val="1A1A1A"/>
          <w:lang w:val="ru-RU"/>
        </w:rPr>
        <w:t xml:space="preserve">referenda on </w:t>
      </w:r>
      <w:r w:rsidR="008427AB">
        <w:rPr>
          <w:color w:val="1A1A1A"/>
          <w:lang w:val="ru-RU"/>
        </w:rPr>
        <w:t xml:space="preserve">the </w:t>
      </w:r>
      <w:r w:rsidR="0028527B" w:rsidRPr="003979AB">
        <w:rPr>
          <w:color w:val="1A1A1A"/>
          <w:lang w:val="ru-RU"/>
        </w:rPr>
        <w:t xml:space="preserve">self-determination of the compact ethnic </w:t>
      </w:r>
      <w:r w:rsidR="008427AB">
        <w:rPr>
          <w:color w:val="1A1A1A"/>
          <w:lang w:val="ru-RU"/>
        </w:rPr>
        <w:t xml:space="preserve">minority </w:t>
      </w:r>
      <w:r w:rsidR="0028527B" w:rsidRPr="003979AB">
        <w:rPr>
          <w:color w:val="1A1A1A"/>
          <w:lang w:val="ru-RU"/>
        </w:rPr>
        <w:t>groups</w:t>
      </w:r>
      <w:r w:rsidR="008427AB">
        <w:rPr>
          <w:color w:val="1A1A1A"/>
          <w:lang w:val="ru-RU"/>
        </w:rPr>
        <w:t xml:space="preserve"> within multiethnic empires,</w:t>
      </w:r>
      <w:r w:rsidR="0028527B" w:rsidRPr="003979AB">
        <w:rPr>
          <w:color w:val="1A1A1A"/>
          <w:lang w:val="ru-RU"/>
        </w:rPr>
        <w:t xml:space="preserve"> </w:t>
      </w:r>
      <w:r w:rsidR="00D15D92">
        <w:rPr>
          <w:color w:val="1A1A1A"/>
          <w:lang w:val="ru-RU"/>
        </w:rPr>
        <w:t xml:space="preserve">and those who supervised </w:t>
      </w:r>
      <w:r w:rsidR="0028527B" w:rsidRPr="003979AB">
        <w:rPr>
          <w:color w:val="1A1A1A"/>
          <w:lang w:val="ru-RU"/>
        </w:rPr>
        <w:t>the formation of new</w:t>
      </w:r>
      <w:r w:rsidR="00D15D92">
        <w:rPr>
          <w:color w:val="1A1A1A"/>
          <w:lang w:val="ru-RU"/>
        </w:rPr>
        <w:t>,</w:t>
      </w:r>
      <w:r w:rsidR="0028527B" w:rsidRPr="003979AB">
        <w:rPr>
          <w:color w:val="1A1A1A"/>
          <w:lang w:val="ru-RU"/>
        </w:rPr>
        <w:t xml:space="preserve"> </w:t>
      </w:r>
      <w:r w:rsidR="00D15D92">
        <w:rPr>
          <w:color w:val="1A1A1A"/>
          <w:lang w:val="ru-RU"/>
        </w:rPr>
        <w:t xml:space="preserve">presumable </w:t>
      </w:r>
      <w:r w:rsidR="008427AB">
        <w:rPr>
          <w:color w:val="1A1A1A"/>
          <w:lang w:val="ru-RU"/>
        </w:rPr>
        <w:t xml:space="preserve">nation </w:t>
      </w:r>
      <w:r w:rsidR="0028527B" w:rsidRPr="003979AB">
        <w:rPr>
          <w:color w:val="1A1A1A"/>
          <w:lang w:val="ru-RU"/>
        </w:rPr>
        <w:t xml:space="preserve">states </w:t>
      </w:r>
      <w:r w:rsidR="008427AB">
        <w:rPr>
          <w:color w:val="1A1A1A"/>
          <w:lang w:val="ru-RU"/>
        </w:rPr>
        <w:t xml:space="preserve">and the </w:t>
      </w:r>
      <w:r w:rsidR="0028527B" w:rsidRPr="003979AB">
        <w:rPr>
          <w:color w:val="1A1A1A"/>
          <w:lang w:val="ru-RU"/>
        </w:rPr>
        <w:t xml:space="preserve">redrawing of </w:t>
      </w:r>
      <w:r w:rsidR="008427AB">
        <w:rPr>
          <w:color w:val="1A1A1A"/>
          <w:lang w:val="ru-RU"/>
        </w:rPr>
        <w:t xml:space="preserve">the existing </w:t>
      </w:r>
      <w:r w:rsidR="0028527B" w:rsidRPr="003979AB">
        <w:rPr>
          <w:color w:val="1A1A1A"/>
          <w:lang w:val="ru-RU"/>
        </w:rPr>
        <w:t>interstate borders did everything possible to inflict maximum damage and humiliation on the war losers.</w:t>
      </w:r>
      <w:r w:rsidR="00FF7363" w:rsidRPr="003979AB">
        <w:rPr>
          <w:color w:val="1A1A1A"/>
          <w:lang w:val="ru-RU"/>
        </w:rPr>
        <w:t xml:space="preserve"> </w:t>
      </w:r>
    </w:p>
    <w:p w14:paraId="0B58BEA1" w14:textId="77777777" w:rsidR="00386355" w:rsidRPr="003979AB" w:rsidRDefault="0028527B" w:rsidP="00600179">
      <w:pPr>
        <w:spacing w:line="360" w:lineRule="auto"/>
        <w:ind w:firstLine="720"/>
        <w:rPr>
          <w:color w:val="1A1A1A"/>
          <w:lang w:val="ru-RU"/>
        </w:rPr>
      </w:pPr>
      <w:r w:rsidRPr="003979AB">
        <w:rPr>
          <w:color w:val="1A1A1A"/>
          <w:lang w:val="ru-RU"/>
        </w:rPr>
        <w:t xml:space="preserve">The result was not only the complete rejection of the Versailles </w:t>
      </w:r>
      <w:r w:rsidR="008427AB">
        <w:rPr>
          <w:color w:val="1A1A1A"/>
          <w:lang w:val="ru-RU"/>
        </w:rPr>
        <w:t>and other post war treaties</w:t>
      </w:r>
      <w:r w:rsidRPr="003979AB">
        <w:rPr>
          <w:color w:val="1A1A1A"/>
          <w:lang w:val="ru-RU"/>
        </w:rPr>
        <w:t xml:space="preserve"> by</w:t>
      </w:r>
      <w:r w:rsidR="008427AB">
        <w:rPr>
          <w:color w:val="1A1A1A"/>
          <w:lang w:val="ru-RU"/>
        </w:rPr>
        <w:t xml:space="preserve"> significant shares of the populations and political elites on the losing side:</w:t>
      </w:r>
      <w:r w:rsidRPr="003979AB">
        <w:rPr>
          <w:color w:val="1A1A1A"/>
          <w:lang w:val="ru-RU"/>
        </w:rPr>
        <w:t xml:space="preserve"> </w:t>
      </w:r>
      <w:r w:rsidR="008427AB">
        <w:rPr>
          <w:color w:val="1A1A1A"/>
          <w:lang w:val="ru-RU"/>
        </w:rPr>
        <w:t xml:space="preserve">the biggest problem turned out to be </w:t>
      </w:r>
      <w:r w:rsidRPr="003979AB">
        <w:rPr>
          <w:color w:val="1A1A1A"/>
          <w:lang w:val="ru-RU"/>
        </w:rPr>
        <w:t xml:space="preserve">the formation in the newly formed (Finland, Estonia, Latvia, Lithuania, Poland, </w:t>
      </w:r>
      <w:r w:rsidR="00D15D92">
        <w:rPr>
          <w:color w:val="1A1A1A"/>
          <w:lang w:val="ru-RU"/>
        </w:rPr>
        <w:t xml:space="preserve">and </w:t>
      </w:r>
      <w:r w:rsidRPr="003979AB">
        <w:rPr>
          <w:color w:val="1A1A1A"/>
          <w:lang w:val="ru-RU"/>
        </w:rPr>
        <w:t>Czechoslovakia) or the drastically expanded (Romania and the Kingdom of the Serbs, Croats, and Slovens, formed on the basis of Serbia, Montenegro, and the former Austria-Hungarian and Turkish provinces) «victorious» states</w:t>
      </w:r>
      <w:r w:rsidR="006D7AA2" w:rsidRPr="003979AB">
        <w:rPr>
          <w:color w:val="1A1A1A"/>
          <w:lang w:val="ru-RU"/>
        </w:rPr>
        <w:t xml:space="preserve"> of the new significant minorities. To a large extent, those represented the members of the former «imperial» nations:</w:t>
      </w:r>
      <w:r w:rsidR="00386355" w:rsidRPr="003979AB">
        <w:rPr>
          <w:color w:val="1A1A1A"/>
          <w:lang w:val="ru-RU"/>
        </w:rPr>
        <w:t xml:space="preserve"> </w:t>
      </w:r>
      <w:r w:rsidR="00386355" w:rsidRPr="003979AB">
        <w:rPr>
          <w:color w:val="1A1A1A"/>
        </w:rPr>
        <w:t>Germans, Hungarians, Turks as well as Russians, Ukrainians, and Byelorussians who have also found themselves living outside their historical motherland</w:t>
      </w:r>
      <w:r w:rsidR="00D15D92">
        <w:rPr>
          <w:color w:val="1A1A1A"/>
        </w:rPr>
        <w:t>s</w:t>
      </w:r>
      <w:r w:rsidR="00386355" w:rsidRPr="003979AB">
        <w:rPr>
          <w:color w:val="1A1A1A"/>
        </w:rPr>
        <w:t xml:space="preserve"> (even though Russia legally was not a losing party). </w:t>
      </w:r>
      <w:r w:rsidR="006D7AA2" w:rsidRPr="003979AB">
        <w:rPr>
          <w:color w:val="1A1A1A"/>
          <w:lang w:val="ru-RU"/>
        </w:rPr>
        <w:t xml:space="preserve">   </w:t>
      </w:r>
    </w:p>
    <w:p w14:paraId="6695D7B7" w14:textId="77777777" w:rsidR="00D83B16" w:rsidRPr="003979AB" w:rsidRDefault="00386355" w:rsidP="00600179">
      <w:pPr>
        <w:spacing w:line="360" w:lineRule="auto"/>
        <w:ind w:firstLine="720"/>
        <w:rPr>
          <w:color w:val="1A1A1A"/>
          <w:lang w:val="ru-RU"/>
        </w:rPr>
      </w:pPr>
      <w:r w:rsidRPr="003979AB">
        <w:rPr>
          <w:color w:val="1A1A1A"/>
          <w:lang w:val="ru-RU"/>
        </w:rPr>
        <w:t>Meanwhile, many of the newly formed states have positioned themselves as representing the interests of the new</w:t>
      </w:r>
      <w:r w:rsidR="00D15D92">
        <w:rPr>
          <w:color w:val="1A1A1A"/>
          <w:lang w:val="ru-RU"/>
        </w:rPr>
        <w:t>,</w:t>
      </w:r>
      <w:r w:rsidRPr="003979AB">
        <w:rPr>
          <w:color w:val="1A1A1A"/>
          <w:lang w:val="ru-RU"/>
        </w:rPr>
        <w:t xml:space="preserve"> «state building» nations, limiting the rights of minorities or even refusing to recognize their very existence. The interwar Poland represents a characteristic example: the share of ethnic Poles in its population in 1921 was 69%, while Ukrainians and Byelorussians accounted for 18.5%, Jews, 8.1%, and ethnic Germans, 3% </w:t>
      </w:r>
      <w:r w:rsidR="007D5AA7" w:rsidRPr="003979AB">
        <w:rPr>
          <w:color w:val="1A1A1A"/>
          <w:lang w:val="ru-RU"/>
        </w:rPr>
        <w:t>[</w:t>
      </w:r>
      <w:r w:rsidR="00687A1B">
        <w:rPr>
          <w:color w:val="1A1A1A"/>
          <w:lang w:val="ru-RU"/>
        </w:rPr>
        <w:t>5</w:t>
      </w:r>
      <w:r w:rsidR="002A3E4A" w:rsidRPr="003979AB">
        <w:rPr>
          <w:color w:val="1A1A1A"/>
          <w:lang w:val="ru-RU"/>
        </w:rPr>
        <w:t>, 248, 2</w:t>
      </w:r>
      <w:r w:rsidR="007D5AA7" w:rsidRPr="003979AB">
        <w:rPr>
          <w:color w:val="1A1A1A"/>
          <w:lang w:val="ru-RU"/>
        </w:rPr>
        <w:t>6</w:t>
      </w:r>
      <w:r w:rsidR="00FE269E" w:rsidRPr="003979AB">
        <w:rPr>
          <w:color w:val="1A1A1A"/>
          <w:lang w:val="ru-RU"/>
        </w:rPr>
        <w:t>4</w:t>
      </w:r>
      <w:r w:rsidR="007D5AA7" w:rsidRPr="003979AB">
        <w:rPr>
          <w:color w:val="1A1A1A"/>
        </w:rPr>
        <w:t>]</w:t>
      </w:r>
      <w:r w:rsidR="007D5AA7" w:rsidRPr="003979AB">
        <w:rPr>
          <w:color w:val="1A1A1A"/>
          <w:lang w:val="ru-RU"/>
        </w:rPr>
        <w:t>)</w:t>
      </w:r>
      <w:r w:rsidR="007B5DEF" w:rsidRPr="003979AB">
        <w:rPr>
          <w:color w:val="1A1A1A"/>
          <w:lang w:val="ru-RU"/>
        </w:rPr>
        <w:t>(</w:t>
      </w:r>
      <w:r w:rsidRPr="003979AB">
        <w:rPr>
          <w:color w:val="1A1A1A"/>
          <w:lang w:val="ru-RU"/>
        </w:rPr>
        <w:t>see Table 1</w:t>
      </w:r>
      <w:r w:rsidR="00092DB5" w:rsidRPr="003979AB">
        <w:rPr>
          <w:color w:val="1A1A1A"/>
          <w:lang w:val="ru-RU"/>
        </w:rPr>
        <w:t>)</w:t>
      </w:r>
      <w:r w:rsidR="00F764D6" w:rsidRPr="003979AB">
        <w:rPr>
          <w:color w:val="1A1A1A"/>
          <w:lang w:val="ru-RU"/>
        </w:rPr>
        <w:t xml:space="preserve">. </w:t>
      </w:r>
      <w:r w:rsidRPr="003979AB">
        <w:rPr>
          <w:color w:val="1A1A1A"/>
          <w:lang w:val="ru-RU"/>
        </w:rPr>
        <w:t xml:space="preserve">Such policies were lowering the legitimacy of the newly forming states in the eyes of significant shares of their populations, </w:t>
      </w:r>
      <w:r w:rsidR="00D15D92">
        <w:rPr>
          <w:color w:val="1A1A1A"/>
          <w:lang w:val="ru-RU"/>
        </w:rPr>
        <w:t xml:space="preserve">thus </w:t>
      </w:r>
      <w:r w:rsidRPr="003979AB">
        <w:rPr>
          <w:color w:val="1A1A1A"/>
          <w:lang w:val="ru-RU"/>
        </w:rPr>
        <w:t>leading to their long-term destabilization</w:t>
      </w:r>
      <w:r w:rsidR="005812C6" w:rsidRPr="003979AB">
        <w:rPr>
          <w:color w:val="1A1A1A"/>
          <w:lang w:val="ru-RU"/>
        </w:rPr>
        <w:t>.</w:t>
      </w:r>
      <w:r w:rsidR="00F764D6" w:rsidRPr="003979AB">
        <w:rPr>
          <w:color w:val="1A1A1A"/>
          <w:lang w:val="ru-RU"/>
        </w:rPr>
        <w:t xml:space="preserve"> </w:t>
      </w:r>
    </w:p>
    <w:p w14:paraId="1D816E49" w14:textId="77777777" w:rsidR="007B5DEF" w:rsidRPr="003979AB" w:rsidRDefault="007B5DEF" w:rsidP="007B5DEF">
      <w:pPr>
        <w:spacing w:line="360" w:lineRule="auto"/>
        <w:rPr>
          <w:color w:val="1A1A1A"/>
          <w:lang w:val="ru-RU"/>
        </w:rPr>
      </w:pPr>
    </w:p>
    <w:p w14:paraId="0970A217" w14:textId="77777777" w:rsidR="007B5DEF" w:rsidRPr="003979AB" w:rsidRDefault="00386355" w:rsidP="007B5DEF">
      <w:pPr>
        <w:jc w:val="center"/>
        <w:rPr>
          <w:rFonts w:ascii="Times New Roman Bold" w:hAnsi="Times New Roman Bold"/>
          <w:b/>
          <w:bCs/>
          <w:color w:val="1A1A1A"/>
          <w:lang w:val="ru-RU"/>
        </w:rPr>
      </w:pPr>
      <w:r w:rsidRPr="003979AB">
        <w:rPr>
          <w:rFonts w:ascii="Times New Roman Bold" w:hAnsi="Times New Roman Bold"/>
          <w:b/>
          <w:bCs/>
          <w:color w:val="1A1A1A"/>
          <w:lang w:val="ru-RU"/>
        </w:rPr>
        <w:t xml:space="preserve">Table 1. The Ethnic Structure of the Population of Poland </w:t>
      </w:r>
      <w:r w:rsidR="00DD372B" w:rsidRPr="003979AB">
        <w:rPr>
          <w:rFonts w:ascii="Times New Roman Bold" w:hAnsi="Times New Roman Bold"/>
          <w:b/>
          <w:bCs/>
          <w:color w:val="1A1A1A"/>
          <w:lang w:val="ru-RU"/>
        </w:rPr>
        <w:t>(The 1921 and 1931 Census Data).</w:t>
      </w:r>
      <w:r w:rsidR="007B5DEF" w:rsidRPr="003979AB">
        <w:rPr>
          <w:rFonts w:ascii="Times New Roman Bold" w:hAnsi="Times New Roman Bold"/>
          <w:b/>
          <w:bCs/>
          <w:color w:val="1A1A1A"/>
          <w:lang w:val="ru-RU"/>
        </w:rPr>
        <w:t xml:space="preserve"> </w:t>
      </w:r>
    </w:p>
    <w:p w14:paraId="41070F57" w14:textId="77777777" w:rsidR="007B5DEF" w:rsidRPr="003979AB" w:rsidRDefault="007B5DEF" w:rsidP="007B5DEF">
      <w:pPr>
        <w:spacing w:line="360" w:lineRule="auto"/>
        <w:rPr>
          <w:color w:val="1A1A1A"/>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691"/>
        <w:gridCol w:w="1642"/>
        <w:gridCol w:w="1691"/>
        <w:gridCol w:w="1643"/>
      </w:tblGrid>
      <w:tr w:rsidR="00816C1E" w:rsidRPr="003979AB" w14:paraId="2A783189" w14:textId="77777777" w:rsidTr="001C0853">
        <w:tc>
          <w:tcPr>
            <w:tcW w:w="2189" w:type="dxa"/>
            <w:shd w:val="clear" w:color="auto" w:fill="auto"/>
          </w:tcPr>
          <w:p w14:paraId="46E46548" w14:textId="77777777" w:rsidR="007B5DEF" w:rsidRPr="003979AB" w:rsidRDefault="00816C1E" w:rsidP="00816C1E">
            <w:pPr>
              <w:spacing w:line="360" w:lineRule="auto"/>
              <w:rPr>
                <w:color w:val="1A1A1A"/>
                <w:lang w:val="ru-RU"/>
              </w:rPr>
            </w:pPr>
            <w:r w:rsidRPr="003979AB">
              <w:rPr>
                <w:color w:val="1A1A1A"/>
                <w:lang w:val="ru-RU"/>
              </w:rPr>
              <w:t>Nationality</w:t>
            </w:r>
          </w:p>
        </w:tc>
        <w:tc>
          <w:tcPr>
            <w:tcW w:w="1691" w:type="dxa"/>
            <w:shd w:val="clear" w:color="auto" w:fill="auto"/>
          </w:tcPr>
          <w:p w14:paraId="430E4B7B" w14:textId="77777777" w:rsidR="007B5DEF" w:rsidRPr="003979AB" w:rsidRDefault="00816C1E" w:rsidP="00816C1E">
            <w:pPr>
              <w:spacing w:line="360" w:lineRule="auto"/>
              <w:rPr>
                <w:color w:val="1A1A1A"/>
                <w:lang w:val="ru-RU"/>
              </w:rPr>
            </w:pPr>
            <w:r w:rsidRPr="003979AB">
              <w:rPr>
                <w:color w:val="1A1A1A"/>
                <w:lang w:val="ru-RU"/>
              </w:rPr>
              <w:t>1921</w:t>
            </w:r>
            <w:r w:rsidR="007B5DEF" w:rsidRPr="003979AB">
              <w:rPr>
                <w:color w:val="1A1A1A"/>
                <w:lang w:val="ru-RU"/>
              </w:rPr>
              <w:t xml:space="preserve"> </w:t>
            </w:r>
            <w:r w:rsidRPr="003979AB">
              <w:rPr>
                <w:color w:val="1A1A1A"/>
                <w:lang w:val="ru-RU"/>
              </w:rPr>
              <w:t>Thousand</w:t>
            </w:r>
          </w:p>
        </w:tc>
        <w:tc>
          <w:tcPr>
            <w:tcW w:w="1642" w:type="dxa"/>
            <w:shd w:val="clear" w:color="auto" w:fill="auto"/>
          </w:tcPr>
          <w:p w14:paraId="16727CBC" w14:textId="77777777" w:rsidR="00B91217" w:rsidRPr="003979AB" w:rsidRDefault="00816C1E" w:rsidP="001C0853">
            <w:pPr>
              <w:spacing w:line="360" w:lineRule="auto"/>
              <w:rPr>
                <w:color w:val="1A1A1A"/>
                <w:lang w:val="ru-RU"/>
              </w:rPr>
            </w:pPr>
            <w:r w:rsidRPr="003979AB">
              <w:rPr>
                <w:color w:val="1A1A1A"/>
                <w:lang w:val="ru-RU"/>
              </w:rPr>
              <w:t>1921</w:t>
            </w:r>
          </w:p>
          <w:p w14:paraId="412803FA" w14:textId="77777777" w:rsidR="007B5DEF" w:rsidRPr="003979AB" w:rsidRDefault="007B5DEF" w:rsidP="001C0853">
            <w:pPr>
              <w:spacing w:line="360" w:lineRule="auto"/>
              <w:rPr>
                <w:color w:val="1A1A1A"/>
                <w:lang w:val="ru-RU"/>
              </w:rPr>
            </w:pPr>
            <w:r w:rsidRPr="003979AB">
              <w:rPr>
                <w:color w:val="1A1A1A"/>
                <w:lang w:val="ru-RU"/>
              </w:rPr>
              <w:t xml:space="preserve"> %</w:t>
            </w:r>
          </w:p>
        </w:tc>
        <w:tc>
          <w:tcPr>
            <w:tcW w:w="1691" w:type="dxa"/>
            <w:shd w:val="clear" w:color="auto" w:fill="auto"/>
          </w:tcPr>
          <w:p w14:paraId="372D52D5" w14:textId="77777777" w:rsidR="007B5DEF" w:rsidRPr="003979AB" w:rsidRDefault="00816C1E" w:rsidP="00816C1E">
            <w:pPr>
              <w:spacing w:line="360" w:lineRule="auto"/>
              <w:rPr>
                <w:color w:val="1A1A1A"/>
                <w:lang w:val="ru-RU"/>
              </w:rPr>
            </w:pPr>
            <w:r w:rsidRPr="003979AB">
              <w:rPr>
                <w:color w:val="1A1A1A"/>
                <w:lang w:val="ru-RU"/>
              </w:rPr>
              <w:t>1931</w:t>
            </w:r>
            <w:r w:rsidR="007B5DEF" w:rsidRPr="003979AB">
              <w:rPr>
                <w:color w:val="1A1A1A"/>
                <w:lang w:val="ru-RU"/>
              </w:rPr>
              <w:t xml:space="preserve"> </w:t>
            </w:r>
            <w:r w:rsidRPr="003979AB">
              <w:rPr>
                <w:color w:val="1A1A1A"/>
                <w:lang w:val="ru-RU"/>
              </w:rPr>
              <w:t>Thousand</w:t>
            </w:r>
          </w:p>
        </w:tc>
        <w:tc>
          <w:tcPr>
            <w:tcW w:w="1643" w:type="dxa"/>
            <w:shd w:val="clear" w:color="auto" w:fill="auto"/>
          </w:tcPr>
          <w:p w14:paraId="60CF7404" w14:textId="77777777" w:rsidR="00B91217" w:rsidRPr="003979AB" w:rsidRDefault="00B91217" w:rsidP="00816C1E">
            <w:pPr>
              <w:spacing w:line="360" w:lineRule="auto"/>
              <w:rPr>
                <w:color w:val="1A1A1A"/>
                <w:lang w:val="ru-RU"/>
              </w:rPr>
            </w:pPr>
            <w:r w:rsidRPr="003979AB">
              <w:rPr>
                <w:color w:val="1A1A1A"/>
                <w:lang w:val="ru-RU"/>
              </w:rPr>
              <w:t>1931</w:t>
            </w:r>
            <w:r w:rsidR="007B5DEF" w:rsidRPr="003979AB">
              <w:rPr>
                <w:color w:val="1A1A1A"/>
                <w:lang w:val="ru-RU"/>
              </w:rPr>
              <w:t xml:space="preserve"> </w:t>
            </w:r>
          </w:p>
          <w:p w14:paraId="11A2B7F7" w14:textId="77777777" w:rsidR="007B5DEF" w:rsidRPr="003979AB" w:rsidRDefault="007B5DEF" w:rsidP="00816C1E">
            <w:pPr>
              <w:spacing w:line="360" w:lineRule="auto"/>
              <w:rPr>
                <w:color w:val="1A1A1A"/>
              </w:rPr>
            </w:pPr>
            <w:r w:rsidRPr="003979AB">
              <w:rPr>
                <w:color w:val="1A1A1A"/>
              </w:rPr>
              <w:t>%</w:t>
            </w:r>
          </w:p>
        </w:tc>
      </w:tr>
      <w:tr w:rsidR="00816C1E" w:rsidRPr="003979AB" w14:paraId="78293E07" w14:textId="77777777" w:rsidTr="001C0853">
        <w:tc>
          <w:tcPr>
            <w:tcW w:w="2189" w:type="dxa"/>
            <w:shd w:val="clear" w:color="auto" w:fill="auto"/>
          </w:tcPr>
          <w:p w14:paraId="60110E17" w14:textId="77777777" w:rsidR="007B5DEF" w:rsidRPr="003979AB" w:rsidRDefault="00B91217" w:rsidP="00B91217">
            <w:pPr>
              <w:spacing w:line="360" w:lineRule="auto"/>
              <w:rPr>
                <w:color w:val="1A1A1A"/>
                <w:lang w:val="ru-RU"/>
              </w:rPr>
            </w:pPr>
            <w:r w:rsidRPr="003979AB">
              <w:rPr>
                <w:color w:val="1A1A1A"/>
                <w:lang w:val="ru-RU"/>
              </w:rPr>
              <w:t>Poles</w:t>
            </w:r>
          </w:p>
        </w:tc>
        <w:tc>
          <w:tcPr>
            <w:tcW w:w="1691" w:type="dxa"/>
            <w:shd w:val="clear" w:color="auto" w:fill="auto"/>
          </w:tcPr>
          <w:p w14:paraId="0956607A" w14:textId="77777777" w:rsidR="007B5DEF" w:rsidRPr="003979AB" w:rsidRDefault="00810728" w:rsidP="001C0853">
            <w:pPr>
              <w:spacing w:line="360" w:lineRule="auto"/>
              <w:rPr>
                <w:color w:val="1A1A1A"/>
                <w:lang w:val="ru-RU"/>
              </w:rPr>
            </w:pPr>
            <w:r w:rsidRPr="003979AB">
              <w:rPr>
                <w:color w:val="1A1A1A"/>
                <w:lang w:val="ru-RU"/>
              </w:rPr>
              <w:t>17509</w:t>
            </w:r>
          </w:p>
        </w:tc>
        <w:tc>
          <w:tcPr>
            <w:tcW w:w="1642" w:type="dxa"/>
            <w:shd w:val="clear" w:color="auto" w:fill="auto"/>
          </w:tcPr>
          <w:p w14:paraId="51BFCCCF" w14:textId="77777777" w:rsidR="007B5DEF" w:rsidRPr="003979AB" w:rsidRDefault="00810728" w:rsidP="001C0853">
            <w:pPr>
              <w:spacing w:line="360" w:lineRule="auto"/>
              <w:rPr>
                <w:color w:val="1A1A1A"/>
                <w:lang w:val="ru-RU"/>
              </w:rPr>
            </w:pPr>
            <w:r w:rsidRPr="003979AB">
              <w:rPr>
                <w:color w:val="1A1A1A"/>
                <w:lang w:val="ru-RU"/>
              </w:rPr>
              <w:t>69,0</w:t>
            </w:r>
          </w:p>
        </w:tc>
        <w:tc>
          <w:tcPr>
            <w:tcW w:w="1691" w:type="dxa"/>
            <w:shd w:val="clear" w:color="auto" w:fill="auto"/>
          </w:tcPr>
          <w:p w14:paraId="46210CA5" w14:textId="77777777" w:rsidR="007B5DEF" w:rsidRPr="003979AB" w:rsidRDefault="00810728" w:rsidP="001C0853">
            <w:pPr>
              <w:spacing w:line="360" w:lineRule="auto"/>
              <w:rPr>
                <w:color w:val="1A1A1A"/>
                <w:lang w:val="ru-RU"/>
              </w:rPr>
            </w:pPr>
            <w:r w:rsidRPr="003979AB">
              <w:rPr>
                <w:color w:val="1A1A1A"/>
                <w:lang w:val="ru-RU"/>
              </w:rPr>
              <w:t>21993</w:t>
            </w:r>
          </w:p>
        </w:tc>
        <w:tc>
          <w:tcPr>
            <w:tcW w:w="1643" w:type="dxa"/>
            <w:shd w:val="clear" w:color="auto" w:fill="auto"/>
          </w:tcPr>
          <w:p w14:paraId="7CEF01E9" w14:textId="77777777" w:rsidR="007B5DEF" w:rsidRPr="003979AB" w:rsidRDefault="00810728" w:rsidP="001C0853">
            <w:pPr>
              <w:spacing w:line="360" w:lineRule="auto"/>
              <w:rPr>
                <w:color w:val="1A1A1A"/>
                <w:lang w:val="ru-RU"/>
              </w:rPr>
            </w:pPr>
            <w:r w:rsidRPr="003979AB">
              <w:rPr>
                <w:color w:val="1A1A1A"/>
                <w:lang w:val="ru-RU"/>
              </w:rPr>
              <w:t>68,9</w:t>
            </w:r>
          </w:p>
        </w:tc>
      </w:tr>
      <w:tr w:rsidR="00816C1E" w:rsidRPr="003979AB" w14:paraId="3CFADF93" w14:textId="77777777" w:rsidTr="001C0853">
        <w:tc>
          <w:tcPr>
            <w:tcW w:w="2189" w:type="dxa"/>
            <w:shd w:val="clear" w:color="auto" w:fill="auto"/>
          </w:tcPr>
          <w:p w14:paraId="613D9272" w14:textId="77777777" w:rsidR="007B5DEF" w:rsidRPr="003979AB" w:rsidRDefault="00B91217" w:rsidP="00B91217">
            <w:pPr>
              <w:spacing w:line="360" w:lineRule="auto"/>
              <w:rPr>
                <w:color w:val="1A1A1A"/>
                <w:lang w:val="ru-RU"/>
              </w:rPr>
            </w:pPr>
            <w:r w:rsidRPr="003979AB">
              <w:rPr>
                <w:color w:val="1A1A1A"/>
                <w:lang w:val="ru-RU"/>
              </w:rPr>
              <w:t>Ukrainians</w:t>
            </w:r>
          </w:p>
        </w:tc>
        <w:tc>
          <w:tcPr>
            <w:tcW w:w="1691" w:type="dxa"/>
            <w:shd w:val="clear" w:color="auto" w:fill="auto"/>
          </w:tcPr>
          <w:p w14:paraId="1227FBA7" w14:textId="77777777" w:rsidR="007B5DEF" w:rsidRPr="003979AB" w:rsidRDefault="00810728" w:rsidP="001C0853">
            <w:pPr>
              <w:spacing w:line="360" w:lineRule="auto"/>
              <w:rPr>
                <w:color w:val="1A1A1A"/>
                <w:lang w:val="ru-RU"/>
              </w:rPr>
            </w:pPr>
            <w:r w:rsidRPr="003979AB">
              <w:rPr>
                <w:color w:val="1A1A1A"/>
                <w:lang w:val="ru-RU"/>
              </w:rPr>
              <w:t>3887</w:t>
            </w:r>
          </w:p>
        </w:tc>
        <w:tc>
          <w:tcPr>
            <w:tcW w:w="1642" w:type="dxa"/>
            <w:shd w:val="clear" w:color="auto" w:fill="auto"/>
          </w:tcPr>
          <w:p w14:paraId="22EE0026" w14:textId="77777777" w:rsidR="007B5DEF" w:rsidRPr="003979AB" w:rsidRDefault="00810728" w:rsidP="001C0853">
            <w:pPr>
              <w:spacing w:line="360" w:lineRule="auto"/>
              <w:rPr>
                <w:color w:val="1A1A1A"/>
                <w:lang w:val="ru-RU"/>
              </w:rPr>
            </w:pPr>
            <w:r w:rsidRPr="003979AB">
              <w:rPr>
                <w:color w:val="1A1A1A"/>
                <w:lang w:val="ru-RU"/>
              </w:rPr>
              <w:t>15,3</w:t>
            </w:r>
          </w:p>
        </w:tc>
        <w:tc>
          <w:tcPr>
            <w:tcW w:w="1691" w:type="dxa"/>
            <w:shd w:val="clear" w:color="auto" w:fill="auto"/>
          </w:tcPr>
          <w:p w14:paraId="1F887A6A" w14:textId="77777777" w:rsidR="007B5DEF" w:rsidRPr="003979AB" w:rsidRDefault="00810728" w:rsidP="001C0853">
            <w:pPr>
              <w:spacing w:line="360" w:lineRule="auto"/>
              <w:rPr>
                <w:color w:val="1A1A1A"/>
                <w:lang w:val="ru-RU"/>
              </w:rPr>
            </w:pPr>
            <w:r w:rsidRPr="003979AB">
              <w:rPr>
                <w:color w:val="1A1A1A"/>
                <w:lang w:val="ru-RU"/>
              </w:rPr>
              <w:t>4442</w:t>
            </w:r>
          </w:p>
        </w:tc>
        <w:tc>
          <w:tcPr>
            <w:tcW w:w="1643" w:type="dxa"/>
            <w:shd w:val="clear" w:color="auto" w:fill="auto"/>
          </w:tcPr>
          <w:p w14:paraId="51CCE85C" w14:textId="77777777" w:rsidR="007B5DEF" w:rsidRPr="003979AB" w:rsidRDefault="00810728" w:rsidP="001C0853">
            <w:pPr>
              <w:spacing w:line="360" w:lineRule="auto"/>
              <w:rPr>
                <w:color w:val="1A1A1A"/>
                <w:lang w:val="ru-RU"/>
              </w:rPr>
            </w:pPr>
            <w:r w:rsidRPr="003979AB">
              <w:rPr>
                <w:color w:val="1A1A1A"/>
                <w:lang w:val="ru-RU"/>
              </w:rPr>
              <w:t>13,9</w:t>
            </w:r>
          </w:p>
        </w:tc>
      </w:tr>
      <w:tr w:rsidR="00816C1E" w:rsidRPr="003979AB" w14:paraId="1FF0A9E6" w14:textId="77777777" w:rsidTr="001C0853">
        <w:tc>
          <w:tcPr>
            <w:tcW w:w="2189" w:type="dxa"/>
            <w:shd w:val="clear" w:color="auto" w:fill="auto"/>
          </w:tcPr>
          <w:p w14:paraId="7F5FCF2F" w14:textId="77777777" w:rsidR="007B5DEF" w:rsidRPr="003979AB" w:rsidRDefault="00B91217" w:rsidP="00B91217">
            <w:pPr>
              <w:spacing w:line="360" w:lineRule="auto"/>
              <w:rPr>
                <w:color w:val="1A1A1A"/>
                <w:lang w:val="ru-RU"/>
              </w:rPr>
            </w:pPr>
            <w:r w:rsidRPr="003979AB">
              <w:rPr>
                <w:color w:val="1A1A1A"/>
                <w:lang w:val="ru-RU"/>
              </w:rPr>
              <w:t>Jews</w:t>
            </w:r>
          </w:p>
        </w:tc>
        <w:tc>
          <w:tcPr>
            <w:tcW w:w="1691" w:type="dxa"/>
            <w:shd w:val="clear" w:color="auto" w:fill="auto"/>
          </w:tcPr>
          <w:p w14:paraId="199C348A" w14:textId="77777777" w:rsidR="007B5DEF" w:rsidRPr="003979AB" w:rsidRDefault="00810728" w:rsidP="001C0853">
            <w:pPr>
              <w:spacing w:line="360" w:lineRule="auto"/>
              <w:rPr>
                <w:color w:val="1A1A1A"/>
                <w:lang w:val="ru-RU"/>
              </w:rPr>
            </w:pPr>
            <w:r w:rsidRPr="003979AB">
              <w:rPr>
                <w:color w:val="1A1A1A"/>
                <w:lang w:val="ru-RU"/>
              </w:rPr>
              <w:t>2045</w:t>
            </w:r>
          </w:p>
        </w:tc>
        <w:tc>
          <w:tcPr>
            <w:tcW w:w="1642" w:type="dxa"/>
            <w:shd w:val="clear" w:color="auto" w:fill="auto"/>
          </w:tcPr>
          <w:p w14:paraId="18984C5B" w14:textId="77777777" w:rsidR="007B5DEF" w:rsidRPr="003979AB" w:rsidRDefault="00810728" w:rsidP="001C0853">
            <w:pPr>
              <w:spacing w:line="360" w:lineRule="auto"/>
              <w:rPr>
                <w:color w:val="1A1A1A"/>
                <w:lang w:val="ru-RU"/>
              </w:rPr>
            </w:pPr>
            <w:r w:rsidRPr="003979AB">
              <w:rPr>
                <w:color w:val="1A1A1A"/>
                <w:lang w:val="ru-RU"/>
              </w:rPr>
              <w:t>8,1</w:t>
            </w:r>
          </w:p>
        </w:tc>
        <w:tc>
          <w:tcPr>
            <w:tcW w:w="1691" w:type="dxa"/>
            <w:shd w:val="clear" w:color="auto" w:fill="auto"/>
          </w:tcPr>
          <w:p w14:paraId="25B5F7B5" w14:textId="77777777" w:rsidR="007B5DEF" w:rsidRPr="003979AB" w:rsidRDefault="00810728" w:rsidP="001C0853">
            <w:pPr>
              <w:spacing w:line="360" w:lineRule="auto"/>
              <w:rPr>
                <w:color w:val="1A1A1A"/>
                <w:lang w:val="ru-RU"/>
              </w:rPr>
            </w:pPr>
            <w:r w:rsidRPr="003979AB">
              <w:rPr>
                <w:color w:val="1A1A1A"/>
                <w:lang w:val="ru-RU"/>
              </w:rPr>
              <w:t>2733</w:t>
            </w:r>
          </w:p>
        </w:tc>
        <w:tc>
          <w:tcPr>
            <w:tcW w:w="1643" w:type="dxa"/>
            <w:shd w:val="clear" w:color="auto" w:fill="auto"/>
          </w:tcPr>
          <w:p w14:paraId="50EC9A84" w14:textId="77777777" w:rsidR="007B5DEF" w:rsidRPr="003979AB" w:rsidRDefault="00810728" w:rsidP="001C0853">
            <w:pPr>
              <w:spacing w:line="360" w:lineRule="auto"/>
              <w:rPr>
                <w:color w:val="1A1A1A"/>
                <w:lang w:val="ru-RU"/>
              </w:rPr>
            </w:pPr>
            <w:r w:rsidRPr="003979AB">
              <w:rPr>
                <w:color w:val="1A1A1A"/>
                <w:lang w:val="ru-RU"/>
              </w:rPr>
              <w:t>8,6</w:t>
            </w:r>
          </w:p>
        </w:tc>
      </w:tr>
      <w:tr w:rsidR="00816C1E" w:rsidRPr="003979AB" w14:paraId="23C6D4A3" w14:textId="77777777" w:rsidTr="001C0853">
        <w:tc>
          <w:tcPr>
            <w:tcW w:w="2189" w:type="dxa"/>
            <w:shd w:val="clear" w:color="auto" w:fill="auto"/>
          </w:tcPr>
          <w:p w14:paraId="6EB29E44" w14:textId="77777777" w:rsidR="007B5DEF" w:rsidRPr="003979AB" w:rsidRDefault="00B91217" w:rsidP="00B91217">
            <w:pPr>
              <w:spacing w:line="360" w:lineRule="auto"/>
              <w:rPr>
                <w:color w:val="1A1A1A"/>
                <w:lang w:val="ru-RU"/>
              </w:rPr>
            </w:pPr>
            <w:r w:rsidRPr="003979AB">
              <w:rPr>
                <w:color w:val="1A1A1A"/>
                <w:lang w:val="ru-RU"/>
              </w:rPr>
              <w:t>Byelorussians</w:t>
            </w:r>
          </w:p>
        </w:tc>
        <w:tc>
          <w:tcPr>
            <w:tcW w:w="1691" w:type="dxa"/>
            <w:shd w:val="clear" w:color="auto" w:fill="auto"/>
          </w:tcPr>
          <w:p w14:paraId="556E7C01" w14:textId="77777777" w:rsidR="007B5DEF" w:rsidRPr="003979AB" w:rsidRDefault="00810728" w:rsidP="001C0853">
            <w:pPr>
              <w:spacing w:line="360" w:lineRule="auto"/>
              <w:rPr>
                <w:color w:val="1A1A1A"/>
                <w:lang w:val="ru-RU"/>
              </w:rPr>
            </w:pPr>
            <w:r w:rsidRPr="003979AB">
              <w:rPr>
                <w:color w:val="1A1A1A"/>
                <w:lang w:val="ru-RU"/>
              </w:rPr>
              <w:t>1073</w:t>
            </w:r>
          </w:p>
        </w:tc>
        <w:tc>
          <w:tcPr>
            <w:tcW w:w="1642" w:type="dxa"/>
            <w:shd w:val="clear" w:color="auto" w:fill="auto"/>
          </w:tcPr>
          <w:p w14:paraId="0A982262" w14:textId="77777777" w:rsidR="007B5DEF" w:rsidRPr="003979AB" w:rsidRDefault="00810728" w:rsidP="001C0853">
            <w:pPr>
              <w:spacing w:line="360" w:lineRule="auto"/>
              <w:rPr>
                <w:color w:val="1A1A1A"/>
                <w:lang w:val="ru-RU"/>
              </w:rPr>
            </w:pPr>
            <w:r w:rsidRPr="003979AB">
              <w:rPr>
                <w:color w:val="1A1A1A"/>
                <w:lang w:val="ru-RU"/>
              </w:rPr>
              <w:t>4,2</w:t>
            </w:r>
          </w:p>
        </w:tc>
        <w:tc>
          <w:tcPr>
            <w:tcW w:w="1691" w:type="dxa"/>
            <w:shd w:val="clear" w:color="auto" w:fill="auto"/>
          </w:tcPr>
          <w:p w14:paraId="096BD249" w14:textId="77777777" w:rsidR="007B5DEF" w:rsidRPr="003979AB" w:rsidRDefault="00810728" w:rsidP="001C0853">
            <w:pPr>
              <w:spacing w:line="360" w:lineRule="auto"/>
              <w:rPr>
                <w:color w:val="1A1A1A"/>
                <w:lang w:val="ru-RU"/>
              </w:rPr>
            </w:pPr>
            <w:r w:rsidRPr="003979AB">
              <w:rPr>
                <w:color w:val="1A1A1A"/>
                <w:lang w:val="ru-RU"/>
              </w:rPr>
              <w:t>990</w:t>
            </w:r>
          </w:p>
        </w:tc>
        <w:tc>
          <w:tcPr>
            <w:tcW w:w="1643" w:type="dxa"/>
            <w:shd w:val="clear" w:color="auto" w:fill="auto"/>
          </w:tcPr>
          <w:p w14:paraId="086EF558" w14:textId="77777777" w:rsidR="007B5DEF" w:rsidRPr="003979AB" w:rsidRDefault="00810728" w:rsidP="001C0853">
            <w:pPr>
              <w:spacing w:line="360" w:lineRule="auto"/>
              <w:rPr>
                <w:color w:val="1A1A1A"/>
                <w:lang w:val="ru-RU"/>
              </w:rPr>
            </w:pPr>
            <w:r w:rsidRPr="003979AB">
              <w:rPr>
                <w:color w:val="1A1A1A"/>
                <w:lang w:val="ru-RU"/>
              </w:rPr>
              <w:t>3,1</w:t>
            </w:r>
          </w:p>
        </w:tc>
      </w:tr>
      <w:tr w:rsidR="00816C1E" w:rsidRPr="003979AB" w14:paraId="58FB96C9" w14:textId="77777777" w:rsidTr="001C0853">
        <w:tc>
          <w:tcPr>
            <w:tcW w:w="2189" w:type="dxa"/>
            <w:shd w:val="clear" w:color="auto" w:fill="auto"/>
          </w:tcPr>
          <w:p w14:paraId="1DD83660" w14:textId="77777777" w:rsidR="007B5DEF" w:rsidRPr="003979AB" w:rsidRDefault="00B91217" w:rsidP="00B91217">
            <w:pPr>
              <w:spacing w:line="360" w:lineRule="auto"/>
              <w:rPr>
                <w:color w:val="1A1A1A"/>
                <w:lang w:val="ru-RU"/>
              </w:rPr>
            </w:pPr>
            <w:r w:rsidRPr="003979AB">
              <w:rPr>
                <w:color w:val="1A1A1A"/>
                <w:lang w:val="ru-RU"/>
              </w:rPr>
              <w:t>Germans</w:t>
            </w:r>
          </w:p>
        </w:tc>
        <w:tc>
          <w:tcPr>
            <w:tcW w:w="1691" w:type="dxa"/>
            <w:shd w:val="clear" w:color="auto" w:fill="auto"/>
          </w:tcPr>
          <w:p w14:paraId="0AAACD75" w14:textId="77777777" w:rsidR="007B5DEF" w:rsidRPr="003979AB" w:rsidRDefault="00810728" w:rsidP="001C0853">
            <w:pPr>
              <w:spacing w:line="360" w:lineRule="auto"/>
              <w:rPr>
                <w:color w:val="1A1A1A"/>
                <w:lang w:val="ru-RU"/>
              </w:rPr>
            </w:pPr>
            <w:r w:rsidRPr="003979AB">
              <w:rPr>
                <w:color w:val="1A1A1A"/>
                <w:lang w:val="ru-RU"/>
              </w:rPr>
              <w:t>769</w:t>
            </w:r>
          </w:p>
        </w:tc>
        <w:tc>
          <w:tcPr>
            <w:tcW w:w="1642" w:type="dxa"/>
            <w:shd w:val="clear" w:color="auto" w:fill="auto"/>
          </w:tcPr>
          <w:p w14:paraId="5598A70B" w14:textId="77777777" w:rsidR="007B5DEF" w:rsidRPr="003979AB" w:rsidRDefault="00810728" w:rsidP="001C0853">
            <w:pPr>
              <w:spacing w:line="360" w:lineRule="auto"/>
              <w:rPr>
                <w:color w:val="1A1A1A"/>
                <w:lang w:val="ru-RU"/>
              </w:rPr>
            </w:pPr>
            <w:r w:rsidRPr="003979AB">
              <w:rPr>
                <w:color w:val="1A1A1A"/>
                <w:lang w:val="ru-RU"/>
              </w:rPr>
              <w:t>3,0</w:t>
            </w:r>
          </w:p>
        </w:tc>
        <w:tc>
          <w:tcPr>
            <w:tcW w:w="1691" w:type="dxa"/>
            <w:shd w:val="clear" w:color="auto" w:fill="auto"/>
          </w:tcPr>
          <w:p w14:paraId="5C4D2AE9" w14:textId="77777777" w:rsidR="007B5DEF" w:rsidRPr="003979AB" w:rsidRDefault="00810728" w:rsidP="001C0853">
            <w:pPr>
              <w:spacing w:line="360" w:lineRule="auto"/>
              <w:rPr>
                <w:color w:val="1A1A1A"/>
                <w:lang w:val="ru-RU"/>
              </w:rPr>
            </w:pPr>
            <w:r w:rsidRPr="003979AB">
              <w:rPr>
                <w:color w:val="1A1A1A"/>
                <w:lang w:val="ru-RU"/>
              </w:rPr>
              <w:t>741</w:t>
            </w:r>
          </w:p>
        </w:tc>
        <w:tc>
          <w:tcPr>
            <w:tcW w:w="1643" w:type="dxa"/>
            <w:shd w:val="clear" w:color="auto" w:fill="auto"/>
          </w:tcPr>
          <w:p w14:paraId="1774054A" w14:textId="77777777" w:rsidR="007B5DEF" w:rsidRPr="003979AB" w:rsidRDefault="00810728" w:rsidP="001C0853">
            <w:pPr>
              <w:spacing w:line="360" w:lineRule="auto"/>
              <w:rPr>
                <w:color w:val="1A1A1A"/>
                <w:lang w:val="ru-RU"/>
              </w:rPr>
            </w:pPr>
            <w:r w:rsidRPr="003979AB">
              <w:rPr>
                <w:color w:val="1A1A1A"/>
                <w:lang w:val="ru-RU"/>
              </w:rPr>
              <w:t>2,3</w:t>
            </w:r>
          </w:p>
        </w:tc>
      </w:tr>
      <w:tr w:rsidR="00816C1E" w:rsidRPr="003979AB" w14:paraId="7D7A2ACE" w14:textId="77777777" w:rsidTr="001C0853">
        <w:tc>
          <w:tcPr>
            <w:tcW w:w="2189" w:type="dxa"/>
            <w:shd w:val="clear" w:color="auto" w:fill="auto"/>
          </w:tcPr>
          <w:p w14:paraId="46D491FC" w14:textId="77777777" w:rsidR="007B5DEF" w:rsidRPr="003979AB" w:rsidRDefault="00B91217" w:rsidP="00B91217">
            <w:pPr>
              <w:spacing w:line="360" w:lineRule="auto"/>
              <w:rPr>
                <w:color w:val="1A1A1A"/>
                <w:lang w:val="ru-RU"/>
              </w:rPr>
            </w:pPr>
            <w:r w:rsidRPr="003979AB">
              <w:rPr>
                <w:color w:val="1A1A1A"/>
                <w:lang w:val="ru-RU"/>
              </w:rPr>
              <w:t>Other</w:t>
            </w:r>
            <w:r w:rsidR="008427AB">
              <w:rPr>
                <w:color w:val="1A1A1A"/>
                <w:lang w:val="ru-RU"/>
              </w:rPr>
              <w:t>s</w:t>
            </w:r>
          </w:p>
        </w:tc>
        <w:tc>
          <w:tcPr>
            <w:tcW w:w="1691" w:type="dxa"/>
            <w:shd w:val="clear" w:color="auto" w:fill="auto"/>
          </w:tcPr>
          <w:p w14:paraId="63F138C7" w14:textId="77777777" w:rsidR="007B5DEF" w:rsidRPr="003979AB" w:rsidRDefault="0012557B" w:rsidP="001C0853">
            <w:pPr>
              <w:spacing w:line="360" w:lineRule="auto"/>
              <w:rPr>
                <w:color w:val="1A1A1A"/>
                <w:lang w:val="ru-RU"/>
              </w:rPr>
            </w:pPr>
            <w:r w:rsidRPr="003979AB">
              <w:rPr>
                <w:color w:val="1A1A1A"/>
                <w:lang w:val="ru-RU"/>
              </w:rPr>
              <w:t>102</w:t>
            </w:r>
          </w:p>
        </w:tc>
        <w:tc>
          <w:tcPr>
            <w:tcW w:w="1642" w:type="dxa"/>
            <w:shd w:val="clear" w:color="auto" w:fill="auto"/>
          </w:tcPr>
          <w:p w14:paraId="381C0807" w14:textId="77777777" w:rsidR="007B5DEF" w:rsidRPr="003979AB" w:rsidRDefault="00810728" w:rsidP="001C0853">
            <w:pPr>
              <w:spacing w:line="360" w:lineRule="auto"/>
              <w:rPr>
                <w:color w:val="1A1A1A"/>
                <w:lang w:val="ru-RU"/>
              </w:rPr>
            </w:pPr>
            <w:r w:rsidRPr="003979AB">
              <w:rPr>
                <w:color w:val="1A1A1A"/>
                <w:lang w:val="ru-RU"/>
              </w:rPr>
              <w:t>0,4</w:t>
            </w:r>
          </w:p>
        </w:tc>
        <w:tc>
          <w:tcPr>
            <w:tcW w:w="1691" w:type="dxa"/>
            <w:shd w:val="clear" w:color="auto" w:fill="auto"/>
          </w:tcPr>
          <w:p w14:paraId="266CD74D" w14:textId="77777777" w:rsidR="007B5DEF" w:rsidRPr="003979AB" w:rsidRDefault="00810728" w:rsidP="001C0853">
            <w:pPr>
              <w:spacing w:line="360" w:lineRule="auto"/>
              <w:rPr>
                <w:color w:val="1A1A1A"/>
                <w:lang w:val="ru-RU"/>
              </w:rPr>
            </w:pPr>
            <w:r w:rsidRPr="003979AB">
              <w:rPr>
                <w:color w:val="1A1A1A"/>
                <w:lang w:val="ru-RU"/>
              </w:rPr>
              <w:t>1018</w:t>
            </w:r>
          </w:p>
        </w:tc>
        <w:tc>
          <w:tcPr>
            <w:tcW w:w="1643" w:type="dxa"/>
            <w:shd w:val="clear" w:color="auto" w:fill="auto"/>
          </w:tcPr>
          <w:p w14:paraId="388C67E2" w14:textId="77777777" w:rsidR="007B5DEF" w:rsidRPr="003979AB" w:rsidRDefault="00810728" w:rsidP="001C0853">
            <w:pPr>
              <w:spacing w:line="360" w:lineRule="auto"/>
              <w:rPr>
                <w:color w:val="1A1A1A"/>
                <w:lang w:val="ru-RU"/>
              </w:rPr>
            </w:pPr>
            <w:r w:rsidRPr="003979AB">
              <w:rPr>
                <w:color w:val="1A1A1A"/>
                <w:lang w:val="ru-RU"/>
              </w:rPr>
              <w:t>3,2</w:t>
            </w:r>
          </w:p>
        </w:tc>
      </w:tr>
      <w:tr w:rsidR="00816C1E" w:rsidRPr="003979AB" w14:paraId="5E7CE95E" w14:textId="77777777" w:rsidTr="001C0853">
        <w:tc>
          <w:tcPr>
            <w:tcW w:w="2189" w:type="dxa"/>
            <w:shd w:val="clear" w:color="auto" w:fill="auto"/>
          </w:tcPr>
          <w:p w14:paraId="52C91BA5" w14:textId="77777777" w:rsidR="007B5DEF" w:rsidRPr="003979AB" w:rsidRDefault="008427AB" w:rsidP="008427AB">
            <w:pPr>
              <w:spacing w:line="360" w:lineRule="auto"/>
              <w:rPr>
                <w:color w:val="1A1A1A"/>
                <w:lang w:val="ru-RU"/>
              </w:rPr>
            </w:pPr>
            <w:r>
              <w:rPr>
                <w:color w:val="1A1A1A"/>
                <w:lang w:val="ru-RU"/>
              </w:rPr>
              <w:t>Total</w:t>
            </w:r>
          </w:p>
        </w:tc>
        <w:tc>
          <w:tcPr>
            <w:tcW w:w="1691" w:type="dxa"/>
            <w:shd w:val="clear" w:color="auto" w:fill="auto"/>
          </w:tcPr>
          <w:p w14:paraId="083657B2" w14:textId="77777777" w:rsidR="007B5DEF" w:rsidRPr="003979AB" w:rsidRDefault="00810728" w:rsidP="001C0853">
            <w:pPr>
              <w:spacing w:line="360" w:lineRule="auto"/>
              <w:rPr>
                <w:color w:val="1A1A1A"/>
                <w:lang w:val="ru-RU"/>
              </w:rPr>
            </w:pPr>
            <w:r w:rsidRPr="003979AB">
              <w:rPr>
                <w:color w:val="1A1A1A"/>
                <w:lang w:val="ru-RU"/>
              </w:rPr>
              <w:t>25385</w:t>
            </w:r>
          </w:p>
        </w:tc>
        <w:tc>
          <w:tcPr>
            <w:tcW w:w="1642" w:type="dxa"/>
            <w:shd w:val="clear" w:color="auto" w:fill="auto"/>
          </w:tcPr>
          <w:p w14:paraId="27CEF778" w14:textId="77777777" w:rsidR="007B5DEF" w:rsidRPr="003979AB" w:rsidRDefault="00810728" w:rsidP="001C0853">
            <w:pPr>
              <w:spacing w:line="360" w:lineRule="auto"/>
              <w:rPr>
                <w:color w:val="1A1A1A"/>
                <w:lang w:val="ru-RU"/>
              </w:rPr>
            </w:pPr>
            <w:r w:rsidRPr="003979AB">
              <w:rPr>
                <w:color w:val="1A1A1A"/>
                <w:lang w:val="ru-RU"/>
              </w:rPr>
              <w:t>100,0</w:t>
            </w:r>
          </w:p>
        </w:tc>
        <w:tc>
          <w:tcPr>
            <w:tcW w:w="1691" w:type="dxa"/>
            <w:shd w:val="clear" w:color="auto" w:fill="auto"/>
          </w:tcPr>
          <w:p w14:paraId="49F88C16" w14:textId="77777777" w:rsidR="007B5DEF" w:rsidRPr="003979AB" w:rsidRDefault="00810728" w:rsidP="001C0853">
            <w:pPr>
              <w:spacing w:line="360" w:lineRule="auto"/>
              <w:rPr>
                <w:color w:val="1A1A1A"/>
                <w:lang w:val="ru-RU"/>
              </w:rPr>
            </w:pPr>
            <w:r w:rsidRPr="003979AB">
              <w:rPr>
                <w:color w:val="1A1A1A"/>
                <w:lang w:val="ru-RU"/>
              </w:rPr>
              <w:t>3191</w:t>
            </w:r>
            <w:r w:rsidR="0012557B" w:rsidRPr="003979AB">
              <w:rPr>
                <w:color w:val="1A1A1A"/>
                <w:lang w:val="ru-RU"/>
              </w:rPr>
              <w:t>7</w:t>
            </w:r>
          </w:p>
        </w:tc>
        <w:tc>
          <w:tcPr>
            <w:tcW w:w="1643" w:type="dxa"/>
            <w:shd w:val="clear" w:color="auto" w:fill="auto"/>
          </w:tcPr>
          <w:p w14:paraId="5F230B7F" w14:textId="77777777" w:rsidR="007B5DEF" w:rsidRPr="003979AB" w:rsidRDefault="00810728" w:rsidP="001C0853">
            <w:pPr>
              <w:spacing w:line="360" w:lineRule="auto"/>
              <w:rPr>
                <w:color w:val="1A1A1A"/>
                <w:lang w:val="ru-RU"/>
              </w:rPr>
            </w:pPr>
            <w:r w:rsidRPr="003979AB">
              <w:rPr>
                <w:color w:val="1A1A1A"/>
                <w:lang w:val="ru-RU"/>
              </w:rPr>
              <w:t>100,0</w:t>
            </w:r>
          </w:p>
        </w:tc>
      </w:tr>
    </w:tbl>
    <w:p w14:paraId="79119A01" w14:textId="77777777" w:rsidR="0012557B" w:rsidRPr="003979AB" w:rsidRDefault="0012557B" w:rsidP="00600179">
      <w:pPr>
        <w:spacing w:line="360" w:lineRule="auto"/>
        <w:ind w:firstLine="720"/>
        <w:rPr>
          <w:color w:val="1A1A1A"/>
          <w:lang w:val="ru-RU"/>
        </w:rPr>
      </w:pPr>
    </w:p>
    <w:p w14:paraId="334E16EB" w14:textId="77777777" w:rsidR="007B5DEF" w:rsidRPr="003979AB" w:rsidRDefault="00687A1B" w:rsidP="0012557B">
      <w:pPr>
        <w:spacing w:line="360" w:lineRule="auto"/>
        <w:ind w:firstLine="720"/>
        <w:rPr>
          <w:color w:val="1A1A1A"/>
          <w:lang w:val="ru-RU"/>
        </w:rPr>
      </w:pPr>
      <w:r>
        <w:rPr>
          <w:color w:val="1A1A1A"/>
          <w:lang w:val="ru-RU"/>
        </w:rPr>
        <w:t>Source: 5</w:t>
      </w:r>
      <w:r w:rsidR="00B91217" w:rsidRPr="003979AB">
        <w:rPr>
          <w:color w:val="1A1A1A"/>
          <w:lang w:val="ru-RU"/>
        </w:rPr>
        <w:t>,</w:t>
      </w:r>
      <w:r w:rsidR="0012557B" w:rsidRPr="003979AB">
        <w:rPr>
          <w:color w:val="1A1A1A"/>
          <w:lang w:val="ru-RU"/>
        </w:rPr>
        <w:t xml:space="preserve"> 248, 264.</w:t>
      </w:r>
    </w:p>
    <w:p w14:paraId="55D20744" w14:textId="77777777" w:rsidR="007B5DEF" w:rsidRPr="003979AB" w:rsidRDefault="007B5DEF" w:rsidP="0012557B">
      <w:pPr>
        <w:spacing w:line="360" w:lineRule="auto"/>
        <w:rPr>
          <w:color w:val="1A1A1A"/>
          <w:lang w:val="ru-RU"/>
        </w:rPr>
      </w:pPr>
    </w:p>
    <w:p w14:paraId="756DA9FF" w14:textId="77777777" w:rsidR="00772355" w:rsidRPr="003979AB" w:rsidRDefault="00B91217" w:rsidP="00600179">
      <w:pPr>
        <w:spacing w:line="360" w:lineRule="auto"/>
        <w:ind w:firstLine="720"/>
        <w:rPr>
          <w:color w:val="1A1A1A"/>
          <w:lang w:val="ru-RU"/>
        </w:rPr>
      </w:pPr>
      <w:r w:rsidRPr="003979AB">
        <w:rPr>
          <w:color w:val="1A1A1A"/>
          <w:lang w:val="ru-RU"/>
        </w:rPr>
        <w:t xml:space="preserve">Not surprizingly, most of the newly-formed states </w:t>
      </w:r>
      <w:r w:rsidR="003B36E7">
        <w:rPr>
          <w:color w:val="1A1A1A"/>
          <w:lang w:val="ru-RU"/>
        </w:rPr>
        <w:t xml:space="preserve">turned out to be </w:t>
      </w:r>
      <w:r w:rsidRPr="003979AB">
        <w:rPr>
          <w:color w:val="1A1A1A"/>
          <w:lang w:val="ru-RU"/>
        </w:rPr>
        <w:t>weak internally and quickly lost their even formally democratic character,</w:t>
      </w:r>
      <w:r w:rsidR="002712AF" w:rsidRPr="003979AB">
        <w:rPr>
          <w:color w:val="1A1A1A"/>
          <w:lang w:val="ru-RU"/>
        </w:rPr>
        <w:t xml:space="preserve"> </w:t>
      </w:r>
      <w:r w:rsidRPr="003979AB">
        <w:rPr>
          <w:color w:val="1A1A1A"/>
          <w:lang w:val="ru-RU"/>
        </w:rPr>
        <w:t>while the self-determination principle became the subject of political bargaining</w:t>
      </w:r>
      <w:r w:rsidR="003B36E7">
        <w:rPr>
          <w:color w:val="1A1A1A"/>
          <w:lang w:val="ru-RU"/>
        </w:rPr>
        <w:t xml:space="preserve"> and populist demagogy</w:t>
      </w:r>
      <w:r w:rsidRPr="003979AB">
        <w:rPr>
          <w:color w:val="1A1A1A"/>
          <w:lang w:val="ru-RU"/>
        </w:rPr>
        <w:t>—</w:t>
      </w:r>
      <w:r w:rsidR="003B36E7">
        <w:rPr>
          <w:color w:val="1A1A1A"/>
          <w:lang w:val="ru-RU"/>
        </w:rPr>
        <w:t xml:space="preserve">in particular, </w:t>
      </w:r>
      <w:r w:rsidRPr="003979AB">
        <w:rPr>
          <w:color w:val="1A1A1A"/>
          <w:lang w:val="ru-RU"/>
        </w:rPr>
        <w:t>it was fre</w:t>
      </w:r>
      <w:r w:rsidR="003B36E7">
        <w:rPr>
          <w:color w:val="1A1A1A"/>
          <w:lang w:val="ru-RU"/>
        </w:rPr>
        <w:t>quently and eagerly</w:t>
      </w:r>
      <w:r w:rsidRPr="003979AB">
        <w:rPr>
          <w:color w:val="1A1A1A"/>
          <w:lang w:val="ru-RU"/>
        </w:rPr>
        <w:t xml:space="preserve"> </w:t>
      </w:r>
      <w:r w:rsidR="003B36E7">
        <w:rPr>
          <w:color w:val="1A1A1A"/>
          <w:lang w:val="ru-RU"/>
        </w:rPr>
        <w:t xml:space="preserve">cited by both Adolf Hitler </w:t>
      </w:r>
      <w:r w:rsidRPr="003979AB">
        <w:rPr>
          <w:color w:val="1A1A1A"/>
          <w:lang w:val="ru-RU"/>
        </w:rPr>
        <w:t>and the Japanese leaders</w:t>
      </w:r>
      <w:r w:rsidR="003B36E7">
        <w:rPr>
          <w:color w:val="1A1A1A"/>
          <w:lang w:val="ru-RU"/>
        </w:rPr>
        <w:t xml:space="preserve"> as justifying their expansionist policies</w:t>
      </w:r>
      <w:r w:rsidRPr="003979AB">
        <w:rPr>
          <w:color w:val="1A1A1A"/>
          <w:lang w:val="ru-RU"/>
        </w:rPr>
        <w:t xml:space="preserve">. This was especially graphically shown in the cases of the 1938 Munich Deal and the 1931 </w:t>
      </w:r>
      <w:r w:rsidR="00D15D92">
        <w:rPr>
          <w:color w:val="1A1A1A"/>
          <w:lang w:val="ru-RU"/>
        </w:rPr>
        <w:t xml:space="preserve">Japanese invasion of </w:t>
      </w:r>
      <w:r w:rsidRPr="003979AB">
        <w:rPr>
          <w:color w:val="1A1A1A"/>
          <w:lang w:val="ru-RU"/>
        </w:rPr>
        <w:t xml:space="preserve">Manchuria </w:t>
      </w:r>
      <w:r w:rsidR="00324C59" w:rsidRPr="003979AB">
        <w:rPr>
          <w:color w:val="1A1A1A"/>
          <w:lang w:val="ru-RU"/>
        </w:rPr>
        <w:t>[</w:t>
      </w:r>
      <w:r w:rsidRPr="003979AB">
        <w:rPr>
          <w:color w:val="1A1A1A"/>
          <w:lang w:val="ru-RU"/>
        </w:rPr>
        <w:t>see, for example, Adolf Hitler in 2</w:t>
      </w:r>
      <w:r w:rsidR="00324C59" w:rsidRPr="003979AB">
        <w:rPr>
          <w:color w:val="1A1A1A"/>
          <w:lang w:val="ru-RU"/>
        </w:rPr>
        <w:t xml:space="preserve">, 79-84 и 676-692, </w:t>
      </w:r>
      <w:r w:rsidRPr="003979AB">
        <w:rPr>
          <w:color w:val="1A1A1A"/>
          <w:lang w:val="ru-RU"/>
        </w:rPr>
        <w:t xml:space="preserve">and the discussion of the Nazi and </w:t>
      </w:r>
      <w:r w:rsidR="00D15D92">
        <w:rPr>
          <w:color w:val="1A1A1A"/>
          <w:lang w:val="ru-RU"/>
        </w:rPr>
        <w:t xml:space="preserve">the </w:t>
      </w:r>
      <w:r w:rsidRPr="003979AB">
        <w:rPr>
          <w:color w:val="1A1A1A"/>
          <w:lang w:val="ru-RU"/>
        </w:rPr>
        <w:t>Japan</w:t>
      </w:r>
      <w:r w:rsidR="00D15D92">
        <w:rPr>
          <w:color w:val="1A1A1A"/>
          <w:lang w:val="ru-RU"/>
        </w:rPr>
        <w:t>ese</w:t>
      </w:r>
      <w:r w:rsidR="00687A1B">
        <w:rPr>
          <w:color w:val="1A1A1A"/>
          <w:lang w:val="ru-RU"/>
        </w:rPr>
        <w:t xml:space="preserve"> policies in this regard in 13</w:t>
      </w:r>
      <w:r w:rsidRPr="003979AB">
        <w:rPr>
          <w:color w:val="1A1A1A"/>
          <w:lang w:val="ru-RU"/>
        </w:rPr>
        <w:t xml:space="preserve"> and </w:t>
      </w:r>
      <w:r w:rsidR="00687A1B">
        <w:rPr>
          <w:color w:val="1A1A1A"/>
          <w:lang w:val="ru-RU"/>
        </w:rPr>
        <w:t>15</w:t>
      </w:r>
      <w:r w:rsidR="00324C59" w:rsidRPr="003979AB">
        <w:rPr>
          <w:color w:val="1A1A1A"/>
          <w:lang w:val="ru-RU"/>
        </w:rPr>
        <w:t>].</w:t>
      </w:r>
    </w:p>
    <w:p w14:paraId="0B1F83DE" w14:textId="77777777" w:rsidR="00331EC2" w:rsidRPr="003979AB" w:rsidRDefault="00B91217" w:rsidP="008D66CC">
      <w:pPr>
        <w:spacing w:line="360" w:lineRule="auto"/>
        <w:ind w:firstLine="720"/>
        <w:rPr>
          <w:color w:val="1A1A1A"/>
          <w:lang w:val="ru-RU"/>
        </w:rPr>
      </w:pPr>
      <w:r w:rsidRPr="003979AB">
        <w:rPr>
          <w:color w:val="1A1A1A"/>
          <w:lang w:val="ru-RU"/>
        </w:rPr>
        <w:t xml:space="preserve">No less pauinful was the fact that the declared principles were applied only in regard to Europe, while the Turkish and German colonies in Africa, Asia, and Oceania were divided </w:t>
      </w:r>
      <w:r w:rsidR="008D66CC" w:rsidRPr="003979AB">
        <w:rPr>
          <w:color w:val="1A1A1A"/>
          <w:lang w:val="ru-RU"/>
        </w:rPr>
        <w:t>among the UK and its dominions, France, Belgium, and Japan.</w:t>
      </w:r>
    </w:p>
    <w:p w14:paraId="5312823C" w14:textId="77777777" w:rsidR="008C611E" w:rsidRPr="003979AB" w:rsidRDefault="008C611E" w:rsidP="00331EC2">
      <w:pPr>
        <w:spacing w:line="360" w:lineRule="auto"/>
        <w:rPr>
          <w:color w:val="1A1A1A"/>
        </w:rPr>
      </w:pPr>
    </w:p>
    <w:p w14:paraId="081B268B" w14:textId="77777777" w:rsidR="008C611E" w:rsidRPr="003979AB" w:rsidRDefault="00331EDD" w:rsidP="008C611E">
      <w:pPr>
        <w:spacing w:line="360" w:lineRule="auto"/>
        <w:rPr>
          <w:rFonts w:ascii="Times New Roman Bold" w:hAnsi="Times New Roman Bold"/>
          <w:b/>
          <w:bCs/>
          <w:color w:val="1A1A1A"/>
          <w:lang w:val="ru-RU"/>
        </w:rPr>
      </w:pPr>
      <w:r w:rsidRPr="003979AB">
        <w:rPr>
          <w:color w:val="1A1A1A"/>
          <w:lang w:val="ru-RU"/>
        </w:rPr>
        <w:t xml:space="preserve">        </w:t>
      </w:r>
      <w:r w:rsidR="008D66CC" w:rsidRPr="003979AB">
        <w:rPr>
          <w:color w:val="1A1A1A"/>
          <w:lang w:val="ru-RU"/>
        </w:rPr>
        <w:tab/>
        <w:t xml:space="preserve">   </w:t>
      </w:r>
      <w:r w:rsidR="003B36E7">
        <w:rPr>
          <w:color w:val="1A1A1A"/>
          <w:lang w:val="ru-RU"/>
        </w:rPr>
        <w:t xml:space="preserve">      </w:t>
      </w:r>
      <w:r w:rsidR="008D66CC" w:rsidRPr="003979AB">
        <w:rPr>
          <w:b/>
          <w:color w:val="1A1A1A"/>
          <w:lang w:val="ru-RU"/>
        </w:rPr>
        <w:t>The Cold War and the Formation of the Bipolar World</w:t>
      </w:r>
    </w:p>
    <w:p w14:paraId="14A267CF" w14:textId="77777777" w:rsidR="008D66CC" w:rsidRPr="003979AB" w:rsidRDefault="008D66CC" w:rsidP="008D66CC">
      <w:pPr>
        <w:spacing w:line="360" w:lineRule="auto"/>
        <w:ind w:firstLine="720"/>
        <w:rPr>
          <w:color w:val="1A1A1A"/>
          <w:lang w:val="ru-RU"/>
        </w:rPr>
      </w:pPr>
      <w:r w:rsidRPr="003979AB">
        <w:rPr>
          <w:color w:val="1A1A1A"/>
          <w:lang w:val="ru-RU"/>
        </w:rPr>
        <w:t xml:space="preserve">The end of World War Two has </w:t>
      </w:r>
      <w:r w:rsidR="003B36E7">
        <w:rPr>
          <w:color w:val="1A1A1A"/>
          <w:lang w:val="ru-RU"/>
        </w:rPr>
        <w:t xml:space="preserve">led to </w:t>
      </w:r>
      <w:r w:rsidRPr="003979AB">
        <w:rPr>
          <w:color w:val="1A1A1A"/>
          <w:lang w:val="ru-RU"/>
        </w:rPr>
        <w:t xml:space="preserve">a temporary total loss of sovereignty by the losing states along with a wide scale revision of state borders and </w:t>
      </w:r>
      <w:r w:rsidR="002178E6">
        <w:rPr>
          <w:color w:val="1A1A1A"/>
          <w:lang w:val="ru-RU"/>
        </w:rPr>
        <w:t xml:space="preserve">massive </w:t>
      </w:r>
      <w:r w:rsidRPr="003979AB">
        <w:rPr>
          <w:color w:val="1A1A1A"/>
          <w:lang w:val="ru-RU"/>
        </w:rPr>
        <w:t xml:space="preserve">migrations—both </w:t>
      </w:r>
      <w:r w:rsidR="00FD5841">
        <w:rPr>
          <w:color w:val="1A1A1A"/>
          <w:lang w:val="ru-RU"/>
        </w:rPr>
        <w:t xml:space="preserve">the </w:t>
      </w:r>
      <w:r w:rsidRPr="003979AB">
        <w:rPr>
          <w:color w:val="1A1A1A"/>
          <w:lang w:val="ru-RU"/>
        </w:rPr>
        <w:t xml:space="preserve">voluntary and </w:t>
      </w:r>
      <w:r w:rsidR="00FD5841">
        <w:rPr>
          <w:color w:val="1A1A1A"/>
          <w:lang w:val="ru-RU"/>
        </w:rPr>
        <w:t xml:space="preserve">the </w:t>
      </w:r>
      <w:r w:rsidRPr="003979AB">
        <w:rPr>
          <w:color w:val="1A1A1A"/>
          <w:lang w:val="ru-RU"/>
        </w:rPr>
        <w:t>forced ones. Meanwhile, the position of the colonial peoples has not changed much. Besides that, while the US has essentially acquired a monopol</w:t>
      </w:r>
      <w:r w:rsidR="003B36E7">
        <w:rPr>
          <w:color w:val="1A1A1A"/>
          <w:lang w:val="ru-RU"/>
        </w:rPr>
        <w:t>istic</w:t>
      </w:r>
      <w:r w:rsidRPr="003979AB">
        <w:rPr>
          <w:color w:val="1A1A1A"/>
          <w:lang w:val="ru-RU"/>
        </w:rPr>
        <w:t xml:space="preserve"> position, especially in the economic sphere, the world system </w:t>
      </w:r>
      <w:r w:rsidR="002178E6">
        <w:rPr>
          <w:color w:val="1A1A1A"/>
          <w:lang w:val="ru-RU"/>
        </w:rPr>
        <w:t xml:space="preserve">mostly </w:t>
      </w:r>
      <w:r w:rsidR="003B36E7">
        <w:rPr>
          <w:color w:val="1A1A1A"/>
          <w:lang w:val="ru-RU"/>
        </w:rPr>
        <w:t xml:space="preserve">retained </w:t>
      </w:r>
      <w:r w:rsidRPr="003979AB">
        <w:rPr>
          <w:color w:val="1A1A1A"/>
          <w:lang w:val="ru-RU"/>
        </w:rPr>
        <w:t>its Eurocentric character: during the Cold War</w:t>
      </w:r>
      <w:r w:rsidR="00080EB6">
        <w:rPr>
          <w:color w:val="1A1A1A"/>
          <w:lang w:val="ru-RU"/>
        </w:rPr>
        <w:t xml:space="preserve"> (1947-91)</w:t>
      </w:r>
      <w:r w:rsidRPr="003979AB">
        <w:rPr>
          <w:color w:val="1A1A1A"/>
          <w:lang w:val="ru-RU"/>
        </w:rPr>
        <w:t>, not only both superpowers continued to represent primarily the European languages</w:t>
      </w:r>
      <w:r w:rsidR="00FD5841">
        <w:rPr>
          <w:color w:val="1A1A1A"/>
          <w:lang w:val="ru-RU"/>
        </w:rPr>
        <w:t xml:space="preserve"> </w:t>
      </w:r>
      <w:r w:rsidRPr="003979AB">
        <w:rPr>
          <w:color w:val="1A1A1A"/>
          <w:lang w:val="ru-RU"/>
        </w:rPr>
        <w:t xml:space="preserve">and cultures—their major zone of contact and potential conflict was still located in Europe. </w:t>
      </w:r>
    </w:p>
    <w:p w14:paraId="3575245A" w14:textId="77777777" w:rsidR="006F7119" w:rsidRPr="003979AB" w:rsidRDefault="00471C16" w:rsidP="008D66CC">
      <w:pPr>
        <w:spacing w:line="360" w:lineRule="auto"/>
        <w:ind w:firstLine="720"/>
        <w:rPr>
          <w:color w:val="1A1A1A"/>
          <w:lang w:val="ru-RU"/>
        </w:rPr>
      </w:pPr>
      <w:r w:rsidRPr="003979AB">
        <w:rPr>
          <w:color w:val="1A1A1A"/>
          <w:lang w:val="ru-RU"/>
        </w:rPr>
        <w:t>Besides that, the very essence of the bloc system embodied the limits on the sattelite states' sovereignty: not only they were losing significant parts of control over their foreign and internal policies—th</w:t>
      </w:r>
      <w:r w:rsidR="00FD5841">
        <w:rPr>
          <w:color w:val="1A1A1A"/>
          <w:lang w:val="ru-RU"/>
        </w:rPr>
        <w:t>ose</w:t>
      </w:r>
      <w:r w:rsidRPr="003979AB">
        <w:rPr>
          <w:color w:val="1A1A1A"/>
          <w:lang w:val="ru-RU"/>
        </w:rPr>
        <w:t xml:space="preserve"> </w:t>
      </w:r>
      <w:r w:rsidR="00FD5841">
        <w:rPr>
          <w:color w:val="1A1A1A"/>
          <w:lang w:val="ru-RU"/>
        </w:rPr>
        <w:t xml:space="preserve">countries </w:t>
      </w:r>
      <w:r w:rsidRPr="003979AB">
        <w:rPr>
          <w:color w:val="1A1A1A"/>
          <w:lang w:val="ru-RU"/>
        </w:rPr>
        <w:t xml:space="preserve">also had to imitate the political, economic, and military systems of the bloc leaders, declaring publicly </w:t>
      </w:r>
      <w:r w:rsidR="002178E6">
        <w:rPr>
          <w:color w:val="1A1A1A"/>
          <w:lang w:val="ru-RU"/>
        </w:rPr>
        <w:t xml:space="preserve">the </w:t>
      </w:r>
      <w:r w:rsidRPr="003979AB">
        <w:rPr>
          <w:color w:val="1A1A1A"/>
          <w:lang w:val="ru-RU"/>
        </w:rPr>
        <w:t>adherence to their ideologies.</w:t>
      </w:r>
      <w:r w:rsidR="004B4D31" w:rsidRPr="003979AB">
        <w:rPr>
          <w:color w:val="1A1A1A"/>
          <w:lang w:val="ru-RU"/>
        </w:rPr>
        <w:t xml:space="preserve"> </w:t>
      </w:r>
      <w:r w:rsidR="00FE16E6" w:rsidRPr="003979AB">
        <w:rPr>
          <w:color w:val="1A1A1A"/>
          <w:lang w:val="ru-RU"/>
        </w:rPr>
        <w:t>Meanwhule, already in the initial years of the Cold</w:t>
      </w:r>
      <w:r w:rsidR="00080EB6">
        <w:rPr>
          <w:color w:val="1A1A1A"/>
          <w:lang w:val="ru-RU"/>
        </w:rPr>
        <w:t xml:space="preserve"> War, the colonial system started</w:t>
      </w:r>
      <w:r w:rsidR="00FE16E6" w:rsidRPr="003979AB">
        <w:rPr>
          <w:color w:val="1A1A1A"/>
          <w:lang w:val="ru-RU"/>
        </w:rPr>
        <w:t xml:space="preserve"> to </w:t>
      </w:r>
      <w:r w:rsidR="00080EB6">
        <w:rPr>
          <w:color w:val="1A1A1A"/>
          <w:lang w:val="ru-RU"/>
        </w:rPr>
        <w:t>erode</w:t>
      </w:r>
      <w:r w:rsidR="00FE16E6" w:rsidRPr="003979AB">
        <w:rPr>
          <w:color w:val="1A1A1A"/>
          <w:lang w:val="ru-RU"/>
        </w:rPr>
        <w:t xml:space="preserve">. This </w:t>
      </w:r>
      <w:r w:rsidR="00080EB6">
        <w:rPr>
          <w:color w:val="1A1A1A"/>
          <w:lang w:val="ru-RU"/>
        </w:rPr>
        <w:t>erosion</w:t>
      </w:r>
      <w:r w:rsidR="00FE16E6" w:rsidRPr="003979AB">
        <w:rPr>
          <w:color w:val="1A1A1A"/>
          <w:lang w:val="ru-RU"/>
        </w:rPr>
        <w:t xml:space="preserve"> </w:t>
      </w:r>
      <w:r w:rsidR="00080EB6">
        <w:rPr>
          <w:color w:val="1A1A1A"/>
          <w:lang w:val="ru-RU"/>
        </w:rPr>
        <w:t xml:space="preserve">was expressed in </w:t>
      </w:r>
      <w:r w:rsidR="00FE16E6" w:rsidRPr="003979AB">
        <w:rPr>
          <w:color w:val="1A1A1A"/>
          <w:lang w:val="ru-RU"/>
        </w:rPr>
        <w:t>the formation of a principally new political situation</w:t>
      </w:r>
      <w:r w:rsidR="00080EB6">
        <w:rPr>
          <w:color w:val="1A1A1A"/>
          <w:lang w:val="ru-RU"/>
        </w:rPr>
        <w:t xml:space="preserve">: emerging started </w:t>
      </w:r>
      <w:r w:rsidR="00FE16E6" w:rsidRPr="003979AB">
        <w:rPr>
          <w:color w:val="1A1A1A"/>
          <w:lang w:val="ru-RU"/>
        </w:rPr>
        <w:t xml:space="preserve">the Third World, defined primarily in </w:t>
      </w:r>
      <w:r w:rsidR="00080EB6">
        <w:rPr>
          <w:color w:val="1A1A1A"/>
          <w:lang w:val="ru-RU"/>
        </w:rPr>
        <w:t xml:space="preserve">the </w:t>
      </w:r>
      <w:r w:rsidR="00FE16E6" w:rsidRPr="003979AB">
        <w:rPr>
          <w:color w:val="1A1A1A"/>
          <w:lang w:val="ru-RU"/>
        </w:rPr>
        <w:t xml:space="preserve">negative terms: while extremely heterogeneous, its members had one thing in common—they </w:t>
      </w:r>
      <w:r w:rsidR="00080EB6">
        <w:rPr>
          <w:color w:val="1A1A1A"/>
          <w:lang w:val="ru-RU"/>
        </w:rPr>
        <w:t xml:space="preserve">did not belong to </w:t>
      </w:r>
      <w:r w:rsidR="006F7119" w:rsidRPr="003979AB">
        <w:rPr>
          <w:color w:val="1A1A1A"/>
          <w:lang w:val="ru-RU"/>
        </w:rPr>
        <w:t>either the First (market democracies)</w:t>
      </w:r>
      <w:r w:rsidR="00080EB6">
        <w:rPr>
          <w:color w:val="1A1A1A"/>
          <w:lang w:val="ru-RU"/>
        </w:rPr>
        <w:t xml:space="preserve"> or</w:t>
      </w:r>
      <w:r w:rsidR="006F7119" w:rsidRPr="003979AB">
        <w:rPr>
          <w:color w:val="1A1A1A"/>
          <w:lang w:val="ru-RU"/>
        </w:rPr>
        <w:t xml:space="preserve"> the Second (Communist states)</w:t>
      </w:r>
      <w:r w:rsidR="00FD5841">
        <w:rPr>
          <w:color w:val="1A1A1A"/>
          <w:lang w:val="ru-RU"/>
        </w:rPr>
        <w:t xml:space="preserve"> World</w:t>
      </w:r>
      <w:r w:rsidR="006F7119" w:rsidRPr="003979AB">
        <w:rPr>
          <w:color w:val="1A1A1A"/>
          <w:lang w:val="ru-RU"/>
        </w:rPr>
        <w:t xml:space="preserve">. The formation of this quite amorphous </w:t>
      </w:r>
      <w:r w:rsidR="00FD5841">
        <w:rPr>
          <w:color w:val="1A1A1A"/>
          <w:lang w:val="ru-RU"/>
        </w:rPr>
        <w:t>body</w:t>
      </w:r>
      <w:r w:rsidR="006F7119" w:rsidRPr="003979AB">
        <w:rPr>
          <w:color w:val="1A1A1A"/>
          <w:lang w:val="ru-RU"/>
        </w:rPr>
        <w:t xml:space="preserve"> led</w:t>
      </w:r>
      <w:r w:rsidR="00EF3FD4">
        <w:rPr>
          <w:color w:val="1A1A1A"/>
          <w:lang w:val="ru-RU"/>
        </w:rPr>
        <w:t xml:space="preserve"> to significant changes in both</w:t>
      </w:r>
      <w:r w:rsidR="006F7119" w:rsidRPr="003979AB">
        <w:rPr>
          <w:color w:val="1A1A1A"/>
          <w:lang w:val="ru-RU"/>
        </w:rPr>
        <w:t xml:space="preserve"> the Cold War mechanisms and the system of international relations in general.</w:t>
      </w:r>
    </w:p>
    <w:p w14:paraId="6A00545A" w14:textId="77777777" w:rsidR="006F7119" w:rsidRPr="003979AB" w:rsidRDefault="006F7119" w:rsidP="006F7119">
      <w:pPr>
        <w:spacing w:line="360" w:lineRule="auto"/>
        <w:ind w:firstLine="720"/>
        <w:rPr>
          <w:color w:val="1A1A1A"/>
          <w:lang w:val="ru-RU"/>
        </w:rPr>
      </w:pPr>
      <w:r w:rsidRPr="003979AB">
        <w:rPr>
          <w:color w:val="1A1A1A"/>
          <w:lang w:val="ru-RU"/>
        </w:rPr>
        <w:t xml:space="preserve">On the one hand, the Third World formation </w:t>
      </w:r>
      <w:r w:rsidR="00EF3FD4">
        <w:rPr>
          <w:color w:val="1A1A1A"/>
          <w:lang w:val="ru-RU"/>
        </w:rPr>
        <w:t xml:space="preserve">in a situation of the </w:t>
      </w:r>
      <w:r w:rsidRPr="003979AB">
        <w:rPr>
          <w:color w:val="1A1A1A"/>
          <w:lang w:val="ru-RU"/>
        </w:rPr>
        <w:t xml:space="preserve">bipolar </w:t>
      </w:r>
      <w:r w:rsidR="00EF3FD4">
        <w:rPr>
          <w:color w:val="1A1A1A"/>
          <w:lang w:val="ru-RU"/>
        </w:rPr>
        <w:t>divide</w:t>
      </w:r>
      <w:r w:rsidRPr="003979AB">
        <w:rPr>
          <w:color w:val="1A1A1A"/>
          <w:lang w:val="ru-RU"/>
        </w:rPr>
        <w:t xml:space="preserve"> has given its member states some freedom of maneuver and </w:t>
      </w:r>
      <w:r w:rsidR="00EF3FD4">
        <w:rPr>
          <w:color w:val="1A1A1A"/>
          <w:lang w:val="ru-RU"/>
        </w:rPr>
        <w:t xml:space="preserve">the </w:t>
      </w:r>
      <w:r w:rsidRPr="003979AB">
        <w:rPr>
          <w:color w:val="1A1A1A"/>
          <w:lang w:val="ru-RU"/>
        </w:rPr>
        <w:t xml:space="preserve">limited opportunities for political and economic bargaining with the two leading superpowers. On the other hand, the new situation has immediately turned the Cold War into quite </w:t>
      </w:r>
      <w:r w:rsidR="00FD5841">
        <w:rPr>
          <w:color w:val="1A1A1A"/>
          <w:lang w:val="ru-RU"/>
        </w:rPr>
        <w:t xml:space="preserve">a </w:t>
      </w:r>
      <w:r w:rsidRPr="003979AB">
        <w:rPr>
          <w:color w:val="1A1A1A"/>
          <w:lang w:val="ru-RU"/>
        </w:rPr>
        <w:t>hot one, allowing the USSR and the USA to move their competition (to a degree) in</w:t>
      </w:r>
      <w:r w:rsidR="00EF3FD4">
        <w:rPr>
          <w:color w:val="1A1A1A"/>
          <w:lang w:val="ru-RU"/>
        </w:rPr>
        <w:t>to</w:t>
      </w:r>
      <w:r w:rsidRPr="003979AB">
        <w:rPr>
          <w:color w:val="1A1A1A"/>
          <w:lang w:val="ru-RU"/>
        </w:rPr>
        <w:t xml:space="preserve"> the the Third World, sponsoring numerous military conflicts </w:t>
      </w:r>
      <w:r w:rsidR="00FD5841">
        <w:rPr>
          <w:color w:val="1A1A1A"/>
          <w:lang w:val="ru-RU"/>
        </w:rPr>
        <w:t xml:space="preserve">by proxies </w:t>
      </w:r>
      <w:r w:rsidRPr="003979AB">
        <w:rPr>
          <w:color w:val="1A1A1A"/>
          <w:lang w:val="ru-RU"/>
        </w:rPr>
        <w:t>without incurring much of a risk of their escalation</w:t>
      </w:r>
      <w:r w:rsidR="00EF3FD4">
        <w:rPr>
          <w:color w:val="1A1A1A"/>
          <w:lang w:val="ru-RU"/>
        </w:rPr>
        <w:t xml:space="preserve"> to </w:t>
      </w:r>
      <w:r w:rsidR="002178E6">
        <w:rPr>
          <w:color w:val="1A1A1A"/>
          <w:lang w:val="ru-RU"/>
        </w:rPr>
        <w:t>a global</w:t>
      </w:r>
      <w:r w:rsidR="00EF3FD4">
        <w:rPr>
          <w:color w:val="1A1A1A"/>
          <w:lang w:val="ru-RU"/>
        </w:rPr>
        <w:t xml:space="preserve"> war level</w:t>
      </w:r>
      <w:r w:rsidRPr="003979AB">
        <w:rPr>
          <w:color w:val="1A1A1A"/>
          <w:lang w:val="ru-RU"/>
        </w:rPr>
        <w:t>. Thus the sovereign rights of many newly formed states we</w:t>
      </w:r>
      <w:r w:rsidR="00FD5841">
        <w:rPr>
          <w:color w:val="1A1A1A"/>
          <w:lang w:val="ru-RU"/>
        </w:rPr>
        <w:t>re limited by the actions of superpowers that were</w:t>
      </w:r>
      <w:r w:rsidRPr="003979AB">
        <w:rPr>
          <w:color w:val="1A1A1A"/>
          <w:lang w:val="ru-RU"/>
        </w:rPr>
        <w:t xml:space="preserve"> pursuing their own selfish interests.</w:t>
      </w:r>
    </w:p>
    <w:p w14:paraId="29B101B9" w14:textId="77777777" w:rsidR="00E83809" w:rsidRPr="003979AB" w:rsidRDefault="00B25087" w:rsidP="00600179">
      <w:pPr>
        <w:spacing w:line="360" w:lineRule="auto"/>
        <w:ind w:firstLine="720"/>
        <w:rPr>
          <w:color w:val="1A1A1A"/>
          <w:lang w:val="ru-RU"/>
        </w:rPr>
      </w:pPr>
      <w:r w:rsidRPr="003979AB">
        <w:rPr>
          <w:color w:val="1A1A1A"/>
          <w:lang w:val="ru-RU"/>
        </w:rPr>
        <w:t xml:space="preserve"> </w:t>
      </w:r>
      <w:r w:rsidR="006F7119" w:rsidRPr="003979AB">
        <w:rPr>
          <w:color w:val="1A1A1A"/>
          <w:lang w:val="ru-RU"/>
        </w:rPr>
        <w:t xml:space="preserve">Simultaneously, the methods of economic control </w:t>
      </w:r>
      <w:r w:rsidR="00EF3FD4">
        <w:rPr>
          <w:color w:val="1A1A1A"/>
          <w:lang w:val="ru-RU"/>
        </w:rPr>
        <w:t>over</w:t>
      </w:r>
      <w:r w:rsidR="006F7119" w:rsidRPr="003979AB">
        <w:rPr>
          <w:color w:val="1A1A1A"/>
          <w:lang w:val="ru-RU"/>
        </w:rPr>
        <w:t xml:space="preserve"> the former colonies have also changed—as the Dependency theory adherents would have said, </w:t>
      </w:r>
      <w:r w:rsidR="00EF3FD4">
        <w:rPr>
          <w:color w:val="1A1A1A"/>
          <w:lang w:val="ru-RU"/>
        </w:rPr>
        <w:t>visible was a shift tow</w:t>
      </w:r>
      <w:r w:rsidR="002178E6">
        <w:rPr>
          <w:color w:val="1A1A1A"/>
          <w:lang w:val="ru-RU"/>
        </w:rPr>
        <w:t>a</w:t>
      </w:r>
      <w:r w:rsidR="00EF3FD4">
        <w:rPr>
          <w:color w:val="1A1A1A"/>
          <w:lang w:val="ru-RU"/>
        </w:rPr>
        <w:t xml:space="preserve">rds </w:t>
      </w:r>
      <w:r w:rsidR="00FD5841">
        <w:rPr>
          <w:color w:val="1A1A1A"/>
          <w:lang w:val="ru-RU"/>
        </w:rPr>
        <w:t>its</w:t>
      </w:r>
      <w:r w:rsidR="006F7119" w:rsidRPr="003979AB">
        <w:rPr>
          <w:color w:val="1A1A1A"/>
          <w:lang w:val="ru-RU"/>
        </w:rPr>
        <w:t xml:space="preserve"> indirect forms, through the Bretton-Woods system's mechanisms—the unequal exchange and the transfer of </w:t>
      </w:r>
      <w:r w:rsidR="004C54AA" w:rsidRPr="003979AB">
        <w:rPr>
          <w:color w:val="1A1A1A"/>
          <w:lang w:val="ru-RU"/>
        </w:rPr>
        <w:t>low-profit, labor-intensive, and dirty industries to the developing countries. The Development theory, that served as the ideological foundation for</w:t>
      </w:r>
      <w:r w:rsidR="002178E6">
        <w:rPr>
          <w:color w:val="1A1A1A"/>
          <w:lang w:val="ru-RU"/>
        </w:rPr>
        <w:t xml:space="preserve"> these policies, has used argume</w:t>
      </w:r>
      <w:r w:rsidR="004C54AA" w:rsidRPr="003979AB">
        <w:rPr>
          <w:color w:val="1A1A1A"/>
          <w:lang w:val="ru-RU"/>
        </w:rPr>
        <w:t>ntation, in a way quite similar to Marxism—namely, that there existed only one, universal way of development—in this case, th</w:t>
      </w:r>
      <w:r w:rsidR="00EF3FD4">
        <w:rPr>
          <w:color w:val="1A1A1A"/>
          <w:lang w:val="ru-RU"/>
        </w:rPr>
        <w:t>rough the</w:t>
      </w:r>
      <w:r w:rsidR="004C54AA" w:rsidRPr="003979AB">
        <w:rPr>
          <w:color w:val="1A1A1A"/>
          <w:lang w:val="ru-RU"/>
        </w:rPr>
        <w:t xml:space="preserve"> formation of the Capitalist economies </w:t>
      </w:r>
      <w:r w:rsidR="00EF3FD4">
        <w:rPr>
          <w:color w:val="1A1A1A"/>
          <w:lang w:val="ru-RU"/>
        </w:rPr>
        <w:t xml:space="preserve">on the basis of a </w:t>
      </w:r>
      <w:r w:rsidR="004C54AA" w:rsidRPr="003979AB">
        <w:rPr>
          <w:color w:val="1A1A1A"/>
          <w:lang w:val="ru-RU"/>
        </w:rPr>
        <w:t xml:space="preserve">blind </w:t>
      </w:r>
      <w:r w:rsidR="00EF3FD4">
        <w:rPr>
          <w:color w:val="1A1A1A"/>
          <w:lang w:val="ru-RU"/>
        </w:rPr>
        <w:t xml:space="preserve">imitation </w:t>
      </w:r>
      <w:r w:rsidR="004C54AA" w:rsidRPr="003979AB">
        <w:rPr>
          <w:color w:val="1A1A1A"/>
          <w:lang w:val="ru-RU"/>
        </w:rPr>
        <w:t>of the Western model.</w:t>
      </w:r>
      <w:r w:rsidR="006F7119" w:rsidRPr="003979AB">
        <w:rPr>
          <w:color w:val="1A1A1A"/>
          <w:lang w:val="ru-RU"/>
        </w:rPr>
        <w:t xml:space="preserve"> </w:t>
      </w:r>
    </w:p>
    <w:p w14:paraId="069BE7CF" w14:textId="77777777" w:rsidR="00E22D87" w:rsidRPr="003979AB" w:rsidRDefault="004C54AA" w:rsidP="00E1781E">
      <w:pPr>
        <w:spacing w:line="360" w:lineRule="auto"/>
        <w:ind w:firstLine="720"/>
        <w:rPr>
          <w:color w:val="1A1A1A"/>
          <w:lang w:val="ru-RU"/>
        </w:rPr>
      </w:pPr>
      <w:r w:rsidRPr="003979AB">
        <w:rPr>
          <w:color w:val="1A1A1A"/>
          <w:lang w:val="ru-RU"/>
        </w:rPr>
        <w:t xml:space="preserve">Regardless of </w:t>
      </w:r>
      <w:r w:rsidR="00E1781E">
        <w:rPr>
          <w:color w:val="1A1A1A"/>
          <w:lang w:val="ru-RU"/>
        </w:rPr>
        <w:t>a number of success stories</w:t>
      </w:r>
      <w:r w:rsidRPr="003979AB">
        <w:rPr>
          <w:color w:val="1A1A1A"/>
          <w:lang w:val="ru-RU"/>
        </w:rPr>
        <w:t xml:space="preserve"> (first of all, the heavily subsidized by the West states and colonies, designated to serve as </w:t>
      </w:r>
      <w:r w:rsidR="002178E6">
        <w:rPr>
          <w:color w:val="1A1A1A"/>
          <w:lang w:val="ru-RU"/>
        </w:rPr>
        <w:t>the appealing showcases</w:t>
      </w:r>
      <w:r w:rsidR="00E1781E">
        <w:rPr>
          <w:color w:val="1A1A1A"/>
          <w:lang w:val="ru-RU"/>
        </w:rPr>
        <w:t xml:space="preserve"> for the Communist </w:t>
      </w:r>
      <w:r w:rsidRPr="003979AB">
        <w:rPr>
          <w:color w:val="1A1A1A"/>
          <w:lang w:val="ru-RU"/>
        </w:rPr>
        <w:t>states</w:t>
      </w:r>
      <w:r w:rsidR="00E1781E">
        <w:rPr>
          <w:color w:val="1A1A1A"/>
          <w:lang w:val="ru-RU"/>
        </w:rPr>
        <w:t xml:space="preserve"> (such as</w:t>
      </w:r>
      <w:r w:rsidRPr="003979AB">
        <w:rPr>
          <w:color w:val="1A1A1A"/>
          <w:lang w:val="ru-RU"/>
        </w:rPr>
        <w:t xml:space="preserve"> Hong Kon</w:t>
      </w:r>
      <w:r w:rsidR="00E1781E">
        <w:rPr>
          <w:color w:val="1A1A1A"/>
          <w:lang w:val="ru-RU"/>
        </w:rPr>
        <w:t>g, Taiwan, Singapore, and South</w:t>
      </w:r>
      <w:r w:rsidRPr="003979AB">
        <w:rPr>
          <w:color w:val="1A1A1A"/>
          <w:lang w:val="ru-RU"/>
        </w:rPr>
        <w:t xml:space="preserve"> Korea) and the Third World countries</w:t>
      </w:r>
      <w:r w:rsidR="00E1781E" w:rsidRPr="003979AB">
        <w:rPr>
          <w:color w:val="1A1A1A"/>
          <w:lang w:val="ru-RU"/>
        </w:rPr>
        <w:t xml:space="preserve"> </w:t>
      </w:r>
      <w:r w:rsidR="00FD5841">
        <w:rPr>
          <w:color w:val="1A1A1A"/>
          <w:lang w:val="ru-RU"/>
        </w:rPr>
        <w:t>(</w:t>
      </w:r>
      <w:r w:rsidR="00E1781E">
        <w:rPr>
          <w:color w:val="1A1A1A"/>
          <w:lang w:val="ru-RU"/>
        </w:rPr>
        <w:t>i</w:t>
      </w:r>
      <w:r w:rsidRPr="003979AB">
        <w:rPr>
          <w:color w:val="1A1A1A"/>
          <w:lang w:val="ru-RU"/>
        </w:rPr>
        <w:t xml:space="preserve">t would be useful to mention </w:t>
      </w:r>
      <w:r w:rsidR="00FD5841">
        <w:rPr>
          <w:color w:val="1A1A1A"/>
          <w:lang w:val="ru-RU"/>
        </w:rPr>
        <w:t xml:space="preserve">here </w:t>
      </w:r>
      <w:r w:rsidRPr="003979AB">
        <w:rPr>
          <w:color w:val="1A1A1A"/>
          <w:lang w:val="ru-RU"/>
        </w:rPr>
        <w:t>that these were primarily the «Western» segments of the ideologically divided countries</w:t>
      </w:r>
      <w:r w:rsidR="00E1781E">
        <w:rPr>
          <w:color w:val="1A1A1A"/>
          <w:lang w:val="ru-RU"/>
        </w:rPr>
        <w:t xml:space="preserve"> (West Germany had a similar role to play in Europe)</w:t>
      </w:r>
      <w:r w:rsidRPr="003979AB">
        <w:rPr>
          <w:color w:val="1A1A1A"/>
          <w:lang w:val="ru-RU"/>
        </w:rPr>
        <w:t xml:space="preserve">. The result of these policies was the further widening gap between the First and the Third World countries and the formation of economic, financial, and technological depencency of the latter. </w:t>
      </w:r>
    </w:p>
    <w:p w14:paraId="26189C42" w14:textId="77777777" w:rsidR="00C34B72" w:rsidRPr="003979AB" w:rsidRDefault="000578FB" w:rsidP="002C71CD">
      <w:pPr>
        <w:spacing w:line="360" w:lineRule="auto"/>
        <w:ind w:firstLine="720"/>
        <w:rPr>
          <w:color w:val="1A1A1A"/>
          <w:lang w:val="ru-RU"/>
        </w:rPr>
      </w:pPr>
      <w:r>
        <w:rPr>
          <w:color w:val="1A1A1A"/>
          <w:lang w:val="ru-RU"/>
        </w:rPr>
        <w:t xml:space="preserve">Overall, </w:t>
      </w:r>
      <w:r w:rsidR="00E22D87" w:rsidRPr="003979AB">
        <w:rPr>
          <w:color w:val="1A1A1A"/>
          <w:lang w:val="ru-RU"/>
        </w:rPr>
        <w:t xml:space="preserve">regardless of </w:t>
      </w:r>
      <w:r>
        <w:rPr>
          <w:color w:val="1A1A1A"/>
          <w:lang w:val="ru-RU"/>
        </w:rPr>
        <w:t xml:space="preserve">these and </w:t>
      </w:r>
      <w:r w:rsidR="00E22D87" w:rsidRPr="003979AB">
        <w:rPr>
          <w:color w:val="1A1A1A"/>
          <w:lang w:val="ru-RU"/>
        </w:rPr>
        <w:t xml:space="preserve">some </w:t>
      </w:r>
      <w:r>
        <w:rPr>
          <w:color w:val="1A1A1A"/>
          <w:lang w:val="ru-RU"/>
        </w:rPr>
        <w:t>other successful examples,</w:t>
      </w:r>
      <w:r w:rsidR="002C71CD" w:rsidRPr="003979AB">
        <w:rPr>
          <w:color w:val="1A1A1A"/>
          <w:lang w:val="ru-RU"/>
        </w:rPr>
        <w:t xml:space="preserve"> including the resource base nationalization by </w:t>
      </w:r>
      <w:r w:rsidR="002178E6">
        <w:rPr>
          <w:color w:val="1A1A1A"/>
          <w:lang w:val="ru-RU"/>
        </w:rPr>
        <w:t>many</w:t>
      </w:r>
      <w:r w:rsidR="002C71CD" w:rsidRPr="003979AB">
        <w:rPr>
          <w:color w:val="1A1A1A"/>
          <w:lang w:val="ru-RU"/>
        </w:rPr>
        <w:t xml:space="preserve"> developing countries and the consequent increase of prices of many types of mineral resources along with </w:t>
      </w:r>
      <w:r w:rsidR="002178E6">
        <w:rPr>
          <w:color w:val="1A1A1A"/>
          <w:lang w:val="ru-RU"/>
        </w:rPr>
        <w:t xml:space="preserve">the </w:t>
      </w:r>
      <w:r>
        <w:rPr>
          <w:color w:val="1A1A1A"/>
          <w:lang w:val="ru-RU"/>
        </w:rPr>
        <w:t xml:space="preserve">formation of </w:t>
      </w:r>
      <w:r w:rsidR="002C71CD" w:rsidRPr="003979AB">
        <w:rPr>
          <w:color w:val="1A1A1A"/>
          <w:lang w:val="ru-RU"/>
        </w:rPr>
        <w:t xml:space="preserve">the Non-Alignment movement, OPEC and some </w:t>
      </w:r>
      <w:r w:rsidR="002178E6">
        <w:rPr>
          <w:color w:val="1A1A1A"/>
          <w:lang w:val="ru-RU"/>
        </w:rPr>
        <w:t xml:space="preserve">other </w:t>
      </w:r>
      <w:r>
        <w:rPr>
          <w:color w:val="1A1A1A"/>
          <w:lang w:val="ru-RU"/>
        </w:rPr>
        <w:t xml:space="preserve">important </w:t>
      </w:r>
      <w:r w:rsidR="002C71CD" w:rsidRPr="003979AB">
        <w:rPr>
          <w:color w:val="1A1A1A"/>
          <w:lang w:val="ru-RU"/>
        </w:rPr>
        <w:t xml:space="preserve">international organizations in the 1950-1970s, the gap </w:t>
      </w:r>
      <w:r>
        <w:rPr>
          <w:color w:val="1A1A1A"/>
          <w:lang w:val="ru-RU"/>
        </w:rPr>
        <w:t xml:space="preserve">between the First and </w:t>
      </w:r>
      <w:r w:rsidR="002C71CD" w:rsidRPr="003979AB">
        <w:rPr>
          <w:color w:val="1A1A1A"/>
          <w:lang w:val="ru-RU"/>
        </w:rPr>
        <w:t>the Third World remain</w:t>
      </w:r>
      <w:r w:rsidR="002178E6">
        <w:rPr>
          <w:color w:val="1A1A1A"/>
          <w:lang w:val="ru-RU"/>
        </w:rPr>
        <w:t>ed</w:t>
      </w:r>
      <w:r>
        <w:rPr>
          <w:color w:val="1A1A1A"/>
          <w:lang w:val="ru-RU"/>
        </w:rPr>
        <w:t xml:space="preserve"> wide</w:t>
      </w:r>
      <w:r w:rsidR="002C71CD" w:rsidRPr="003979AB">
        <w:rPr>
          <w:color w:val="1A1A1A"/>
          <w:lang w:val="ru-RU"/>
        </w:rPr>
        <w:t xml:space="preserve">, and in many cases, has even </w:t>
      </w:r>
      <w:r w:rsidR="00FD5841">
        <w:rPr>
          <w:color w:val="1A1A1A"/>
          <w:lang w:val="ru-RU"/>
        </w:rPr>
        <w:t>grown</w:t>
      </w:r>
      <w:r w:rsidR="002C71CD" w:rsidRPr="003979AB">
        <w:rPr>
          <w:color w:val="1A1A1A"/>
          <w:lang w:val="ru-RU"/>
        </w:rPr>
        <w:t>.</w:t>
      </w:r>
    </w:p>
    <w:p w14:paraId="192F6253" w14:textId="77777777" w:rsidR="005F40C7" w:rsidRPr="003979AB" w:rsidRDefault="005F40C7" w:rsidP="005F40C7">
      <w:pPr>
        <w:spacing w:line="360" w:lineRule="auto"/>
        <w:rPr>
          <w:color w:val="1A1A1A"/>
          <w:lang w:val="ru-RU"/>
        </w:rPr>
      </w:pPr>
    </w:p>
    <w:p w14:paraId="49DBD588" w14:textId="77777777" w:rsidR="002C71CD" w:rsidRPr="003979AB" w:rsidRDefault="005F40C7" w:rsidP="002C71CD">
      <w:pPr>
        <w:spacing w:line="360" w:lineRule="auto"/>
        <w:ind w:firstLine="720"/>
        <w:rPr>
          <w:color w:val="1A1A1A"/>
          <w:lang w:val="ru-RU"/>
        </w:rPr>
      </w:pPr>
      <w:r w:rsidRPr="003979AB">
        <w:rPr>
          <w:b/>
          <w:color w:val="1A1A1A"/>
          <w:lang w:val="ru-RU"/>
        </w:rPr>
        <w:t xml:space="preserve">      </w:t>
      </w:r>
      <w:r w:rsidR="000578FB">
        <w:rPr>
          <w:b/>
          <w:color w:val="1A1A1A"/>
          <w:lang w:val="ru-RU"/>
        </w:rPr>
        <w:t xml:space="preserve">     The Co</w:t>
      </w:r>
      <w:r w:rsidR="002C71CD" w:rsidRPr="003979AB">
        <w:rPr>
          <w:b/>
          <w:color w:val="1A1A1A"/>
          <w:lang w:val="ru-RU"/>
        </w:rPr>
        <w:t>llase of the Bipolar System and its Consequences</w:t>
      </w:r>
    </w:p>
    <w:p w14:paraId="119B91E9" w14:textId="77777777" w:rsidR="005F26DC" w:rsidRPr="003979AB" w:rsidRDefault="002C71CD" w:rsidP="00600179">
      <w:pPr>
        <w:spacing w:line="360" w:lineRule="auto"/>
        <w:ind w:firstLine="720"/>
        <w:rPr>
          <w:color w:val="1A1A1A"/>
          <w:lang w:val="ru-RU"/>
        </w:rPr>
      </w:pPr>
      <w:r w:rsidRPr="003979AB">
        <w:rPr>
          <w:color w:val="1A1A1A"/>
          <w:lang w:val="ru-RU"/>
        </w:rPr>
        <w:t xml:space="preserve">The </w:t>
      </w:r>
      <w:r w:rsidR="00FD5841">
        <w:rPr>
          <w:color w:val="1A1A1A"/>
          <w:lang w:val="ru-RU"/>
        </w:rPr>
        <w:t xml:space="preserve">1991 </w:t>
      </w:r>
      <w:r w:rsidRPr="003979AB">
        <w:rPr>
          <w:color w:val="1A1A1A"/>
          <w:lang w:val="ru-RU"/>
        </w:rPr>
        <w:t xml:space="preserve">fall of the Soviet Union and the end of the Cold War and the bloc system </w:t>
      </w:r>
      <w:r w:rsidR="000578FB">
        <w:rPr>
          <w:color w:val="1A1A1A"/>
          <w:lang w:val="ru-RU"/>
        </w:rPr>
        <w:t xml:space="preserve">resulted in </w:t>
      </w:r>
      <w:r w:rsidRPr="003979AB">
        <w:rPr>
          <w:color w:val="1A1A1A"/>
          <w:lang w:val="ru-RU"/>
        </w:rPr>
        <w:t xml:space="preserve">some </w:t>
      </w:r>
      <w:r w:rsidR="000578FB">
        <w:rPr>
          <w:color w:val="1A1A1A"/>
          <w:lang w:val="ru-RU"/>
        </w:rPr>
        <w:t xml:space="preserve">very </w:t>
      </w:r>
      <w:r w:rsidRPr="003979AB">
        <w:rPr>
          <w:color w:val="1A1A1A"/>
          <w:lang w:val="ru-RU"/>
        </w:rPr>
        <w:t xml:space="preserve">serious and quite unexpected changes in </w:t>
      </w:r>
      <w:r w:rsidR="000578FB">
        <w:rPr>
          <w:color w:val="1A1A1A"/>
          <w:lang w:val="ru-RU"/>
        </w:rPr>
        <w:t xml:space="preserve">the </w:t>
      </w:r>
      <w:r w:rsidRPr="003979AB">
        <w:rPr>
          <w:color w:val="1A1A1A"/>
          <w:lang w:val="ru-RU"/>
        </w:rPr>
        <w:t>structure and the functioning of the world economic and political systems.</w:t>
      </w:r>
      <w:r w:rsidR="00C34B72" w:rsidRPr="003979AB">
        <w:rPr>
          <w:color w:val="1A1A1A"/>
          <w:lang w:val="ru-RU"/>
        </w:rPr>
        <w:t xml:space="preserve"> </w:t>
      </w:r>
    </w:p>
    <w:p w14:paraId="18394069" w14:textId="77777777" w:rsidR="002C71CD" w:rsidRPr="003979AB" w:rsidRDefault="002C71CD" w:rsidP="005F26DC">
      <w:pPr>
        <w:spacing w:line="360" w:lineRule="auto"/>
        <w:ind w:firstLine="720"/>
        <w:rPr>
          <w:color w:val="1A1A1A"/>
          <w:lang w:val="ru-RU"/>
        </w:rPr>
      </w:pPr>
      <w:r w:rsidRPr="003979AB">
        <w:rPr>
          <w:color w:val="1A1A1A"/>
          <w:lang w:val="ru-RU"/>
        </w:rPr>
        <w:t>First of all, the Second</w:t>
      </w:r>
      <w:r w:rsidR="0037722D">
        <w:rPr>
          <w:color w:val="1A1A1A"/>
          <w:lang w:val="ru-RU"/>
        </w:rPr>
        <w:t>, Communist</w:t>
      </w:r>
      <w:r w:rsidRPr="003979AB">
        <w:rPr>
          <w:color w:val="1A1A1A"/>
          <w:lang w:val="ru-RU"/>
        </w:rPr>
        <w:t xml:space="preserve"> World has essentially collapsed, with its members joining the ranks of </w:t>
      </w:r>
      <w:r w:rsidR="000578FB">
        <w:rPr>
          <w:color w:val="1A1A1A"/>
          <w:lang w:val="ru-RU"/>
        </w:rPr>
        <w:t xml:space="preserve">either </w:t>
      </w:r>
      <w:r w:rsidRPr="003979AB">
        <w:rPr>
          <w:color w:val="1A1A1A"/>
          <w:lang w:val="ru-RU"/>
        </w:rPr>
        <w:t xml:space="preserve">the First </w:t>
      </w:r>
      <w:r w:rsidR="000578FB">
        <w:rPr>
          <w:color w:val="1A1A1A"/>
          <w:lang w:val="ru-RU"/>
        </w:rPr>
        <w:t>or</w:t>
      </w:r>
      <w:r w:rsidRPr="003979AB">
        <w:rPr>
          <w:color w:val="1A1A1A"/>
          <w:lang w:val="ru-RU"/>
        </w:rPr>
        <w:t xml:space="preserve"> the Third Worlds, that </w:t>
      </w:r>
      <w:r w:rsidR="000578FB">
        <w:rPr>
          <w:color w:val="1A1A1A"/>
          <w:lang w:val="ru-RU"/>
        </w:rPr>
        <w:t xml:space="preserve">evolved into </w:t>
      </w:r>
      <w:r w:rsidRPr="003979AB">
        <w:rPr>
          <w:color w:val="1A1A1A"/>
          <w:lang w:val="ru-RU"/>
        </w:rPr>
        <w:t xml:space="preserve">the Global North and the Global South. </w:t>
      </w:r>
    </w:p>
    <w:p w14:paraId="6768A86D" w14:textId="77777777" w:rsidR="005F26DC" w:rsidRPr="003979AB" w:rsidRDefault="002C71CD" w:rsidP="005F26DC">
      <w:pPr>
        <w:spacing w:line="360" w:lineRule="auto"/>
        <w:ind w:firstLine="720"/>
        <w:rPr>
          <w:color w:val="1A1A1A"/>
          <w:lang w:val="ru-RU"/>
        </w:rPr>
      </w:pPr>
      <w:r w:rsidRPr="003979AB">
        <w:rPr>
          <w:color w:val="1A1A1A"/>
          <w:lang w:val="ru-RU"/>
        </w:rPr>
        <w:t xml:space="preserve">Second, </w:t>
      </w:r>
      <w:r w:rsidR="000578FB">
        <w:rPr>
          <w:color w:val="1A1A1A"/>
          <w:lang w:val="ru-RU"/>
        </w:rPr>
        <w:t xml:space="preserve">within this new configuration, </w:t>
      </w:r>
      <w:r w:rsidR="0037722D">
        <w:rPr>
          <w:color w:val="1A1A1A"/>
          <w:lang w:val="ru-RU"/>
        </w:rPr>
        <w:t>the</w:t>
      </w:r>
      <w:r w:rsidRPr="003979AB">
        <w:rPr>
          <w:color w:val="1A1A1A"/>
          <w:lang w:val="ru-RU"/>
        </w:rPr>
        <w:t xml:space="preserve"> Global South has turned out to be more vulnerable than it was during the Third World era: </w:t>
      </w:r>
      <w:r w:rsidR="000578FB">
        <w:rPr>
          <w:color w:val="1A1A1A"/>
          <w:lang w:val="ru-RU"/>
        </w:rPr>
        <w:t>its members</w:t>
      </w:r>
      <w:r w:rsidRPr="003979AB">
        <w:rPr>
          <w:color w:val="1A1A1A"/>
          <w:lang w:val="ru-RU"/>
        </w:rPr>
        <w:t xml:space="preserve"> lost their ability to balance between the tw</w:t>
      </w:r>
      <w:r w:rsidR="000578FB">
        <w:rPr>
          <w:color w:val="1A1A1A"/>
          <w:lang w:val="ru-RU"/>
        </w:rPr>
        <w:t>o major blocs and are facing now</w:t>
      </w:r>
      <w:r w:rsidRPr="003979AB">
        <w:rPr>
          <w:color w:val="1A1A1A"/>
          <w:lang w:val="ru-RU"/>
        </w:rPr>
        <w:t xml:space="preserve"> the monopolistic </w:t>
      </w:r>
      <w:r w:rsidR="0037722D">
        <w:rPr>
          <w:color w:val="1A1A1A"/>
          <w:lang w:val="ru-RU"/>
        </w:rPr>
        <w:t xml:space="preserve">and quite monolythic </w:t>
      </w:r>
      <w:r w:rsidRPr="003979AB">
        <w:rPr>
          <w:color w:val="1A1A1A"/>
          <w:lang w:val="ru-RU"/>
        </w:rPr>
        <w:t xml:space="preserve">Global North that is dictating the rules of the game. </w:t>
      </w:r>
    </w:p>
    <w:p w14:paraId="351244DA" w14:textId="77777777" w:rsidR="00C47D6E" w:rsidRPr="003979AB" w:rsidRDefault="007C0006" w:rsidP="007C0006">
      <w:pPr>
        <w:spacing w:line="360" w:lineRule="auto"/>
        <w:ind w:firstLine="720"/>
        <w:rPr>
          <w:color w:val="1A1A1A"/>
          <w:lang w:val="ru-RU"/>
        </w:rPr>
      </w:pPr>
      <w:r w:rsidRPr="003979AB">
        <w:rPr>
          <w:color w:val="1A1A1A"/>
          <w:lang w:val="ru-RU"/>
        </w:rPr>
        <w:t>Third, even though in most cases</w:t>
      </w:r>
      <w:r w:rsidR="000578FB">
        <w:rPr>
          <w:color w:val="1A1A1A"/>
          <w:lang w:val="ru-RU"/>
        </w:rPr>
        <w:t>,</w:t>
      </w:r>
      <w:r w:rsidRPr="003979AB">
        <w:rPr>
          <w:color w:val="1A1A1A"/>
          <w:lang w:val="ru-RU"/>
        </w:rPr>
        <w:t xml:space="preserve"> the </w:t>
      </w:r>
      <w:r w:rsidR="000578FB">
        <w:rPr>
          <w:color w:val="1A1A1A"/>
          <w:lang w:val="ru-RU"/>
        </w:rPr>
        <w:t>major powers</w:t>
      </w:r>
      <w:r w:rsidRPr="003979AB">
        <w:rPr>
          <w:color w:val="1A1A1A"/>
          <w:lang w:val="ru-RU"/>
        </w:rPr>
        <w:t xml:space="preserve"> are not interested anymore in sponsoring the conflicts in the Global South, they frequently do not strive to stop such conflicts </w:t>
      </w:r>
      <w:r w:rsidR="00473A14">
        <w:rPr>
          <w:color w:val="1A1A1A"/>
          <w:lang w:val="ru-RU"/>
        </w:rPr>
        <w:t xml:space="preserve">that do not carry the threat of escalation or territorial expansion or are located </w:t>
      </w:r>
      <w:r w:rsidRPr="003979AB">
        <w:rPr>
          <w:color w:val="1A1A1A"/>
          <w:lang w:val="ru-RU"/>
        </w:rPr>
        <w:t>i</w:t>
      </w:r>
      <w:r w:rsidR="000578FB">
        <w:rPr>
          <w:color w:val="1A1A1A"/>
          <w:lang w:val="ru-RU"/>
        </w:rPr>
        <w:t>n the regions that have no part</w:t>
      </w:r>
      <w:r w:rsidRPr="003979AB">
        <w:rPr>
          <w:color w:val="1A1A1A"/>
          <w:lang w:val="ru-RU"/>
        </w:rPr>
        <w:t>icular resource or strategic importance</w:t>
      </w:r>
      <w:r w:rsidR="000578FB">
        <w:rPr>
          <w:color w:val="1A1A1A"/>
          <w:lang w:val="ru-RU"/>
        </w:rPr>
        <w:t xml:space="preserve"> for them</w:t>
      </w:r>
      <w:r w:rsidRPr="003979AB">
        <w:rPr>
          <w:color w:val="1A1A1A"/>
          <w:lang w:val="ru-RU"/>
        </w:rPr>
        <w:t>.</w:t>
      </w:r>
      <w:r w:rsidR="00E17043" w:rsidRPr="003979AB">
        <w:rPr>
          <w:color w:val="1A1A1A"/>
          <w:lang w:val="ru-RU"/>
        </w:rPr>
        <w:t xml:space="preserve"> </w:t>
      </w:r>
      <w:r w:rsidRPr="003979AB">
        <w:rPr>
          <w:color w:val="1A1A1A"/>
          <w:lang w:val="ru-RU"/>
        </w:rPr>
        <w:t xml:space="preserve">The drastic contrast between the Western reaction to the simultaneous bloody ethnic and religious conflicts in the European Balkan states and </w:t>
      </w:r>
      <w:r w:rsidR="00473A14">
        <w:rPr>
          <w:color w:val="1A1A1A"/>
          <w:lang w:val="ru-RU"/>
        </w:rPr>
        <w:t xml:space="preserve">Africa's </w:t>
      </w:r>
      <w:r w:rsidRPr="003979AB">
        <w:rPr>
          <w:color w:val="1A1A1A"/>
          <w:lang w:val="ru-RU"/>
        </w:rPr>
        <w:t xml:space="preserve">Rwanda in </w:t>
      </w:r>
      <w:r w:rsidR="00473A14">
        <w:rPr>
          <w:color w:val="1A1A1A"/>
          <w:lang w:val="ru-RU"/>
        </w:rPr>
        <w:t xml:space="preserve">the </w:t>
      </w:r>
      <w:r w:rsidRPr="003979AB">
        <w:rPr>
          <w:color w:val="1A1A1A"/>
          <w:lang w:val="ru-RU"/>
        </w:rPr>
        <w:t xml:space="preserve">mid-1990s serves as a shocking illustration of this new post Cold War geopolitical </w:t>
      </w:r>
      <w:r w:rsidR="00473A14">
        <w:rPr>
          <w:color w:val="1A1A1A"/>
          <w:lang w:val="ru-RU"/>
        </w:rPr>
        <w:t>reality</w:t>
      </w:r>
      <w:r w:rsidRPr="003979AB">
        <w:rPr>
          <w:color w:val="1A1A1A"/>
          <w:lang w:val="ru-RU"/>
        </w:rPr>
        <w:t>.</w:t>
      </w:r>
      <w:r w:rsidR="00CB748E">
        <w:rPr>
          <w:rStyle w:val="FootnoteReference"/>
          <w:color w:val="1A1A1A"/>
          <w:lang w:val="ru-RU"/>
        </w:rPr>
        <w:footnoteReference w:id="6"/>
      </w:r>
      <w:r w:rsidR="00D17B11" w:rsidRPr="003979AB">
        <w:rPr>
          <w:color w:val="1A1A1A"/>
          <w:lang w:val="ru-RU"/>
        </w:rPr>
        <w:t xml:space="preserve"> </w:t>
      </w:r>
    </w:p>
    <w:p w14:paraId="18E81E36" w14:textId="77777777" w:rsidR="005C57AC" w:rsidRPr="003979AB" w:rsidRDefault="007C0006" w:rsidP="00600179">
      <w:pPr>
        <w:spacing w:line="360" w:lineRule="auto"/>
        <w:ind w:firstLine="720"/>
        <w:rPr>
          <w:color w:val="1A1A1A"/>
          <w:lang w:val="ru-RU"/>
        </w:rPr>
      </w:pPr>
      <w:r w:rsidRPr="003979AB">
        <w:rPr>
          <w:color w:val="1A1A1A"/>
          <w:lang w:val="ru-RU"/>
        </w:rPr>
        <w:t>As a result, formin</w:t>
      </w:r>
      <w:r w:rsidR="00473A14">
        <w:rPr>
          <w:color w:val="1A1A1A"/>
          <w:lang w:val="ru-RU"/>
        </w:rPr>
        <w:t>g are</w:t>
      </w:r>
      <w:r w:rsidR="000578FB">
        <w:rPr>
          <w:color w:val="1A1A1A"/>
          <w:lang w:val="ru-RU"/>
        </w:rPr>
        <w:t xml:space="preserve"> «zones of hopelesness»—</w:t>
      </w:r>
      <w:r w:rsidRPr="003979AB">
        <w:rPr>
          <w:color w:val="1A1A1A"/>
          <w:lang w:val="ru-RU"/>
        </w:rPr>
        <w:t xml:space="preserve">lacking adequate resources and infrastructure, politically unstable, and thus getting neither </w:t>
      </w:r>
      <w:r w:rsidR="000578FB">
        <w:rPr>
          <w:color w:val="1A1A1A"/>
          <w:lang w:val="ru-RU"/>
        </w:rPr>
        <w:t xml:space="preserve">the </w:t>
      </w:r>
      <w:r w:rsidRPr="003979AB">
        <w:rPr>
          <w:color w:val="1A1A1A"/>
          <w:lang w:val="ru-RU"/>
        </w:rPr>
        <w:t xml:space="preserve">state nor </w:t>
      </w:r>
      <w:r w:rsidR="000578FB">
        <w:rPr>
          <w:color w:val="1A1A1A"/>
          <w:lang w:val="ru-RU"/>
        </w:rPr>
        <w:t xml:space="preserve">the </w:t>
      </w:r>
      <w:r w:rsidRPr="003979AB">
        <w:rPr>
          <w:color w:val="1A1A1A"/>
          <w:lang w:val="ru-RU"/>
        </w:rPr>
        <w:t>private external investment countries and regions. Such zones are becoming the breeding ground</w:t>
      </w:r>
      <w:r w:rsidR="004B396C" w:rsidRPr="003979AB">
        <w:rPr>
          <w:color w:val="1A1A1A"/>
          <w:lang w:val="ru-RU"/>
        </w:rPr>
        <w:t>s</w:t>
      </w:r>
      <w:r w:rsidR="000578FB">
        <w:rPr>
          <w:color w:val="1A1A1A"/>
          <w:lang w:val="ru-RU"/>
        </w:rPr>
        <w:t xml:space="preserve"> for pov</w:t>
      </w:r>
      <w:r w:rsidRPr="003979AB">
        <w:rPr>
          <w:color w:val="1A1A1A"/>
          <w:lang w:val="ru-RU"/>
        </w:rPr>
        <w:t>erty, political extremism</w:t>
      </w:r>
      <w:r w:rsidR="004B396C" w:rsidRPr="003979AB">
        <w:rPr>
          <w:color w:val="1A1A1A"/>
          <w:lang w:val="ru-RU"/>
        </w:rPr>
        <w:t xml:space="preserve">, </w:t>
      </w:r>
      <w:r w:rsidR="000578FB">
        <w:rPr>
          <w:color w:val="1A1A1A"/>
          <w:lang w:val="ru-RU"/>
        </w:rPr>
        <w:t xml:space="preserve">military conflicts, </w:t>
      </w:r>
      <w:r w:rsidR="004B396C" w:rsidRPr="003979AB">
        <w:rPr>
          <w:color w:val="1A1A1A"/>
          <w:lang w:val="ru-RU"/>
        </w:rPr>
        <w:t xml:space="preserve">and </w:t>
      </w:r>
      <w:r w:rsidR="000578FB">
        <w:rPr>
          <w:color w:val="1A1A1A"/>
          <w:lang w:val="ru-RU"/>
        </w:rPr>
        <w:t xml:space="preserve">the </w:t>
      </w:r>
      <w:r w:rsidR="004B396C" w:rsidRPr="003979AB">
        <w:rPr>
          <w:color w:val="1A1A1A"/>
          <w:lang w:val="ru-RU"/>
        </w:rPr>
        <w:t xml:space="preserve">organized crime activities (including piracy and various types of trafficking) as well as the source regions for mass </w:t>
      </w:r>
      <w:r w:rsidR="000578FB">
        <w:rPr>
          <w:color w:val="1A1A1A"/>
          <w:lang w:val="ru-RU"/>
        </w:rPr>
        <w:t xml:space="preserve">refugee and </w:t>
      </w:r>
      <w:r w:rsidR="004B396C" w:rsidRPr="003979AB">
        <w:rPr>
          <w:color w:val="1A1A1A"/>
          <w:lang w:val="ru-RU"/>
        </w:rPr>
        <w:t>emigration flows.</w:t>
      </w:r>
      <w:r w:rsidR="00C47D6E" w:rsidRPr="003979AB">
        <w:rPr>
          <w:color w:val="1A1A1A"/>
          <w:lang w:val="ru-RU"/>
        </w:rPr>
        <w:t xml:space="preserve"> </w:t>
      </w:r>
      <w:r w:rsidR="004B396C" w:rsidRPr="003979AB">
        <w:rPr>
          <w:color w:val="1A1A1A"/>
          <w:lang w:val="ru-RU"/>
        </w:rPr>
        <w:t>Many of those are also located in the environmental risk zones—the fact that can further worsen the situation in a long-term perspective.</w:t>
      </w:r>
    </w:p>
    <w:p w14:paraId="1BDBCE3E" w14:textId="77777777" w:rsidR="007657C0" w:rsidRPr="003979AB" w:rsidRDefault="004B396C" w:rsidP="00522DBF">
      <w:pPr>
        <w:spacing w:line="360" w:lineRule="auto"/>
        <w:ind w:firstLine="720"/>
        <w:rPr>
          <w:color w:val="1A1A1A"/>
          <w:lang w:val="ru-RU"/>
        </w:rPr>
      </w:pPr>
      <w:r w:rsidRPr="003979AB">
        <w:rPr>
          <w:color w:val="1A1A1A"/>
          <w:lang w:val="ru-RU"/>
        </w:rPr>
        <w:t xml:space="preserve">The deep changes </w:t>
      </w:r>
      <w:r w:rsidR="00473A14">
        <w:rPr>
          <w:color w:val="1A1A1A"/>
          <w:lang w:val="ru-RU"/>
        </w:rPr>
        <w:t xml:space="preserve">also occurred </w:t>
      </w:r>
      <w:r w:rsidRPr="003979AB">
        <w:rPr>
          <w:color w:val="1A1A1A"/>
          <w:lang w:val="ru-RU"/>
        </w:rPr>
        <w:t xml:space="preserve">in self-perception and the policies of the Global North. The collapse of the Soviet Union was perceived </w:t>
      </w:r>
      <w:r w:rsidR="00473A14">
        <w:rPr>
          <w:color w:val="1A1A1A"/>
          <w:lang w:val="ru-RU"/>
        </w:rPr>
        <w:t xml:space="preserve">there </w:t>
      </w:r>
      <w:r w:rsidRPr="003979AB">
        <w:rPr>
          <w:color w:val="1A1A1A"/>
          <w:lang w:val="ru-RU"/>
        </w:rPr>
        <w:t xml:space="preserve">not just as the West's </w:t>
      </w:r>
      <w:r w:rsidR="0037722D">
        <w:rPr>
          <w:color w:val="1A1A1A"/>
          <w:lang w:val="ru-RU"/>
        </w:rPr>
        <w:t xml:space="preserve">political </w:t>
      </w:r>
      <w:r w:rsidRPr="003979AB">
        <w:rPr>
          <w:color w:val="1A1A1A"/>
          <w:lang w:val="ru-RU"/>
        </w:rPr>
        <w:t>victory—it started to be considered as a confirmation of the First World</w:t>
      </w:r>
      <w:r w:rsidR="00615D8D">
        <w:rPr>
          <w:color w:val="1A1A1A"/>
          <w:lang w:val="ru-RU"/>
        </w:rPr>
        <w:t>'s</w:t>
      </w:r>
      <w:r w:rsidRPr="003979AB">
        <w:rPr>
          <w:color w:val="1A1A1A"/>
          <w:lang w:val="ru-RU"/>
        </w:rPr>
        <w:t xml:space="preserve"> moral righteousness and the superiority of its economic and political model, viewed </w:t>
      </w:r>
      <w:r w:rsidR="00615D8D">
        <w:rPr>
          <w:color w:val="1A1A1A"/>
          <w:lang w:val="ru-RU"/>
        </w:rPr>
        <w:t xml:space="preserve">since then </w:t>
      </w:r>
      <w:r w:rsidRPr="003979AB">
        <w:rPr>
          <w:color w:val="1A1A1A"/>
          <w:lang w:val="ru-RU"/>
        </w:rPr>
        <w:t>as the only righ</w:t>
      </w:r>
      <w:r w:rsidR="00615D8D">
        <w:rPr>
          <w:color w:val="1A1A1A"/>
          <w:lang w:val="ru-RU"/>
        </w:rPr>
        <w:t>t</w:t>
      </w:r>
      <w:r w:rsidRPr="003979AB">
        <w:rPr>
          <w:color w:val="1A1A1A"/>
          <w:lang w:val="ru-RU"/>
        </w:rPr>
        <w:t xml:space="preserve"> and possible one—and, following Francis Fukuyama's </w:t>
      </w:r>
      <w:r w:rsidR="00615D8D">
        <w:rPr>
          <w:color w:val="1A1A1A"/>
          <w:lang w:val="ru-RU"/>
        </w:rPr>
        <w:t xml:space="preserve">famous </w:t>
      </w:r>
      <w:r w:rsidRPr="003979AB">
        <w:rPr>
          <w:color w:val="1A1A1A"/>
          <w:lang w:val="ru-RU"/>
        </w:rPr>
        <w:t xml:space="preserve">statement, talks about «the end of history» started </w:t>
      </w:r>
      <w:r w:rsidR="00615D8D">
        <w:rPr>
          <w:color w:val="1A1A1A"/>
          <w:lang w:val="ru-RU"/>
        </w:rPr>
        <w:t xml:space="preserve">yet </w:t>
      </w:r>
      <w:r w:rsidRPr="003979AB">
        <w:rPr>
          <w:color w:val="1A1A1A"/>
          <w:lang w:val="ru-RU"/>
        </w:rPr>
        <w:t>again</w:t>
      </w:r>
      <w:r w:rsidR="00BB6A33" w:rsidRPr="003979AB">
        <w:rPr>
          <w:color w:val="1A1A1A"/>
          <w:lang w:val="ru-RU"/>
        </w:rPr>
        <w:t xml:space="preserve"> </w:t>
      </w:r>
      <w:r w:rsidR="00687A1B">
        <w:rPr>
          <w:color w:val="1A1A1A"/>
        </w:rPr>
        <w:t>[4</w:t>
      </w:r>
      <w:r w:rsidRPr="003979AB">
        <w:rPr>
          <w:color w:val="1A1A1A"/>
        </w:rPr>
        <w:t>,</w:t>
      </w:r>
      <w:r w:rsidR="00BB6A33" w:rsidRPr="003979AB">
        <w:rPr>
          <w:color w:val="1A1A1A"/>
        </w:rPr>
        <w:t xml:space="preserve"> 3]</w:t>
      </w:r>
      <w:r w:rsidR="005C57AC" w:rsidRPr="003979AB">
        <w:rPr>
          <w:color w:val="1A1A1A"/>
          <w:lang w:val="ru-RU"/>
        </w:rPr>
        <w:t xml:space="preserve">. </w:t>
      </w:r>
      <w:r w:rsidRPr="003979AB">
        <w:rPr>
          <w:color w:val="1A1A1A"/>
          <w:lang w:val="ru-RU"/>
        </w:rPr>
        <w:t>Respectively, the acceptance of this model became the necessary precondition for the a</w:t>
      </w:r>
      <w:r w:rsidR="00473A14">
        <w:rPr>
          <w:color w:val="1A1A1A"/>
          <w:lang w:val="ru-RU"/>
        </w:rPr>
        <w:t>dmittance</w:t>
      </w:r>
      <w:r w:rsidRPr="003979AB">
        <w:rPr>
          <w:color w:val="1A1A1A"/>
          <w:lang w:val="ru-RU"/>
        </w:rPr>
        <w:t xml:space="preserve"> of the Global South countries </w:t>
      </w:r>
      <w:r w:rsidR="00615D8D">
        <w:rPr>
          <w:color w:val="1A1A1A"/>
          <w:lang w:val="ru-RU"/>
        </w:rPr>
        <w:t>in</w:t>
      </w:r>
      <w:r w:rsidRPr="003979AB">
        <w:rPr>
          <w:color w:val="1A1A1A"/>
          <w:lang w:val="ru-RU"/>
        </w:rPr>
        <w:t xml:space="preserve">to the «civilized» club. Again, as it was already in 1492 and 1878, the former West has unilaterally </w:t>
      </w:r>
      <w:r w:rsidR="00615D8D">
        <w:rPr>
          <w:color w:val="1A1A1A"/>
          <w:lang w:val="ru-RU"/>
        </w:rPr>
        <w:t>taken upon itself</w:t>
      </w:r>
      <w:r w:rsidRPr="003979AB">
        <w:rPr>
          <w:color w:val="1A1A1A"/>
          <w:lang w:val="ru-RU"/>
        </w:rPr>
        <w:t xml:space="preserve"> the «civilizing» mi</w:t>
      </w:r>
      <w:r w:rsidR="00896496" w:rsidRPr="003979AB">
        <w:rPr>
          <w:color w:val="1A1A1A"/>
          <w:lang w:val="ru-RU"/>
        </w:rPr>
        <w:t>ssion.</w:t>
      </w:r>
      <w:r w:rsidR="005C57AC" w:rsidRPr="003979AB">
        <w:rPr>
          <w:color w:val="1A1A1A"/>
          <w:lang w:val="ru-RU"/>
        </w:rPr>
        <w:t xml:space="preserve"> </w:t>
      </w:r>
    </w:p>
    <w:p w14:paraId="5A83E515" w14:textId="77777777" w:rsidR="00896496" w:rsidRPr="003979AB" w:rsidRDefault="00896496" w:rsidP="00600179">
      <w:pPr>
        <w:spacing w:line="360" w:lineRule="auto"/>
        <w:ind w:firstLine="720"/>
        <w:rPr>
          <w:color w:val="1A1A1A"/>
          <w:lang w:val="ru-RU"/>
        </w:rPr>
      </w:pPr>
      <w:r w:rsidRPr="003979AB">
        <w:rPr>
          <w:color w:val="1A1A1A"/>
          <w:lang w:val="ru-RU"/>
        </w:rPr>
        <w:t>In the economic sphere, this trend was expressed through the proiferation of the Globalization concept—essentially, meanwhile, it was the Westernization—the formation of the world economic syst</w:t>
      </w:r>
      <w:r w:rsidR="0037722D">
        <w:rPr>
          <w:color w:val="1A1A1A"/>
          <w:lang w:val="ru-RU"/>
        </w:rPr>
        <w:t>em on the basis of the Liberal International Economic O</w:t>
      </w:r>
      <w:r w:rsidRPr="003979AB">
        <w:rPr>
          <w:color w:val="1A1A1A"/>
          <w:lang w:val="ru-RU"/>
        </w:rPr>
        <w:t xml:space="preserve">rder, the Bretton Woods </w:t>
      </w:r>
      <w:r w:rsidR="00473A14">
        <w:rPr>
          <w:color w:val="1A1A1A"/>
          <w:lang w:val="ru-RU"/>
        </w:rPr>
        <w:t xml:space="preserve">model </w:t>
      </w:r>
      <w:r w:rsidR="00473A14" w:rsidRPr="003979AB">
        <w:rPr>
          <w:color w:val="1A1A1A"/>
          <w:lang w:val="ru-RU"/>
        </w:rPr>
        <w:t>(revised</w:t>
      </w:r>
      <w:r w:rsidR="00473A14">
        <w:rPr>
          <w:color w:val="1A1A1A"/>
          <w:lang w:val="ru-RU"/>
        </w:rPr>
        <w:t xml:space="preserve"> after 1971</w:t>
      </w:r>
      <w:r w:rsidR="00473A14" w:rsidRPr="003979AB">
        <w:rPr>
          <w:color w:val="1A1A1A"/>
          <w:lang w:val="ru-RU"/>
        </w:rPr>
        <w:t>)</w:t>
      </w:r>
      <w:r w:rsidRPr="003979AB">
        <w:rPr>
          <w:color w:val="1A1A1A"/>
          <w:lang w:val="ru-RU"/>
        </w:rPr>
        <w:t>, and the Washington consensus. The IMF, the World Bank, and the WTO (formed on the basis of GATT) memberships have expanded drast</w:t>
      </w:r>
      <w:r w:rsidR="00473A14">
        <w:rPr>
          <w:color w:val="1A1A1A"/>
          <w:lang w:val="ru-RU"/>
        </w:rPr>
        <w:t>ically and became essentially a</w:t>
      </w:r>
      <w:r w:rsidRPr="003979AB">
        <w:rPr>
          <w:color w:val="1A1A1A"/>
          <w:lang w:val="ru-RU"/>
        </w:rPr>
        <w:t xml:space="preserve"> </w:t>
      </w:r>
      <w:r w:rsidR="0037722D">
        <w:rPr>
          <w:color w:val="1A1A1A"/>
          <w:lang w:val="ru-RU"/>
        </w:rPr>
        <w:t>necessary</w:t>
      </w:r>
      <w:r w:rsidRPr="003979AB">
        <w:rPr>
          <w:color w:val="1A1A1A"/>
          <w:lang w:val="ru-RU"/>
        </w:rPr>
        <w:t xml:space="preserve"> requirment</w:t>
      </w:r>
      <w:r w:rsidR="00615D8D">
        <w:rPr>
          <w:color w:val="1A1A1A"/>
          <w:lang w:val="ru-RU"/>
        </w:rPr>
        <w:t xml:space="preserve"> for a state's international legitimization</w:t>
      </w:r>
      <w:r w:rsidRPr="003979AB">
        <w:rPr>
          <w:color w:val="1A1A1A"/>
          <w:lang w:val="ru-RU"/>
        </w:rPr>
        <w:t>. Meanwhile, the membership in these organizations</w:t>
      </w:r>
      <w:r w:rsidR="00615D8D">
        <w:rPr>
          <w:color w:val="1A1A1A"/>
          <w:lang w:val="ru-RU"/>
        </w:rPr>
        <w:t xml:space="preserve"> required the introduction of</w:t>
      </w:r>
      <w:r w:rsidRPr="003979AB">
        <w:rPr>
          <w:color w:val="1A1A1A"/>
          <w:lang w:val="ru-RU"/>
        </w:rPr>
        <w:t xml:space="preserve"> radical market reforms and the opening of the (frequently weak) national economies to the international competition. Essentially, this meant the introduction of new limits on state sovereignty.</w:t>
      </w:r>
    </w:p>
    <w:p w14:paraId="10F83830" w14:textId="77777777" w:rsidR="00BC2E67" w:rsidRPr="003979AB" w:rsidRDefault="00896496" w:rsidP="00600179">
      <w:pPr>
        <w:spacing w:line="360" w:lineRule="auto"/>
        <w:ind w:firstLine="720"/>
        <w:rPr>
          <w:color w:val="1A1A1A"/>
          <w:lang w:val="ru-RU"/>
        </w:rPr>
      </w:pPr>
      <w:r w:rsidRPr="003979AB">
        <w:rPr>
          <w:color w:val="1A1A1A"/>
          <w:lang w:val="ru-RU"/>
        </w:rPr>
        <w:t xml:space="preserve">Even more radical changes were taking place in the political sphere. Starting with George H.W. Bush's New World Order doctrine, declared during the </w:t>
      </w:r>
      <w:r w:rsidR="00BC2E67" w:rsidRPr="003979AB">
        <w:rPr>
          <w:color w:val="1A1A1A"/>
          <w:lang w:val="ru-RU"/>
        </w:rPr>
        <w:t>1990-91</w:t>
      </w:r>
      <w:r w:rsidRPr="003979AB">
        <w:rPr>
          <w:color w:val="1A1A1A"/>
          <w:lang w:val="ru-RU"/>
        </w:rPr>
        <w:t xml:space="preserve"> </w:t>
      </w:r>
      <w:r w:rsidR="00473A14">
        <w:rPr>
          <w:color w:val="1A1A1A"/>
          <w:lang w:val="ru-RU"/>
        </w:rPr>
        <w:t xml:space="preserve">«Desert Storm» </w:t>
      </w:r>
      <w:r w:rsidR="00BC2E67" w:rsidRPr="003979AB">
        <w:rPr>
          <w:color w:val="1A1A1A"/>
          <w:lang w:val="ru-RU"/>
        </w:rPr>
        <w:t>operation</w:t>
      </w:r>
      <w:r w:rsidR="00473A14">
        <w:rPr>
          <w:color w:val="1A1A1A"/>
          <w:lang w:val="ru-RU"/>
        </w:rPr>
        <w:t xml:space="preserve"> in Kuwait</w:t>
      </w:r>
      <w:r w:rsidR="00BC2E67" w:rsidRPr="003979AB">
        <w:rPr>
          <w:color w:val="1A1A1A"/>
          <w:lang w:val="ru-RU"/>
        </w:rPr>
        <w:t xml:space="preserve">, every American administration was </w:t>
      </w:r>
      <w:r w:rsidR="00C45BBC">
        <w:rPr>
          <w:color w:val="1A1A1A"/>
          <w:lang w:val="ru-RU"/>
        </w:rPr>
        <w:t xml:space="preserve">declaring </w:t>
      </w:r>
      <w:r w:rsidR="00BC2E67" w:rsidRPr="003979AB">
        <w:rPr>
          <w:color w:val="1A1A1A"/>
          <w:lang w:val="ru-RU"/>
        </w:rPr>
        <w:t xml:space="preserve">the Western political model's universal applicability and </w:t>
      </w:r>
      <w:r w:rsidR="00C45BBC">
        <w:rPr>
          <w:color w:val="1A1A1A"/>
          <w:lang w:val="ru-RU"/>
        </w:rPr>
        <w:t xml:space="preserve">claiming </w:t>
      </w:r>
      <w:r w:rsidR="00BC2E67" w:rsidRPr="003979AB">
        <w:rPr>
          <w:color w:val="1A1A1A"/>
          <w:lang w:val="ru-RU"/>
        </w:rPr>
        <w:t xml:space="preserve">the right of the Global North to </w:t>
      </w:r>
      <w:r w:rsidR="00F72E22">
        <w:rPr>
          <w:color w:val="1A1A1A"/>
          <w:lang w:val="ru-RU"/>
        </w:rPr>
        <w:t xml:space="preserve">arbitrarily </w:t>
      </w:r>
      <w:r w:rsidR="00BC2E67" w:rsidRPr="003979AB">
        <w:rPr>
          <w:color w:val="1A1A1A"/>
          <w:lang w:val="ru-RU"/>
        </w:rPr>
        <w:t xml:space="preserve">limit or completely reject the sovereign rights of the «faulty» states. </w:t>
      </w:r>
    </w:p>
    <w:p w14:paraId="1D904FF3" w14:textId="77777777" w:rsidR="00A65688" w:rsidRPr="003979AB" w:rsidRDefault="00BC2E67" w:rsidP="00647C38">
      <w:pPr>
        <w:spacing w:line="360" w:lineRule="auto"/>
        <w:ind w:firstLine="720"/>
        <w:rPr>
          <w:color w:val="1A1A1A"/>
          <w:lang w:val="ru-RU"/>
        </w:rPr>
      </w:pPr>
      <w:r w:rsidRPr="003979AB">
        <w:rPr>
          <w:color w:val="1A1A1A"/>
          <w:lang w:val="ru-RU"/>
        </w:rPr>
        <w:t>Und</w:t>
      </w:r>
      <w:r w:rsidR="00615D8D">
        <w:rPr>
          <w:color w:val="1A1A1A"/>
          <w:lang w:val="ru-RU"/>
        </w:rPr>
        <w:t>e</w:t>
      </w:r>
      <w:r w:rsidRPr="003979AB">
        <w:rPr>
          <w:color w:val="1A1A1A"/>
          <w:lang w:val="ru-RU"/>
        </w:rPr>
        <w:t xml:space="preserve">r Bill Clinton, this trend was expressed in the declaration of the existence of the Universal Human Rights and </w:t>
      </w:r>
      <w:r w:rsidR="00615D8D">
        <w:rPr>
          <w:color w:val="1A1A1A"/>
          <w:lang w:val="ru-RU"/>
        </w:rPr>
        <w:t xml:space="preserve">the </w:t>
      </w:r>
      <w:r w:rsidRPr="003979AB">
        <w:rPr>
          <w:color w:val="1A1A1A"/>
          <w:lang w:val="ru-RU"/>
        </w:rPr>
        <w:t>common human values (</w:t>
      </w:r>
      <w:r w:rsidR="00615D8D">
        <w:rPr>
          <w:color w:val="1A1A1A"/>
          <w:lang w:val="ru-RU"/>
        </w:rPr>
        <w:t>which</w:t>
      </w:r>
      <w:r w:rsidRPr="003979AB">
        <w:rPr>
          <w:color w:val="1A1A1A"/>
          <w:lang w:val="ru-RU"/>
        </w:rPr>
        <w:t xml:space="preserve"> happened to be taken, nevertheless, exclusively from the Western conceptual vocabulary) and the claim that the United States would consider Human Rights violations in other countries as a matter of its strategic interest</w:t>
      </w:r>
      <w:r w:rsidR="0019640A">
        <w:rPr>
          <w:color w:val="1A1A1A"/>
          <w:lang w:val="ru-RU"/>
        </w:rPr>
        <w:t xml:space="preserve"> «</w:t>
      </w:r>
      <w:r w:rsidR="0019640A" w:rsidRPr="0019640A">
        <w:rPr>
          <w:iCs/>
        </w:rPr>
        <w:t xml:space="preserve">because our values demand it. Examples include responding to natural and manmade disasters; promoting human rights and seeking to halt gross violations of those rights; supporting democratization, adherence to the rule of law </w:t>
      </w:r>
      <w:r w:rsidR="0019640A">
        <w:rPr>
          <w:iCs/>
        </w:rPr>
        <w:t>and civilian control of the military</w:t>
      </w:r>
      <w:r w:rsidR="0019640A" w:rsidRPr="0019640A">
        <w:rPr>
          <w:iCs/>
        </w:rPr>
        <w:t>; assisting humanitarian demining; and promoting sustainable developme</w:t>
      </w:r>
      <w:r w:rsidR="00687A1B">
        <w:rPr>
          <w:iCs/>
        </w:rPr>
        <w:t>nt and environmental protection</w:t>
      </w:r>
      <w:r w:rsidR="0019640A">
        <w:rPr>
          <w:iCs/>
        </w:rPr>
        <w:t>”</w:t>
      </w:r>
      <w:r w:rsidR="00B31AD2">
        <w:rPr>
          <w:iCs/>
        </w:rPr>
        <w:t xml:space="preserve"> [8</w:t>
      </w:r>
      <w:r w:rsidR="00687A1B">
        <w:rPr>
          <w:iCs/>
        </w:rPr>
        <w:t>].</w:t>
      </w:r>
      <w:r w:rsidRPr="003979AB">
        <w:rPr>
          <w:color w:val="1A1A1A"/>
          <w:lang w:val="ru-RU"/>
        </w:rPr>
        <w:t xml:space="preserve"> This claim was implying the right of the United States </w:t>
      </w:r>
      <w:r w:rsidR="00647C38" w:rsidRPr="003979AB">
        <w:rPr>
          <w:color w:val="1A1A1A"/>
          <w:lang w:val="ru-RU"/>
        </w:rPr>
        <w:t xml:space="preserve">to arbitrarily limit or completely deny other countries' sovereign rights, as it was done during the military operations in Bosnia and Herzegovina, Serbia, </w:t>
      </w:r>
      <w:r w:rsidR="00615D8D">
        <w:rPr>
          <w:color w:val="1A1A1A"/>
          <w:lang w:val="ru-RU"/>
        </w:rPr>
        <w:t xml:space="preserve">and </w:t>
      </w:r>
      <w:r w:rsidR="00647C38" w:rsidRPr="003979AB">
        <w:rPr>
          <w:color w:val="1A1A1A"/>
          <w:lang w:val="ru-RU"/>
        </w:rPr>
        <w:t>Somalia. The same approach w</w:t>
      </w:r>
      <w:r w:rsidR="00615D8D">
        <w:rPr>
          <w:color w:val="1A1A1A"/>
          <w:lang w:val="ru-RU"/>
        </w:rPr>
        <w:t xml:space="preserve">ould be used </w:t>
      </w:r>
      <w:r w:rsidR="00647C38" w:rsidRPr="003979AB">
        <w:rPr>
          <w:color w:val="1A1A1A"/>
          <w:lang w:val="ru-RU"/>
        </w:rPr>
        <w:t>to impose the economic and other sanctions on st</w:t>
      </w:r>
      <w:r w:rsidR="00615D8D">
        <w:rPr>
          <w:color w:val="1A1A1A"/>
          <w:lang w:val="ru-RU"/>
        </w:rPr>
        <w:t>a</w:t>
      </w:r>
      <w:r w:rsidR="00647C38" w:rsidRPr="003979AB">
        <w:rPr>
          <w:color w:val="1A1A1A"/>
          <w:lang w:val="ru-RU"/>
        </w:rPr>
        <w:t xml:space="preserve">tes whose internal policies for various reasons did not correspond to the US wishes—in particular, Belarus, Venezuela, </w:t>
      </w:r>
      <w:r w:rsidR="00222611">
        <w:rPr>
          <w:color w:val="1A1A1A"/>
          <w:lang w:val="ru-RU"/>
        </w:rPr>
        <w:t xml:space="preserve">Serbia, </w:t>
      </w:r>
      <w:r w:rsidR="00647C38" w:rsidRPr="003979AB">
        <w:rPr>
          <w:color w:val="1A1A1A"/>
          <w:lang w:val="ru-RU"/>
        </w:rPr>
        <w:t xml:space="preserve">Cuba, Iraq, Libya, </w:t>
      </w:r>
      <w:r w:rsidR="00615D8D">
        <w:rPr>
          <w:color w:val="1A1A1A"/>
          <w:lang w:val="ru-RU"/>
        </w:rPr>
        <w:t xml:space="preserve">Egypt, </w:t>
      </w:r>
      <w:r w:rsidR="00647C38" w:rsidRPr="003979AB">
        <w:rPr>
          <w:color w:val="1A1A1A"/>
          <w:lang w:val="ru-RU"/>
        </w:rPr>
        <w:t xml:space="preserve">North Korea, Syria, Iran, </w:t>
      </w:r>
      <w:r w:rsidR="0037722D">
        <w:rPr>
          <w:color w:val="1A1A1A"/>
          <w:lang w:val="ru-RU"/>
        </w:rPr>
        <w:t xml:space="preserve">Zimbabwe, </w:t>
      </w:r>
      <w:r w:rsidR="00647C38" w:rsidRPr="003979AB">
        <w:rPr>
          <w:color w:val="1A1A1A"/>
          <w:lang w:val="ru-RU"/>
        </w:rPr>
        <w:t xml:space="preserve">and </w:t>
      </w:r>
      <w:r w:rsidR="00615D8D">
        <w:rPr>
          <w:color w:val="1A1A1A"/>
          <w:lang w:val="ru-RU"/>
        </w:rPr>
        <w:t xml:space="preserve">later, </w:t>
      </w:r>
      <w:r w:rsidR="00647C38" w:rsidRPr="003979AB">
        <w:rPr>
          <w:color w:val="1A1A1A"/>
          <w:lang w:val="ru-RU"/>
        </w:rPr>
        <w:t>Russia, Uganda, and a number of other states.</w:t>
      </w:r>
      <w:r w:rsidR="003A2EFE" w:rsidRPr="003979AB">
        <w:rPr>
          <w:color w:val="1A1A1A"/>
          <w:lang w:val="ru-RU"/>
        </w:rPr>
        <w:t xml:space="preserve"> </w:t>
      </w:r>
    </w:p>
    <w:p w14:paraId="4457CDD5" w14:textId="77777777" w:rsidR="00722076" w:rsidRPr="003979AB" w:rsidRDefault="00647C38" w:rsidP="00600179">
      <w:pPr>
        <w:spacing w:line="360" w:lineRule="auto"/>
        <w:ind w:firstLine="720"/>
        <w:rPr>
          <w:color w:val="1A1A1A"/>
          <w:lang w:val="ru-RU"/>
        </w:rPr>
      </w:pPr>
      <w:r w:rsidRPr="003979AB">
        <w:rPr>
          <w:color w:val="1A1A1A"/>
          <w:lang w:val="ru-RU"/>
        </w:rPr>
        <w:t xml:space="preserve">Under George W. Bush, the United States, relying </w:t>
      </w:r>
      <w:r w:rsidR="00F72E22">
        <w:rPr>
          <w:color w:val="1A1A1A"/>
          <w:lang w:val="ru-RU"/>
        </w:rPr>
        <w:t xml:space="preserve">now </w:t>
      </w:r>
      <w:r w:rsidRPr="003979AB">
        <w:rPr>
          <w:color w:val="1A1A1A"/>
          <w:lang w:val="ru-RU"/>
        </w:rPr>
        <w:t>on the Democratic Peace neoliberal concept, started to pursue the policies of preemptive strike</w:t>
      </w:r>
      <w:r w:rsidR="0037722D">
        <w:rPr>
          <w:color w:val="1A1A1A"/>
          <w:lang w:val="ru-RU"/>
        </w:rPr>
        <w:t>s</w:t>
      </w:r>
      <w:r w:rsidRPr="003979AB">
        <w:rPr>
          <w:color w:val="1A1A1A"/>
          <w:lang w:val="ru-RU"/>
        </w:rPr>
        <w:t xml:space="preserve">, the selective forceful removal of the authoriitarian regimes deemed to be out of favor, followed </w:t>
      </w:r>
      <w:r w:rsidR="00615D8D">
        <w:rPr>
          <w:color w:val="1A1A1A"/>
          <w:lang w:val="ru-RU"/>
        </w:rPr>
        <w:t>by a lar</w:t>
      </w:r>
      <w:r w:rsidRPr="003979AB">
        <w:rPr>
          <w:color w:val="1A1A1A"/>
          <w:lang w:val="ru-RU"/>
        </w:rPr>
        <w:t xml:space="preserve">ge-scale political engineering—the imposition on the defeated and occupied countries of </w:t>
      </w:r>
      <w:r w:rsidR="00F72E22">
        <w:rPr>
          <w:color w:val="1A1A1A"/>
          <w:lang w:val="ru-RU"/>
        </w:rPr>
        <w:t xml:space="preserve">regimes that were presumably </w:t>
      </w:r>
      <w:r w:rsidRPr="003979AB">
        <w:rPr>
          <w:color w:val="1A1A1A"/>
          <w:lang w:val="ru-RU"/>
        </w:rPr>
        <w:t>friendly to the West, peaceful, d</w:t>
      </w:r>
      <w:r w:rsidR="00F72E22">
        <w:rPr>
          <w:color w:val="1A1A1A"/>
          <w:lang w:val="ru-RU"/>
        </w:rPr>
        <w:t>emocratic and pro-market oriented</w:t>
      </w:r>
      <w:r w:rsidRPr="003979AB">
        <w:rPr>
          <w:color w:val="1A1A1A"/>
          <w:lang w:val="ru-RU"/>
        </w:rPr>
        <w:t>.</w:t>
      </w:r>
      <w:r w:rsidR="00587CE1">
        <w:rPr>
          <w:rStyle w:val="FootnoteReference"/>
          <w:color w:val="1A1A1A"/>
          <w:lang w:val="ru-RU"/>
        </w:rPr>
        <w:footnoteReference w:id="7"/>
      </w:r>
      <w:r w:rsidRPr="003979AB">
        <w:rPr>
          <w:color w:val="1A1A1A"/>
          <w:lang w:val="ru-RU"/>
        </w:rPr>
        <w:t xml:space="preserve"> </w:t>
      </w:r>
    </w:p>
    <w:p w14:paraId="778032D3" w14:textId="77777777" w:rsidR="00FA14F9" w:rsidRPr="003979AB" w:rsidRDefault="0010592D" w:rsidP="00600179">
      <w:pPr>
        <w:spacing w:line="360" w:lineRule="auto"/>
        <w:ind w:firstLine="720"/>
        <w:rPr>
          <w:color w:val="1A1A1A"/>
          <w:lang w:val="ru-RU"/>
        </w:rPr>
      </w:pPr>
      <w:r w:rsidRPr="003979AB">
        <w:rPr>
          <w:color w:val="1A1A1A"/>
          <w:lang w:val="ru-RU"/>
        </w:rPr>
        <w:t xml:space="preserve">Meanwhile, the </w:t>
      </w:r>
      <w:r w:rsidR="0037722D">
        <w:rPr>
          <w:color w:val="1A1A1A"/>
          <w:lang w:val="ru-RU"/>
        </w:rPr>
        <w:t xml:space="preserve">political </w:t>
      </w:r>
      <w:r w:rsidRPr="003979AB">
        <w:rPr>
          <w:color w:val="1A1A1A"/>
          <w:lang w:val="ru-RU"/>
        </w:rPr>
        <w:t>experiments in Afghanistan</w:t>
      </w:r>
      <w:r w:rsidR="00615D8D">
        <w:rPr>
          <w:color w:val="1A1A1A"/>
          <w:lang w:val="ru-RU"/>
        </w:rPr>
        <w:t xml:space="preserve"> and Iraq</w:t>
      </w:r>
      <w:r w:rsidRPr="003979AB">
        <w:rPr>
          <w:color w:val="1A1A1A"/>
          <w:lang w:val="ru-RU"/>
        </w:rPr>
        <w:t xml:space="preserve">, and then, in Libya, Egypt, and a number of other countries demonstrated the dogmatic character of this approach and the low reliability of its final outcomes: the refusal to take into account the historical, religious, national, cultural, tribal, and other factors simultaneously with the destruction of the traditional political, and </w:t>
      </w:r>
      <w:r w:rsidR="00647D1E">
        <w:rPr>
          <w:color w:val="1A1A1A"/>
          <w:lang w:val="ru-RU"/>
        </w:rPr>
        <w:t xml:space="preserve">not </w:t>
      </w:r>
      <w:r w:rsidRPr="003979AB">
        <w:rPr>
          <w:color w:val="1A1A1A"/>
          <w:lang w:val="ru-RU"/>
        </w:rPr>
        <w:t xml:space="preserve">infrequently, civilizational structures has led to some </w:t>
      </w:r>
      <w:r w:rsidR="0028776F">
        <w:rPr>
          <w:color w:val="1A1A1A"/>
          <w:lang w:val="ru-RU"/>
        </w:rPr>
        <w:t>truly</w:t>
      </w:r>
      <w:r w:rsidRPr="003979AB">
        <w:rPr>
          <w:color w:val="1A1A1A"/>
          <w:lang w:val="ru-RU"/>
        </w:rPr>
        <w:t xml:space="preserve"> catastrophic consequences.</w:t>
      </w:r>
      <w:r w:rsidR="00FA14F9" w:rsidRPr="003979AB">
        <w:rPr>
          <w:color w:val="1A1A1A"/>
          <w:lang w:val="ru-RU"/>
        </w:rPr>
        <w:t xml:space="preserve"> </w:t>
      </w:r>
    </w:p>
    <w:p w14:paraId="0C2ACFAD" w14:textId="77777777" w:rsidR="0010592D" w:rsidRPr="003979AB" w:rsidRDefault="0010592D" w:rsidP="0010592D">
      <w:pPr>
        <w:spacing w:line="360" w:lineRule="auto"/>
        <w:ind w:firstLine="720"/>
        <w:rPr>
          <w:color w:val="1A1A1A"/>
          <w:lang w:val="ru-RU"/>
        </w:rPr>
      </w:pPr>
      <w:r w:rsidRPr="003979AB">
        <w:rPr>
          <w:color w:val="1A1A1A"/>
          <w:lang w:val="ru-RU"/>
        </w:rPr>
        <w:t>Of special importance was the policy of Color Revoluti</w:t>
      </w:r>
      <w:r w:rsidR="0028776F">
        <w:rPr>
          <w:color w:val="1A1A1A"/>
          <w:lang w:val="ru-RU"/>
        </w:rPr>
        <w:t>ons, directed at the overthrow of the unwelcome</w:t>
      </w:r>
      <w:r w:rsidRPr="003979AB">
        <w:rPr>
          <w:color w:val="1A1A1A"/>
          <w:lang w:val="ru-RU"/>
        </w:rPr>
        <w:t xml:space="preserve"> regimes through </w:t>
      </w:r>
      <w:r w:rsidR="00F72E22">
        <w:rPr>
          <w:color w:val="1A1A1A"/>
          <w:lang w:val="ru-RU"/>
        </w:rPr>
        <w:t xml:space="preserve">the </w:t>
      </w:r>
      <w:r w:rsidRPr="003979AB">
        <w:rPr>
          <w:color w:val="1A1A1A"/>
          <w:lang w:val="ru-RU"/>
        </w:rPr>
        <w:t>sponsor</w:t>
      </w:r>
      <w:r w:rsidR="00F72E22">
        <w:rPr>
          <w:color w:val="1A1A1A"/>
          <w:lang w:val="ru-RU"/>
        </w:rPr>
        <w:t>ship</w:t>
      </w:r>
      <w:r w:rsidRPr="003979AB">
        <w:rPr>
          <w:color w:val="1A1A1A"/>
          <w:lang w:val="ru-RU"/>
        </w:rPr>
        <w:t xml:space="preserve"> </w:t>
      </w:r>
      <w:r w:rsidR="00F72E22">
        <w:rPr>
          <w:color w:val="1A1A1A"/>
          <w:lang w:val="ru-RU"/>
        </w:rPr>
        <w:t xml:space="preserve">of </w:t>
      </w:r>
      <w:r w:rsidR="00647D1E">
        <w:rPr>
          <w:color w:val="1A1A1A"/>
          <w:lang w:val="ru-RU"/>
        </w:rPr>
        <w:t>militant</w:t>
      </w:r>
      <w:r w:rsidRPr="003979AB">
        <w:rPr>
          <w:color w:val="1A1A1A"/>
          <w:lang w:val="ru-RU"/>
        </w:rPr>
        <w:t xml:space="preserve"> opposition groups under the formal neutrality and non-interference of the West</w:t>
      </w:r>
      <w:r w:rsidR="00F72E22">
        <w:rPr>
          <w:color w:val="1A1A1A"/>
          <w:lang w:val="ru-RU"/>
        </w:rPr>
        <w:t>ern governments</w:t>
      </w:r>
      <w:r w:rsidRPr="003979AB">
        <w:rPr>
          <w:color w:val="1A1A1A"/>
          <w:lang w:val="ru-RU"/>
        </w:rPr>
        <w:t>. The comp</w:t>
      </w:r>
      <w:r w:rsidR="0028776F">
        <w:rPr>
          <w:color w:val="1A1A1A"/>
          <w:lang w:val="ru-RU"/>
        </w:rPr>
        <w:t>lete state collapse in Libya</w:t>
      </w:r>
      <w:r w:rsidRPr="003979AB">
        <w:rPr>
          <w:color w:val="1A1A1A"/>
          <w:lang w:val="ru-RU"/>
        </w:rPr>
        <w:t xml:space="preserve"> and Somalia; the rapid destruction of the st</w:t>
      </w:r>
      <w:r w:rsidR="00647D1E">
        <w:rPr>
          <w:color w:val="1A1A1A"/>
          <w:lang w:val="ru-RU"/>
        </w:rPr>
        <w:t>ate struc</w:t>
      </w:r>
      <w:r w:rsidR="00F72E22">
        <w:rPr>
          <w:color w:val="1A1A1A"/>
          <w:lang w:val="ru-RU"/>
        </w:rPr>
        <w:t>t</w:t>
      </w:r>
      <w:r w:rsidR="00647D1E">
        <w:rPr>
          <w:color w:val="1A1A1A"/>
          <w:lang w:val="ru-RU"/>
        </w:rPr>
        <w:t>ures in Afghanistan,</w:t>
      </w:r>
      <w:r w:rsidRPr="003979AB">
        <w:rPr>
          <w:color w:val="1A1A1A"/>
          <w:lang w:val="ru-RU"/>
        </w:rPr>
        <w:t xml:space="preserve"> Iraq</w:t>
      </w:r>
      <w:r w:rsidR="00647D1E">
        <w:rPr>
          <w:color w:val="1A1A1A"/>
          <w:lang w:val="ru-RU"/>
        </w:rPr>
        <w:t>, and Ukraine</w:t>
      </w:r>
      <w:r w:rsidRPr="003979AB">
        <w:rPr>
          <w:color w:val="1A1A1A"/>
          <w:lang w:val="ru-RU"/>
        </w:rPr>
        <w:t xml:space="preserve">; the crises in Egypt, Tunisia, and Yemen; the civil war in Syria, the </w:t>
      </w:r>
      <w:r w:rsidR="00647D1E">
        <w:rPr>
          <w:color w:val="1A1A1A"/>
          <w:lang w:val="ru-RU"/>
        </w:rPr>
        <w:t>deliberat</w:t>
      </w:r>
      <w:r w:rsidR="00F72E22">
        <w:rPr>
          <w:color w:val="1A1A1A"/>
          <w:lang w:val="ru-RU"/>
        </w:rPr>
        <w:t>e</w:t>
      </w:r>
      <w:r w:rsidR="0028776F">
        <w:rPr>
          <w:color w:val="1A1A1A"/>
          <w:lang w:val="ru-RU"/>
        </w:rPr>
        <w:t xml:space="preserve"> </w:t>
      </w:r>
      <w:r w:rsidR="00F72E22">
        <w:rPr>
          <w:color w:val="1A1A1A"/>
          <w:lang w:val="ru-RU"/>
        </w:rPr>
        <w:t>actions</w:t>
      </w:r>
      <w:r w:rsidRPr="003979AB">
        <w:rPr>
          <w:color w:val="1A1A1A"/>
          <w:lang w:val="ru-RU"/>
        </w:rPr>
        <w:t xml:space="preserve"> </w:t>
      </w:r>
      <w:r w:rsidR="00647D1E">
        <w:rPr>
          <w:color w:val="1A1A1A"/>
          <w:lang w:val="ru-RU"/>
        </w:rPr>
        <w:t xml:space="preserve">by </w:t>
      </w:r>
      <w:r w:rsidRPr="003979AB">
        <w:rPr>
          <w:color w:val="1A1A1A"/>
          <w:lang w:val="ru-RU"/>
        </w:rPr>
        <w:t xml:space="preserve">the </w:t>
      </w:r>
      <w:r w:rsidR="00647D1E">
        <w:rPr>
          <w:color w:val="1A1A1A"/>
          <w:lang w:val="ru-RU"/>
        </w:rPr>
        <w:t xml:space="preserve">President </w:t>
      </w:r>
      <w:r w:rsidRPr="003979AB">
        <w:rPr>
          <w:color w:val="1A1A1A"/>
          <w:lang w:val="ru-RU"/>
        </w:rPr>
        <w:t xml:space="preserve">of </w:t>
      </w:r>
      <w:r w:rsidR="0028776F">
        <w:rPr>
          <w:color w:val="1A1A1A"/>
          <w:lang w:val="ru-RU"/>
        </w:rPr>
        <w:t xml:space="preserve">Georgia </w:t>
      </w:r>
      <w:r w:rsidR="00F72E22">
        <w:rPr>
          <w:color w:val="1A1A1A"/>
          <w:lang w:val="ru-RU"/>
        </w:rPr>
        <w:t>in 2008 that were</w:t>
      </w:r>
      <w:r w:rsidR="00647D1E">
        <w:rPr>
          <w:color w:val="1A1A1A"/>
          <w:lang w:val="ru-RU"/>
        </w:rPr>
        <w:t xml:space="preserve"> designed to provoke a global US-Russia conflict</w:t>
      </w:r>
      <w:r w:rsidRPr="003979AB">
        <w:rPr>
          <w:color w:val="1A1A1A"/>
          <w:lang w:val="ru-RU"/>
        </w:rPr>
        <w:t xml:space="preserve">, illustrate the danger and the unpredictable character of such </w:t>
      </w:r>
      <w:r w:rsidR="00F72E22">
        <w:rPr>
          <w:color w:val="1A1A1A"/>
          <w:lang w:val="ru-RU"/>
        </w:rPr>
        <w:t>policies</w:t>
      </w:r>
      <w:r w:rsidRPr="003979AB">
        <w:rPr>
          <w:color w:val="1A1A1A"/>
          <w:lang w:val="ru-RU"/>
        </w:rPr>
        <w:t xml:space="preserve">. </w:t>
      </w:r>
    </w:p>
    <w:p w14:paraId="616DDF9C" w14:textId="77777777" w:rsidR="00334B86" w:rsidRDefault="0010592D" w:rsidP="00722076">
      <w:pPr>
        <w:spacing w:line="360" w:lineRule="auto"/>
        <w:ind w:firstLine="720"/>
        <w:rPr>
          <w:color w:val="1A1A1A"/>
          <w:lang w:val="ru-RU"/>
        </w:rPr>
      </w:pPr>
      <w:r w:rsidRPr="003979AB">
        <w:rPr>
          <w:color w:val="1A1A1A"/>
          <w:lang w:val="ru-RU"/>
        </w:rPr>
        <w:t xml:space="preserve">These events, along with uncontrollable </w:t>
      </w:r>
      <w:r w:rsidR="00F72E22">
        <w:rPr>
          <w:color w:val="1A1A1A"/>
          <w:lang w:val="ru-RU"/>
        </w:rPr>
        <w:t xml:space="preserve">massive </w:t>
      </w:r>
      <w:r w:rsidRPr="003979AB">
        <w:rPr>
          <w:color w:val="1A1A1A"/>
          <w:lang w:val="ru-RU"/>
        </w:rPr>
        <w:t xml:space="preserve">refugee flow </w:t>
      </w:r>
      <w:r w:rsidR="00F72E22">
        <w:rPr>
          <w:color w:val="1A1A1A"/>
          <w:lang w:val="ru-RU"/>
        </w:rPr>
        <w:t xml:space="preserve">to Europe </w:t>
      </w:r>
      <w:r w:rsidRPr="003979AB">
        <w:rPr>
          <w:color w:val="1A1A1A"/>
          <w:lang w:val="ru-RU"/>
        </w:rPr>
        <w:t>from the countries of the Middle East and North Africa</w:t>
      </w:r>
      <w:r w:rsidR="00F72E22">
        <w:rPr>
          <w:color w:val="1A1A1A"/>
          <w:lang w:val="ru-RU"/>
        </w:rPr>
        <w:t xml:space="preserve">, </w:t>
      </w:r>
      <w:r w:rsidR="00F72E22" w:rsidRPr="003979AB">
        <w:rPr>
          <w:color w:val="1A1A1A"/>
          <w:lang w:val="ru-RU"/>
        </w:rPr>
        <w:t xml:space="preserve">destabilized </w:t>
      </w:r>
      <w:r w:rsidR="00F72E22">
        <w:rPr>
          <w:color w:val="1A1A1A"/>
          <w:lang w:val="ru-RU"/>
        </w:rPr>
        <w:t>by Western actions,</w:t>
      </w:r>
      <w:r w:rsidRPr="003979AB">
        <w:rPr>
          <w:color w:val="1A1A1A"/>
          <w:lang w:val="ru-RU"/>
        </w:rPr>
        <w:t xml:space="preserve"> </w:t>
      </w:r>
      <w:r w:rsidR="00AD4B73" w:rsidRPr="003979AB">
        <w:rPr>
          <w:color w:val="1A1A1A"/>
          <w:lang w:val="ru-RU"/>
        </w:rPr>
        <w:t>clearl</w:t>
      </w:r>
      <w:r w:rsidR="00F72E22">
        <w:rPr>
          <w:color w:val="1A1A1A"/>
          <w:lang w:val="ru-RU"/>
        </w:rPr>
        <w:t>y show that the destruction of</w:t>
      </w:r>
      <w:r w:rsidR="00AD4B73" w:rsidRPr="003979AB">
        <w:rPr>
          <w:color w:val="1A1A1A"/>
          <w:lang w:val="ru-RU"/>
        </w:rPr>
        <w:t xml:space="preserve"> </w:t>
      </w:r>
      <w:r w:rsidR="001B37F2" w:rsidRPr="003979AB">
        <w:rPr>
          <w:color w:val="1A1A1A"/>
          <w:lang w:val="ru-RU"/>
        </w:rPr>
        <w:t>sovereign states</w:t>
      </w:r>
      <w:r w:rsidR="004F1FAE" w:rsidRPr="003979AB">
        <w:rPr>
          <w:color w:val="1A1A1A"/>
          <w:lang w:val="ru-RU"/>
        </w:rPr>
        <w:t xml:space="preserve"> by the external </w:t>
      </w:r>
      <w:r w:rsidR="00F72E22">
        <w:rPr>
          <w:color w:val="1A1A1A"/>
          <w:lang w:val="ru-RU"/>
        </w:rPr>
        <w:t>actors</w:t>
      </w:r>
      <w:r w:rsidR="004F1FAE" w:rsidRPr="003979AB">
        <w:rPr>
          <w:color w:val="1A1A1A"/>
          <w:lang w:val="ru-RU"/>
        </w:rPr>
        <w:t xml:space="preserve">, </w:t>
      </w:r>
      <w:r w:rsidR="00F72E22" w:rsidRPr="003979AB">
        <w:rPr>
          <w:color w:val="1A1A1A"/>
          <w:lang w:val="ru-RU"/>
        </w:rPr>
        <w:t xml:space="preserve">however authoritarian and ineffective the rulers of </w:t>
      </w:r>
      <w:r w:rsidR="00F72E22">
        <w:rPr>
          <w:color w:val="1A1A1A"/>
          <w:lang w:val="ru-RU"/>
        </w:rPr>
        <w:t xml:space="preserve">the former </w:t>
      </w:r>
      <w:r w:rsidR="00F72E22" w:rsidRPr="003979AB">
        <w:rPr>
          <w:color w:val="1A1A1A"/>
          <w:lang w:val="ru-RU"/>
        </w:rPr>
        <w:t>are</w:t>
      </w:r>
      <w:r w:rsidR="00F72E22">
        <w:rPr>
          <w:color w:val="1A1A1A"/>
          <w:lang w:val="ru-RU"/>
        </w:rPr>
        <w:t>,</w:t>
      </w:r>
      <w:r w:rsidR="00F72E22" w:rsidRPr="003979AB">
        <w:rPr>
          <w:color w:val="1A1A1A"/>
          <w:lang w:val="ru-RU"/>
        </w:rPr>
        <w:t xml:space="preserve"> </w:t>
      </w:r>
      <w:r w:rsidR="004F1FAE" w:rsidRPr="003979AB">
        <w:rPr>
          <w:color w:val="1A1A1A"/>
          <w:lang w:val="ru-RU"/>
        </w:rPr>
        <w:t xml:space="preserve">particularly when </w:t>
      </w:r>
      <w:r w:rsidR="0028776F">
        <w:rPr>
          <w:color w:val="1A1A1A"/>
          <w:lang w:val="ru-RU"/>
        </w:rPr>
        <w:t xml:space="preserve">those </w:t>
      </w:r>
      <w:r w:rsidR="00F72E22">
        <w:rPr>
          <w:color w:val="1A1A1A"/>
          <w:lang w:val="ru-RU"/>
        </w:rPr>
        <w:t xml:space="preserve">actors </w:t>
      </w:r>
      <w:r w:rsidR="004F1FAE" w:rsidRPr="003979AB">
        <w:rPr>
          <w:color w:val="1A1A1A"/>
          <w:lang w:val="ru-RU"/>
        </w:rPr>
        <w:t>represent drastically different cultures, can have the most catastrophic consequences. The recent experience also shows that any attempts to evaluate the developments in other regions exclusively on the basis of the Western political and cultural criteria are deemed to fail.</w:t>
      </w:r>
      <w:r w:rsidR="004D7572" w:rsidRPr="003979AB">
        <w:rPr>
          <w:color w:val="1A1A1A"/>
          <w:lang w:val="ru-RU"/>
        </w:rPr>
        <w:t xml:space="preserve"> </w:t>
      </w:r>
    </w:p>
    <w:p w14:paraId="4F28539D" w14:textId="77777777" w:rsidR="003C59FF" w:rsidRDefault="003C59FF" w:rsidP="00722076">
      <w:pPr>
        <w:spacing w:line="360" w:lineRule="auto"/>
        <w:ind w:firstLine="720"/>
        <w:rPr>
          <w:color w:val="1A1A1A"/>
          <w:lang w:val="ru-RU"/>
        </w:rPr>
      </w:pPr>
    </w:p>
    <w:p w14:paraId="591C961C" w14:textId="77777777" w:rsidR="003C59FF" w:rsidRPr="003C59FF" w:rsidRDefault="006738BD" w:rsidP="003C59FF">
      <w:pPr>
        <w:spacing w:line="360" w:lineRule="auto"/>
        <w:ind w:left="720" w:firstLine="720"/>
        <w:rPr>
          <w:b/>
          <w:color w:val="1A1A1A"/>
          <w:lang w:val="ru-RU"/>
        </w:rPr>
      </w:pPr>
      <w:r>
        <w:rPr>
          <w:b/>
          <w:color w:val="1A1A1A"/>
          <w:lang w:val="ru-RU"/>
        </w:rPr>
        <w:t>Donald Trump and the Prospects for Political C</w:t>
      </w:r>
      <w:r w:rsidR="003C59FF" w:rsidRPr="003C59FF">
        <w:rPr>
          <w:b/>
          <w:color w:val="1A1A1A"/>
          <w:lang w:val="ru-RU"/>
        </w:rPr>
        <w:t>hange</w:t>
      </w:r>
    </w:p>
    <w:p w14:paraId="38B7957A" w14:textId="77777777" w:rsidR="003C59FF" w:rsidRPr="003979AB" w:rsidRDefault="003C59FF" w:rsidP="00722076">
      <w:pPr>
        <w:spacing w:line="360" w:lineRule="auto"/>
        <w:ind w:firstLine="720"/>
        <w:rPr>
          <w:color w:val="1A1A1A"/>
          <w:lang w:val="ru-RU"/>
        </w:rPr>
      </w:pPr>
      <w:r>
        <w:rPr>
          <w:color w:val="1A1A1A"/>
          <w:lang w:val="ru-RU"/>
        </w:rPr>
        <w:t xml:space="preserve">The emergence of Donald Trump </w:t>
      </w:r>
      <w:r w:rsidR="009612F5">
        <w:rPr>
          <w:color w:val="1A1A1A"/>
          <w:lang w:val="ru-RU"/>
        </w:rPr>
        <w:t xml:space="preserve">as a presidential contender in 2015 </w:t>
      </w:r>
      <w:r>
        <w:rPr>
          <w:color w:val="1A1A1A"/>
          <w:lang w:val="ru-RU"/>
        </w:rPr>
        <w:t>and his consequent victory in the 2016 US elections symbolize</w:t>
      </w:r>
      <w:r w:rsidR="009612F5">
        <w:rPr>
          <w:color w:val="1A1A1A"/>
          <w:lang w:val="ru-RU"/>
        </w:rPr>
        <w:t>s the deepness of the systemic crise</w:t>
      </w:r>
      <w:r>
        <w:rPr>
          <w:color w:val="1A1A1A"/>
          <w:lang w:val="ru-RU"/>
        </w:rPr>
        <w:t xml:space="preserve">s (both </w:t>
      </w:r>
      <w:r w:rsidR="009612F5">
        <w:rPr>
          <w:color w:val="1A1A1A"/>
          <w:lang w:val="ru-RU"/>
        </w:rPr>
        <w:t xml:space="preserve">the </w:t>
      </w:r>
      <w:r>
        <w:rPr>
          <w:color w:val="1A1A1A"/>
          <w:lang w:val="ru-RU"/>
        </w:rPr>
        <w:t xml:space="preserve">internal and </w:t>
      </w:r>
      <w:r w:rsidR="009612F5">
        <w:rPr>
          <w:color w:val="1A1A1A"/>
          <w:lang w:val="ru-RU"/>
        </w:rPr>
        <w:t xml:space="preserve">the </w:t>
      </w:r>
      <w:r>
        <w:rPr>
          <w:color w:val="1A1A1A"/>
          <w:lang w:val="ru-RU"/>
        </w:rPr>
        <w:t>external</w:t>
      </w:r>
      <w:r w:rsidR="009612F5">
        <w:rPr>
          <w:color w:val="1A1A1A"/>
          <w:lang w:val="ru-RU"/>
        </w:rPr>
        <w:t xml:space="preserve"> ones) the United States</w:t>
      </w:r>
      <w:r>
        <w:rPr>
          <w:color w:val="1A1A1A"/>
          <w:lang w:val="ru-RU"/>
        </w:rPr>
        <w:t xml:space="preserve"> is facing.  </w:t>
      </w:r>
    </w:p>
    <w:p w14:paraId="75EE32F9" w14:textId="77777777" w:rsidR="009612F5" w:rsidRDefault="00942C8C" w:rsidP="00E74CAF">
      <w:pPr>
        <w:widowControl w:val="0"/>
        <w:autoSpaceDE w:val="0"/>
        <w:autoSpaceDN w:val="0"/>
        <w:adjustRightInd w:val="0"/>
        <w:spacing w:line="360" w:lineRule="auto"/>
        <w:rPr>
          <w:color w:val="1A1A1A"/>
          <w:lang w:val="ru-RU"/>
        </w:rPr>
      </w:pPr>
      <w:r>
        <w:rPr>
          <w:b/>
          <w:color w:val="1A1A1A"/>
          <w:lang w:val="ru-RU"/>
        </w:rPr>
        <w:tab/>
      </w:r>
      <w:r w:rsidRPr="00942C8C">
        <w:rPr>
          <w:color w:val="1A1A1A"/>
          <w:lang w:val="ru-RU"/>
        </w:rPr>
        <w:t xml:space="preserve">In </w:t>
      </w:r>
      <w:r w:rsidR="009612F5">
        <w:rPr>
          <w:color w:val="1A1A1A"/>
          <w:lang w:val="ru-RU"/>
        </w:rPr>
        <w:t xml:space="preserve">particular, in </w:t>
      </w:r>
      <w:r w:rsidRPr="00942C8C">
        <w:rPr>
          <w:color w:val="1A1A1A"/>
          <w:lang w:val="ru-RU"/>
        </w:rPr>
        <w:t xml:space="preserve">contrast to most </w:t>
      </w:r>
      <w:r w:rsidR="009612F5">
        <w:rPr>
          <w:color w:val="1A1A1A"/>
          <w:lang w:val="ru-RU"/>
        </w:rPr>
        <w:t xml:space="preserve">members </w:t>
      </w:r>
      <w:r w:rsidRPr="00942C8C">
        <w:rPr>
          <w:color w:val="1A1A1A"/>
          <w:lang w:val="ru-RU"/>
        </w:rPr>
        <w:t>of the US political e</w:t>
      </w:r>
      <w:r w:rsidR="0074219B">
        <w:rPr>
          <w:color w:val="1A1A1A"/>
          <w:lang w:val="ru-RU"/>
        </w:rPr>
        <w:t>stablishment</w:t>
      </w:r>
      <w:r w:rsidRPr="00942C8C">
        <w:rPr>
          <w:color w:val="1A1A1A"/>
          <w:lang w:val="ru-RU"/>
        </w:rPr>
        <w:t xml:space="preserve"> </w:t>
      </w:r>
      <w:r w:rsidR="0074219B">
        <w:rPr>
          <w:color w:val="1A1A1A"/>
          <w:lang w:val="ru-RU"/>
        </w:rPr>
        <w:t>and especially such dogmatic C</w:t>
      </w:r>
      <w:r w:rsidRPr="00942C8C">
        <w:rPr>
          <w:color w:val="1A1A1A"/>
          <w:lang w:val="ru-RU"/>
        </w:rPr>
        <w:t>o</w:t>
      </w:r>
      <w:r w:rsidR="0074219B">
        <w:rPr>
          <w:color w:val="1A1A1A"/>
          <w:lang w:val="ru-RU"/>
        </w:rPr>
        <w:t>l</w:t>
      </w:r>
      <w:r w:rsidRPr="00942C8C">
        <w:rPr>
          <w:color w:val="1A1A1A"/>
          <w:lang w:val="ru-RU"/>
        </w:rPr>
        <w:t>d War warriors as Hillary Clinton, John McCain, Lin</w:t>
      </w:r>
      <w:r w:rsidR="009612F5">
        <w:rPr>
          <w:color w:val="1A1A1A"/>
          <w:lang w:val="ru-RU"/>
        </w:rPr>
        <w:t>d</w:t>
      </w:r>
      <w:r w:rsidRPr="00942C8C">
        <w:rPr>
          <w:color w:val="1A1A1A"/>
          <w:lang w:val="ru-RU"/>
        </w:rPr>
        <w:t>say Graham</w:t>
      </w:r>
      <w:r w:rsidR="009612F5">
        <w:rPr>
          <w:color w:val="1A1A1A"/>
          <w:lang w:val="ru-RU"/>
        </w:rPr>
        <w:t>, Bob Poter,</w:t>
      </w:r>
      <w:r w:rsidRPr="00942C8C">
        <w:rPr>
          <w:color w:val="1A1A1A"/>
          <w:lang w:val="ru-RU"/>
        </w:rPr>
        <w:t xml:space="preserve"> or Marco Rubio, Trump </w:t>
      </w:r>
      <w:r w:rsidR="009612F5">
        <w:rPr>
          <w:color w:val="1A1A1A"/>
          <w:lang w:val="ru-RU"/>
        </w:rPr>
        <w:t>and his senior political advisor (until August 2017) Steve Bannon understood that the world was</w:t>
      </w:r>
      <w:r w:rsidRPr="00942C8C">
        <w:rPr>
          <w:color w:val="1A1A1A"/>
          <w:lang w:val="ru-RU"/>
        </w:rPr>
        <w:t xml:space="preserve"> quickly changing and the US </w:t>
      </w:r>
      <w:r w:rsidR="009612F5">
        <w:rPr>
          <w:color w:val="1A1A1A"/>
          <w:lang w:val="ru-RU"/>
        </w:rPr>
        <w:t>had</w:t>
      </w:r>
      <w:r w:rsidRPr="00942C8C">
        <w:rPr>
          <w:color w:val="1A1A1A"/>
          <w:lang w:val="ru-RU"/>
        </w:rPr>
        <w:t xml:space="preserve"> to adjust its foreign policies</w:t>
      </w:r>
      <w:r>
        <w:rPr>
          <w:color w:val="1A1A1A"/>
          <w:lang w:val="ru-RU"/>
        </w:rPr>
        <w:t xml:space="preserve"> to the new reality</w:t>
      </w:r>
      <w:r w:rsidRPr="00942C8C">
        <w:rPr>
          <w:color w:val="1A1A1A"/>
          <w:lang w:val="ru-RU"/>
        </w:rPr>
        <w:t>.</w:t>
      </w:r>
      <w:r w:rsidR="008F0EA3">
        <w:rPr>
          <w:color w:val="1A1A1A"/>
          <w:lang w:val="ru-RU"/>
        </w:rPr>
        <w:t xml:space="preserve"> </w:t>
      </w:r>
    </w:p>
    <w:p w14:paraId="4E266980" w14:textId="77777777" w:rsidR="00E74CAF" w:rsidRDefault="00083491" w:rsidP="009612F5">
      <w:pPr>
        <w:widowControl w:val="0"/>
        <w:autoSpaceDE w:val="0"/>
        <w:autoSpaceDN w:val="0"/>
        <w:adjustRightInd w:val="0"/>
        <w:spacing w:line="360" w:lineRule="auto"/>
        <w:ind w:firstLine="720"/>
        <w:rPr>
          <w:color w:val="1A1A1A"/>
        </w:rPr>
      </w:pPr>
      <w:r>
        <w:rPr>
          <w:color w:val="1A1A1A"/>
          <w:lang w:val="ru-RU"/>
        </w:rPr>
        <w:t>While</w:t>
      </w:r>
      <w:r w:rsidR="008F0EA3">
        <w:rPr>
          <w:color w:val="1A1A1A"/>
          <w:lang w:val="ru-RU"/>
        </w:rPr>
        <w:t xml:space="preserve"> President </w:t>
      </w:r>
      <w:r>
        <w:rPr>
          <w:color w:val="1A1A1A"/>
          <w:lang w:val="ru-RU"/>
        </w:rPr>
        <w:t xml:space="preserve">Trump </w:t>
      </w:r>
      <w:r w:rsidR="008F0EA3">
        <w:rPr>
          <w:color w:val="1A1A1A"/>
          <w:lang w:val="ru-RU"/>
        </w:rPr>
        <w:t xml:space="preserve">has never given a clear outline of his strategic priorities, </w:t>
      </w:r>
      <w:r w:rsidR="00E74CAF">
        <w:rPr>
          <w:color w:val="1A1A1A"/>
          <w:lang w:val="ru-RU"/>
        </w:rPr>
        <w:t xml:space="preserve">some of his statements indicate </w:t>
      </w:r>
      <w:r w:rsidR="00E74CAF" w:rsidRPr="003979AB">
        <w:rPr>
          <w:color w:val="1A1A1A"/>
        </w:rPr>
        <w:t xml:space="preserve">an ability </w:t>
      </w:r>
      <w:r>
        <w:rPr>
          <w:color w:val="1A1A1A"/>
        </w:rPr>
        <w:t xml:space="preserve">(either his or his advisors’) </w:t>
      </w:r>
      <w:r w:rsidR="00E74CAF" w:rsidRPr="003979AB">
        <w:rPr>
          <w:color w:val="1A1A1A"/>
        </w:rPr>
        <w:t xml:space="preserve">to think strategically. </w:t>
      </w:r>
      <w:r w:rsidR="00E74CAF">
        <w:rPr>
          <w:color w:val="1A1A1A"/>
        </w:rPr>
        <w:t>The question remains</w:t>
      </w:r>
      <w:r w:rsidR="00E74CAF" w:rsidRPr="003979AB">
        <w:rPr>
          <w:color w:val="1A1A1A"/>
        </w:rPr>
        <w:t>–</w:t>
      </w:r>
      <w:r w:rsidR="00E74CAF">
        <w:rPr>
          <w:color w:val="1A1A1A"/>
        </w:rPr>
        <w:t>-</w:t>
      </w:r>
      <w:r w:rsidR="00E74CAF" w:rsidRPr="003979AB">
        <w:rPr>
          <w:color w:val="1A1A1A"/>
        </w:rPr>
        <w:t xml:space="preserve">does </w:t>
      </w:r>
      <w:r>
        <w:rPr>
          <w:color w:val="1A1A1A"/>
        </w:rPr>
        <w:t xml:space="preserve">Trump </w:t>
      </w:r>
      <w:r w:rsidR="00E74CAF" w:rsidRPr="003979AB">
        <w:rPr>
          <w:color w:val="1A1A1A"/>
        </w:rPr>
        <w:t xml:space="preserve">have similar tactical skills in the foreign policy domain and will </w:t>
      </w:r>
      <w:r w:rsidR="00E74CAF">
        <w:rPr>
          <w:color w:val="1A1A1A"/>
        </w:rPr>
        <w:t>he be able to overcome the ever</w:t>
      </w:r>
      <w:r w:rsidR="00E74CAF" w:rsidRPr="003979AB">
        <w:rPr>
          <w:color w:val="1A1A1A"/>
        </w:rPr>
        <w:t xml:space="preserve">increasing resistance of the united “Old Guard.” </w:t>
      </w:r>
    </w:p>
    <w:p w14:paraId="32AA34D5" w14:textId="77777777" w:rsidR="008F0EA3" w:rsidRPr="003979AB" w:rsidRDefault="00E74CAF" w:rsidP="002965A6">
      <w:pPr>
        <w:widowControl w:val="0"/>
        <w:autoSpaceDE w:val="0"/>
        <w:autoSpaceDN w:val="0"/>
        <w:adjustRightInd w:val="0"/>
        <w:spacing w:line="360" w:lineRule="auto"/>
        <w:ind w:firstLine="720"/>
        <w:rPr>
          <w:color w:val="1A1A1A"/>
        </w:rPr>
      </w:pPr>
      <w:r>
        <w:rPr>
          <w:color w:val="1A1A1A"/>
        </w:rPr>
        <w:t xml:space="preserve">Clearly, </w:t>
      </w:r>
      <w:r w:rsidR="002965A6">
        <w:rPr>
          <w:color w:val="1A1A1A"/>
        </w:rPr>
        <w:t xml:space="preserve">the new President </w:t>
      </w:r>
      <w:r w:rsidR="00083491">
        <w:rPr>
          <w:color w:val="1A1A1A"/>
        </w:rPr>
        <w:t>is a hard</w:t>
      </w:r>
      <w:r>
        <w:rPr>
          <w:color w:val="1A1A1A"/>
        </w:rPr>
        <w:t xml:space="preserve">core realist, putting power considerations way above the ideological or </w:t>
      </w:r>
      <w:r w:rsidR="00083491">
        <w:rPr>
          <w:color w:val="1A1A1A"/>
        </w:rPr>
        <w:t xml:space="preserve">the </w:t>
      </w:r>
      <w:r>
        <w:rPr>
          <w:color w:val="1A1A1A"/>
        </w:rPr>
        <w:t xml:space="preserve">moral </w:t>
      </w:r>
      <w:r w:rsidR="00D331C8">
        <w:rPr>
          <w:color w:val="1A1A1A"/>
        </w:rPr>
        <w:t>ones</w:t>
      </w:r>
      <w:r>
        <w:rPr>
          <w:color w:val="1A1A1A"/>
        </w:rPr>
        <w:t>.</w:t>
      </w:r>
      <w:r w:rsidR="002965A6">
        <w:rPr>
          <w:color w:val="1A1A1A"/>
        </w:rPr>
        <w:t xml:space="preserve"> </w:t>
      </w:r>
      <w:r w:rsidR="00AF6398">
        <w:rPr>
          <w:color w:val="1A1A1A"/>
        </w:rPr>
        <w:t>T</w:t>
      </w:r>
      <w:r w:rsidR="002965A6">
        <w:rPr>
          <w:color w:val="1A1A1A"/>
        </w:rPr>
        <w:t>rump</w:t>
      </w:r>
      <w:r w:rsidR="00AF6398">
        <w:rPr>
          <w:color w:val="1A1A1A"/>
        </w:rPr>
        <w:t xml:space="preserve"> </w:t>
      </w:r>
      <w:r w:rsidR="008F0EA3" w:rsidRPr="003979AB">
        <w:rPr>
          <w:color w:val="1A1A1A"/>
        </w:rPr>
        <w:t>realizes th</w:t>
      </w:r>
      <w:r w:rsidR="008F0EA3">
        <w:rPr>
          <w:color w:val="1A1A1A"/>
        </w:rPr>
        <w:t xml:space="preserve">e scope </w:t>
      </w:r>
      <w:r w:rsidR="00AF6398">
        <w:rPr>
          <w:color w:val="1A1A1A"/>
        </w:rPr>
        <w:t xml:space="preserve">of the </w:t>
      </w:r>
      <w:r w:rsidR="008F0EA3" w:rsidRPr="003979AB">
        <w:rPr>
          <w:color w:val="1A1A1A"/>
        </w:rPr>
        <w:t>structural changes</w:t>
      </w:r>
      <w:r w:rsidR="008F0EA3">
        <w:rPr>
          <w:color w:val="1A1A1A"/>
        </w:rPr>
        <w:t xml:space="preserve"> occurring within the international system</w:t>
      </w:r>
      <w:r w:rsidR="002965A6">
        <w:rPr>
          <w:color w:val="1A1A1A"/>
        </w:rPr>
        <w:t xml:space="preserve"> and </w:t>
      </w:r>
      <w:r w:rsidR="002965A6" w:rsidRPr="003979AB">
        <w:rPr>
          <w:color w:val="1A1A1A"/>
        </w:rPr>
        <w:t xml:space="preserve">aims at the </w:t>
      </w:r>
      <w:r w:rsidR="002965A6">
        <w:rPr>
          <w:color w:val="1A1A1A"/>
        </w:rPr>
        <w:t>radical</w:t>
      </w:r>
      <w:r w:rsidR="002965A6" w:rsidRPr="003979AB">
        <w:rPr>
          <w:color w:val="1A1A1A"/>
        </w:rPr>
        <w:t xml:space="preserve"> revision of the US foreign policy</w:t>
      </w:r>
      <w:r w:rsidR="002965A6">
        <w:rPr>
          <w:color w:val="1A1A1A"/>
        </w:rPr>
        <w:t xml:space="preserve"> concept</w:t>
      </w:r>
      <w:r w:rsidR="002965A6" w:rsidRPr="003979AB">
        <w:rPr>
          <w:color w:val="1A1A1A"/>
        </w:rPr>
        <w:t>.</w:t>
      </w:r>
      <w:r w:rsidR="002965A6">
        <w:rPr>
          <w:color w:val="1A1A1A"/>
        </w:rPr>
        <w:t xml:space="preserve"> In particular, </w:t>
      </w:r>
      <w:r w:rsidR="008F0EA3" w:rsidRPr="003979AB">
        <w:rPr>
          <w:color w:val="1A1A1A"/>
        </w:rPr>
        <w:t>Trump sees China</w:t>
      </w:r>
      <w:r w:rsidR="008F0EA3">
        <w:rPr>
          <w:color w:val="1A1A1A"/>
        </w:rPr>
        <w:t>, not Russia</w:t>
      </w:r>
      <w:r w:rsidR="00647D1E">
        <w:rPr>
          <w:color w:val="1A1A1A"/>
        </w:rPr>
        <w:t>,</w:t>
      </w:r>
      <w:r w:rsidR="008F0EA3" w:rsidRPr="003979AB">
        <w:rPr>
          <w:color w:val="1A1A1A"/>
        </w:rPr>
        <w:t xml:space="preserve"> as the main US rival and a threat to </w:t>
      </w:r>
      <w:r w:rsidR="00083491">
        <w:rPr>
          <w:color w:val="1A1A1A"/>
        </w:rPr>
        <w:t xml:space="preserve">the </w:t>
      </w:r>
      <w:r w:rsidR="008F0EA3" w:rsidRPr="003979AB">
        <w:rPr>
          <w:color w:val="1A1A1A"/>
        </w:rPr>
        <w:t>American strategic interests</w:t>
      </w:r>
      <w:r w:rsidR="008F0EA3">
        <w:rPr>
          <w:color w:val="1A1A1A"/>
        </w:rPr>
        <w:t xml:space="preserve">. At the same time, </w:t>
      </w:r>
      <w:r w:rsidR="008F0EA3" w:rsidRPr="003979AB">
        <w:rPr>
          <w:color w:val="1A1A1A"/>
        </w:rPr>
        <w:t>the declining Europe (and especially the weaker</w:t>
      </w:r>
      <w:r w:rsidR="008F0EA3">
        <w:rPr>
          <w:color w:val="1A1A1A"/>
        </w:rPr>
        <w:t>,</w:t>
      </w:r>
      <w:r w:rsidR="008F0EA3" w:rsidRPr="003979AB">
        <w:rPr>
          <w:color w:val="1A1A1A"/>
        </w:rPr>
        <w:t xml:space="preserve"> less stable</w:t>
      </w:r>
      <w:r w:rsidR="008F0EA3">
        <w:rPr>
          <w:color w:val="1A1A1A"/>
        </w:rPr>
        <w:t>, and more currupt</w:t>
      </w:r>
      <w:r w:rsidR="008F0EA3" w:rsidRPr="003979AB">
        <w:rPr>
          <w:color w:val="1A1A1A"/>
        </w:rPr>
        <w:t xml:space="preserve"> former Communist states of Eastern Europe and most of the former Soviet republics) </w:t>
      </w:r>
      <w:r w:rsidR="008F0EA3">
        <w:rPr>
          <w:color w:val="1A1A1A"/>
        </w:rPr>
        <w:t xml:space="preserve">is perceived </w:t>
      </w:r>
      <w:r w:rsidR="008F0EA3" w:rsidRPr="003979AB">
        <w:rPr>
          <w:color w:val="1A1A1A"/>
        </w:rPr>
        <w:t>as a liability requiring huge expenditures and strategic guarantees on the US part</w:t>
      </w:r>
      <w:r w:rsidR="00666D8F">
        <w:rPr>
          <w:color w:val="1A1A1A"/>
        </w:rPr>
        <w:t xml:space="preserve"> and not being able to offer anything valuable in exchange</w:t>
      </w:r>
      <w:r w:rsidR="008F0EA3" w:rsidRPr="003979AB">
        <w:rPr>
          <w:color w:val="1A1A1A"/>
        </w:rPr>
        <w:t xml:space="preserve">. </w:t>
      </w:r>
      <w:r w:rsidR="00F302E7">
        <w:rPr>
          <w:color w:val="1A1A1A"/>
        </w:rPr>
        <w:t>The EU is also considered to be an economic competitor to the United States.</w:t>
      </w:r>
      <w:r w:rsidR="00F302E7">
        <w:rPr>
          <w:rStyle w:val="FootnoteReference"/>
          <w:color w:val="1A1A1A"/>
        </w:rPr>
        <w:footnoteReference w:id="8"/>
      </w:r>
      <w:r w:rsidR="00F302E7">
        <w:rPr>
          <w:color w:val="1A1A1A"/>
        </w:rPr>
        <w:t xml:space="preserve"> </w:t>
      </w:r>
      <w:r w:rsidR="008F0EA3">
        <w:rPr>
          <w:color w:val="1A1A1A"/>
        </w:rPr>
        <w:t xml:space="preserve">This is especially important, because Europe is not viewed anymore as the ideological battlefield with Russia—respectively, the Europeans are being told to at least fulfill their legal obligations, contained in the NATO Charter, and to pay for their own defense.    </w:t>
      </w:r>
    </w:p>
    <w:p w14:paraId="46B9A758" w14:textId="77777777" w:rsidR="008F0EA3" w:rsidRPr="003979AB" w:rsidRDefault="00083491" w:rsidP="008F0EA3">
      <w:pPr>
        <w:widowControl w:val="0"/>
        <w:autoSpaceDE w:val="0"/>
        <w:autoSpaceDN w:val="0"/>
        <w:adjustRightInd w:val="0"/>
        <w:spacing w:line="360" w:lineRule="auto"/>
        <w:ind w:firstLine="720"/>
        <w:rPr>
          <w:color w:val="1A1A1A"/>
        </w:rPr>
      </w:pPr>
      <w:r>
        <w:rPr>
          <w:color w:val="1A1A1A"/>
        </w:rPr>
        <w:t>Even more so</w:t>
      </w:r>
      <w:r w:rsidR="008F0EA3" w:rsidRPr="003979AB">
        <w:rPr>
          <w:color w:val="1A1A1A"/>
        </w:rPr>
        <w:t>, Trump</w:t>
      </w:r>
      <w:r w:rsidR="002A3073">
        <w:rPr>
          <w:color w:val="1A1A1A"/>
        </w:rPr>
        <w:t>,</w:t>
      </w:r>
      <w:r w:rsidR="008F0EA3" w:rsidRPr="003979AB">
        <w:rPr>
          <w:color w:val="1A1A1A"/>
        </w:rPr>
        <w:t xml:space="preserve"> as both a political realist and a businessman</w:t>
      </w:r>
      <w:r w:rsidR="002A3073">
        <w:rPr>
          <w:color w:val="1A1A1A"/>
        </w:rPr>
        <w:t>,</w:t>
      </w:r>
      <w:r w:rsidR="008F0EA3" w:rsidRPr="003979AB">
        <w:rPr>
          <w:color w:val="1A1A1A"/>
        </w:rPr>
        <w:t xml:space="preserve"> is much less than the conventional politicians </w:t>
      </w:r>
      <w:r w:rsidR="002965A6">
        <w:rPr>
          <w:color w:val="1A1A1A"/>
        </w:rPr>
        <w:t xml:space="preserve">and ideologues </w:t>
      </w:r>
      <w:r w:rsidR="008F0EA3" w:rsidRPr="003979AB">
        <w:rPr>
          <w:color w:val="1A1A1A"/>
        </w:rPr>
        <w:t>inclined to giv</w:t>
      </w:r>
      <w:r w:rsidR="007B4ED0">
        <w:rPr>
          <w:color w:val="1A1A1A"/>
        </w:rPr>
        <w:t>e</w:t>
      </w:r>
      <w:r w:rsidR="008F0EA3" w:rsidRPr="003979AB">
        <w:rPr>
          <w:color w:val="1A1A1A"/>
        </w:rPr>
        <w:t xml:space="preserve"> large amounts of money </w:t>
      </w:r>
      <w:r w:rsidR="007B4ED0">
        <w:rPr>
          <w:color w:val="1A1A1A"/>
        </w:rPr>
        <w:t xml:space="preserve">or any poltical and military guarantees </w:t>
      </w:r>
      <w:r w:rsidR="008F0EA3" w:rsidRPr="003979AB">
        <w:rPr>
          <w:color w:val="1A1A1A"/>
        </w:rPr>
        <w:t xml:space="preserve">to </w:t>
      </w:r>
      <w:r w:rsidR="007B4ED0">
        <w:rPr>
          <w:color w:val="1A1A1A"/>
        </w:rPr>
        <w:t xml:space="preserve">the </w:t>
      </w:r>
      <w:r w:rsidR="008F0EA3" w:rsidRPr="003979AB">
        <w:rPr>
          <w:color w:val="1A1A1A"/>
        </w:rPr>
        <w:t>corrupt and unstable political regimes</w:t>
      </w:r>
      <w:r w:rsidR="007B4ED0">
        <w:rPr>
          <w:color w:val="1A1A1A"/>
        </w:rPr>
        <w:t xml:space="preserve"> outside NATO</w:t>
      </w:r>
      <w:r w:rsidR="008F0EA3" w:rsidRPr="003979AB">
        <w:rPr>
          <w:color w:val="1A1A1A"/>
        </w:rPr>
        <w:t>.</w:t>
      </w:r>
    </w:p>
    <w:p w14:paraId="5B55BE3F" w14:textId="77777777" w:rsidR="008F0EA3" w:rsidRPr="003979AB" w:rsidRDefault="008F0EA3" w:rsidP="007B4ED0">
      <w:pPr>
        <w:widowControl w:val="0"/>
        <w:autoSpaceDE w:val="0"/>
        <w:autoSpaceDN w:val="0"/>
        <w:adjustRightInd w:val="0"/>
        <w:spacing w:line="360" w:lineRule="auto"/>
        <w:ind w:firstLine="720"/>
        <w:rPr>
          <w:color w:val="1A1A1A"/>
        </w:rPr>
      </w:pPr>
      <w:r w:rsidRPr="003979AB">
        <w:rPr>
          <w:color w:val="1A1A1A"/>
        </w:rPr>
        <w:t xml:space="preserve">Under these circumstances, Trump is willing to repeat the Nixon/Kissinger political experiment of the 1970s, when the US started to play the “Chinese card” against Russia, this time “playing” Russia against China. In addition, he considers the active </w:t>
      </w:r>
      <w:r w:rsidR="007B4ED0">
        <w:rPr>
          <w:color w:val="1A1A1A"/>
        </w:rPr>
        <w:t xml:space="preserve">intelligence </w:t>
      </w:r>
      <w:r w:rsidRPr="003979AB">
        <w:rPr>
          <w:color w:val="1A1A1A"/>
        </w:rPr>
        <w:t xml:space="preserve">interaction and </w:t>
      </w:r>
      <w:r w:rsidR="002965A6">
        <w:rPr>
          <w:color w:val="1A1A1A"/>
        </w:rPr>
        <w:t>information</w:t>
      </w:r>
      <w:r w:rsidR="007B4ED0">
        <w:rPr>
          <w:color w:val="1A1A1A"/>
        </w:rPr>
        <w:t xml:space="preserve"> </w:t>
      </w:r>
      <w:r w:rsidRPr="003979AB">
        <w:rPr>
          <w:color w:val="1A1A1A"/>
        </w:rPr>
        <w:t xml:space="preserve">exchange </w:t>
      </w:r>
      <w:r w:rsidR="00666D8F">
        <w:rPr>
          <w:color w:val="1A1A1A"/>
        </w:rPr>
        <w:t xml:space="preserve">between </w:t>
      </w:r>
      <w:r w:rsidRPr="003979AB">
        <w:rPr>
          <w:color w:val="1A1A1A"/>
        </w:rPr>
        <w:t xml:space="preserve">the US and Russia as the necessary precondition </w:t>
      </w:r>
      <w:r w:rsidR="00083491">
        <w:rPr>
          <w:color w:val="1A1A1A"/>
        </w:rPr>
        <w:t>for</w:t>
      </w:r>
      <w:r w:rsidRPr="003979AB">
        <w:rPr>
          <w:color w:val="1A1A1A"/>
        </w:rPr>
        <w:t xml:space="preserve"> </w:t>
      </w:r>
      <w:r w:rsidR="00083491">
        <w:rPr>
          <w:color w:val="1A1A1A"/>
        </w:rPr>
        <w:t xml:space="preserve">any </w:t>
      </w:r>
      <w:r w:rsidRPr="003979AB">
        <w:rPr>
          <w:color w:val="1A1A1A"/>
        </w:rPr>
        <w:t xml:space="preserve">success in fighting </w:t>
      </w:r>
      <w:r w:rsidR="007B4ED0">
        <w:rPr>
          <w:color w:val="1A1A1A"/>
        </w:rPr>
        <w:t xml:space="preserve">the </w:t>
      </w:r>
      <w:r w:rsidRPr="003979AB">
        <w:rPr>
          <w:color w:val="1A1A1A"/>
        </w:rPr>
        <w:t xml:space="preserve">IS and </w:t>
      </w:r>
      <w:r w:rsidR="007B4ED0">
        <w:rPr>
          <w:color w:val="1A1A1A"/>
        </w:rPr>
        <w:t xml:space="preserve">the </w:t>
      </w:r>
      <w:r w:rsidRPr="003979AB">
        <w:rPr>
          <w:color w:val="1A1A1A"/>
        </w:rPr>
        <w:t>Islamic fundamentalism in general</w:t>
      </w:r>
      <w:r w:rsidR="00006893">
        <w:rPr>
          <w:color w:val="1A1A1A"/>
        </w:rPr>
        <w:t xml:space="preserve"> (in this sense, he views Obama’s policies towards both Russia and Israel as a </w:t>
      </w:r>
      <w:r w:rsidR="00B47C9B">
        <w:rPr>
          <w:color w:val="1A1A1A"/>
        </w:rPr>
        <w:t>total</w:t>
      </w:r>
      <w:r w:rsidR="00006893">
        <w:rPr>
          <w:color w:val="1A1A1A"/>
        </w:rPr>
        <w:t xml:space="preserve"> strategic failure)</w:t>
      </w:r>
      <w:r w:rsidRPr="003979AB">
        <w:rPr>
          <w:color w:val="1A1A1A"/>
        </w:rPr>
        <w:t>.</w:t>
      </w:r>
    </w:p>
    <w:p w14:paraId="03706A94" w14:textId="77777777" w:rsidR="00E74CAF" w:rsidRDefault="008F0EA3" w:rsidP="002965A6">
      <w:pPr>
        <w:widowControl w:val="0"/>
        <w:autoSpaceDE w:val="0"/>
        <w:autoSpaceDN w:val="0"/>
        <w:adjustRightInd w:val="0"/>
        <w:spacing w:line="360" w:lineRule="auto"/>
        <w:ind w:firstLine="720"/>
        <w:rPr>
          <w:color w:val="1A1A1A"/>
        </w:rPr>
      </w:pPr>
      <w:r w:rsidRPr="003979AB">
        <w:rPr>
          <w:color w:val="1A1A1A"/>
        </w:rPr>
        <w:t xml:space="preserve">These are </w:t>
      </w:r>
      <w:r w:rsidR="00D331C8">
        <w:rPr>
          <w:color w:val="1A1A1A"/>
        </w:rPr>
        <w:t xml:space="preserve">the </w:t>
      </w:r>
      <w:r w:rsidRPr="003979AB">
        <w:rPr>
          <w:color w:val="1A1A1A"/>
        </w:rPr>
        <w:t>revolutionary changes that require some drastic revisions of the US foreign policy and security strategy and tactics as well as significant personnel changes</w:t>
      </w:r>
      <w:r w:rsidR="00597C90">
        <w:rPr>
          <w:color w:val="1A1A1A"/>
        </w:rPr>
        <w:t xml:space="preserve">—people with a Cold War mentality will never be willing or able to </w:t>
      </w:r>
      <w:r w:rsidR="00D331C8">
        <w:rPr>
          <w:color w:val="1A1A1A"/>
        </w:rPr>
        <w:t>comprehend</w:t>
      </w:r>
      <w:r w:rsidR="00597C90">
        <w:rPr>
          <w:color w:val="1A1A1A"/>
        </w:rPr>
        <w:t xml:space="preserve"> the new reality</w:t>
      </w:r>
      <w:r w:rsidRPr="003979AB">
        <w:rPr>
          <w:color w:val="1A1A1A"/>
        </w:rPr>
        <w:t xml:space="preserve">. </w:t>
      </w:r>
      <w:r w:rsidR="00AF6398">
        <w:rPr>
          <w:color w:val="1A1A1A"/>
        </w:rPr>
        <w:t xml:space="preserve">In particular, Trump (in a sharp contrast to the </w:t>
      </w:r>
      <w:r w:rsidR="00597C90">
        <w:rPr>
          <w:color w:val="1A1A1A"/>
        </w:rPr>
        <w:t xml:space="preserve">expansionist </w:t>
      </w:r>
      <w:r w:rsidR="00AF6398">
        <w:rPr>
          <w:color w:val="1A1A1A"/>
        </w:rPr>
        <w:t xml:space="preserve">neoliberal Hillary Clinton) is not interested in getting involved in new military adventures abroad and would prefer the US to look </w:t>
      </w:r>
      <w:r w:rsidR="00597C90">
        <w:rPr>
          <w:color w:val="1A1A1A"/>
        </w:rPr>
        <w:t xml:space="preserve">increasingly </w:t>
      </w:r>
      <w:r w:rsidR="00D331C8">
        <w:rPr>
          <w:color w:val="1A1A1A"/>
        </w:rPr>
        <w:t>inwards</w:t>
      </w:r>
      <w:r w:rsidR="00AF6398">
        <w:rPr>
          <w:color w:val="1A1A1A"/>
        </w:rPr>
        <w:t>.</w:t>
      </w:r>
    </w:p>
    <w:p w14:paraId="0AB574A1" w14:textId="77777777" w:rsidR="001C3EA3" w:rsidRDefault="002965A6" w:rsidP="009173DE">
      <w:pPr>
        <w:widowControl w:val="0"/>
        <w:autoSpaceDE w:val="0"/>
        <w:autoSpaceDN w:val="0"/>
        <w:adjustRightInd w:val="0"/>
        <w:spacing w:line="360" w:lineRule="auto"/>
        <w:ind w:firstLine="720"/>
        <w:rPr>
          <w:color w:val="1A1A1A"/>
        </w:rPr>
      </w:pPr>
      <w:r>
        <w:rPr>
          <w:color w:val="1A1A1A"/>
        </w:rPr>
        <w:t>Meanwhile</w:t>
      </w:r>
      <w:r w:rsidR="001C3EA3">
        <w:rPr>
          <w:color w:val="1A1A1A"/>
        </w:rPr>
        <w:t xml:space="preserve">, both Trump’s strategy and tactics bring with them a number of serious challenges. </w:t>
      </w:r>
      <w:r w:rsidR="00DB27DC">
        <w:rPr>
          <w:color w:val="1A1A1A"/>
        </w:rPr>
        <w:t>First, i</w:t>
      </w:r>
      <w:r w:rsidR="001C3EA3">
        <w:rPr>
          <w:color w:val="1A1A1A"/>
        </w:rPr>
        <w:t xml:space="preserve">t seems clear that Trump, </w:t>
      </w:r>
      <w:r>
        <w:rPr>
          <w:color w:val="1A1A1A"/>
        </w:rPr>
        <w:t>viewing</w:t>
      </w:r>
      <w:r w:rsidR="001C3EA3">
        <w:rPr>
          <w:color w:val="1A1A1A"/>
        </w:rPr>
        <w:t xml:space="preserve"> China as the major threat to the US interests, intend</w:t>
      </w:r>
      <w:r w:rsidR="00F6254B">
        <w:rPr>
          <w:color w:val="1A1A1A"/>
        </w:rPr>
        <w:t>s</w:t>
      </w:r>
      <w:r w:rsidR="001C3EA3">
        <w:rPr>
          <w:color w:val="1A1A1A"/>
        </w:rPr>
        <w:t xml:space="preserve"> to destroy or at least weaken significantly </w:t>
      </w:r>
      <w:r w:rsidR="00F6254B">
        <w:rPr>
          <w:color w:val="1A1A1A"/>
        </w:rPr>
        <w:t xml:space="preserve">those global institutions </w:t>
      </w:r>
      <w:r w:rsidR="00DB27DC">
        <w:rPr>
          <w:color w:val="1A1A1A"/>
        </w:rPr>
        <w:t>(such as the WTO</w:t>
      </w:r>
      <w:r w:rsidR="00B47C9B">
        <w:rPr>
          <w:color w:val="1A1A1A"/>
        </w:rPr>
        <w:t xml:space="preserve"> and the regional trade agreements, including NAFTA</w:t>
      </w:r>
      <w:r w:rsidR="00DB27DC">
        <w:rPr>
          <w:color w:val="1A1A1A"/>
        </w:rPr>
        <w:t xml:space="preserve">) </w:t>
      </w:r>
      <w:r w:rsidR="00F6254B">
        <w:rPr>
          <w:color w:val="1A1A1A"/>
        </w:rPr>
        <w:t xml:space="preserve">that were formed or expanded </w:t>
      </w:r>
      <w:r>
        <w:rPr>
          <w:color w:val="1A1A1A"/>
        </w:rPr>
        <w:t xml:space="preserve">during </w:t>
      </w:r>
      <w:r w:rsidR="00F6254B">
        <w:rPr>
          <w:color w:val="1A1A1A"/>
        </w:rPr>
        <w:t xml:space="preserve">the last </w:t>
      </w:r>
      <w:r w:rsidR="00DB27DC">
        <w:rPr>
          <w:color w:val="1A1A1A"/>
        </w:rPr>
        <w:t xml:space="preserve">twenty-five years: in his view, </w:t>
      </w:r>
      <w:r>
        <w:rPr>
          <w:color w:val="1A1A1A"/>
        </w:rPr>
        <w:t xml:space="preserve">these agreements and structures, </w:t>
      </w:r>
      <w:r w:rsidR="00DB27DC">
        <w:rPr>
          <w:color w:val="1A1A1A"/>
        </w:rPr>
        <w:t xml:space="preserve">designed to give advantage to the US, </w:t>
      </w:r>
      <w:r>
        <w:rPr>
          <w:color w:val="1A1A1A"/>
        </w:rPr>
        <w:t xml:space="preserve">at present </w:t>
      </w:r>
      <w:r w:rsidR="00D331C8">
        <w:rPr>
          <w:color w:val="1A1A1A"/>
        </w:rPr>
        <w:t xml:space="preserve">favor </w:t>
      </w:r>
      <w:r w:rsidR="00DB27DC">
        <w:rPr>
          <w:color w:val="1A1A1A"/>
        </w:rPr>
        <w:t>China</w:t>
      </w:r>
      <w:r w:rsidR="00B47C9B">
        <w:rPr>
          <w:color w:val="1A1A1A"/>
        </w:rPr>
        <w:t xml:space="preserve"> and a number of other countries</w:t>
      </w:r>
      <w:r w:rsidR="00DB27DC">
        <w:rPr>
          <w:color w:val="1A1A1A"/>
        </w:rPr>
        <w:t xml:space="preserve">. He also seems </w:t>
      </w:r>
      <w:r>
        <w:rPr>
          <w:color w:val="1A1A1A"/>
        </w:rPr>
        <w:t xml:space="preserve">to be </w:t>
      </w:r>
      <w:r w:rsidR="00DB27DC">
        <w:rPr>
          <w:color w:val="1A1A1A"/>
        </w:rPr>
        <w:t xml:space="preserve">willing to </w:t>
      </w:r>
      <w:r>
        <w:rPr>
          <w:color w:val="1A1A1A"/>
        </w:rPr>
        <w:t xml:space="preserve">raise the </w:t>
      </w:r>
      <w:r w:rsidR="00DB27DC">
        <w:rPr>
          <w:color w:val="1A1A1A"/>
        </w:rPr>
        <w:t>tensions with that country in order to block its further growth</w:t>
      </w:r>
      <w:r>
        <w:rPr>
          <w:color w:val="1A1A1A"/>
        </w:rPr>
        <w:t xml:space="preserve"> through some kind of a new “containment” policy</w:t>
      </w:r>
      <w:r w:rsidR="00DB27DC">
        <w:rPr>
          <w:color w:val="1A1A1A"/>
        </w:rPr>
        <w:t>. This seems to be a very risky strategy that can turn into a self-fulfilling prophecy</w:t>
      </w:r>
      <w:r w:rsidR="007B3268">
        <w:rPr>
          <w:color w:val="1A1A1A"/>
        </w:rPr>
        <w:t xml:space="preserve"> by provoking an angry Chinese reaction</w:t>
      </w:r>
      <w:r w:rsidR="00DB27DC">
        <w:rPr>
          <w:color w:val="1A1A1A"/>
        </w:rPr>
        <w:t xml:space="preserve">. In addition, it is not clear to what extent </w:t>
      </w:r>
      <w:r w:rsidR="00B47C9B">
        <w:rPr>
          <w:color w:val="1A1A1A"/>
        </w:rPr>
        <w:t>the g</w:t>
      </w:r>
      <w:r w:rsidR="00DB27DC">
        <w:rPr>
          <w:color w:val="1A1A1A"/>
        </w:rPr>
        <w:t xml:space="preserve">lobalization </w:t>
      </w:r>
      <w:r w:rsidR="007B3268">
        <w:rPr>
          <w:color w:val="1A1A1A"/>
        </w:rPr>
        <w:t xml:space="preserve">process can be reversed, stopped, or </w:t>
      </w:r>
      <w:r w:rsidR="00B47C9B">
        <w:rPr>
          <w:color w:val="1A1A1A"/>
        </w:rPr>
        <w:t>even</w:t>
      </w:r>
      <w:r w:rsidR="00DB27DC">
        <w:rPr>
          <w:color w:val="1A1A1A"/>
        </w:rPr>
        <w:t xml:space="preserve"> slowed down and what the consequences of such attempts for the US and </w:t>
      </w:r>
      <w:r w:rsidR="00B47C9B">
        <w:rPr>
          <w:color w:val="1A1A1A"/>
        </w:rPr>
        <w:t xml:space="preserve">the </w:t>
      </w:r>
      <w:r w:rsidR="00DB27DC">
        <w:rPr>
          <w:color w:val="1A1A1A"/>
        </w:rPr>
        <w:t xml:space="preserve">world economies could be.   </w:t>
      </w:r>
      <w:r w:rsidR="001C3EA3">
        <w:rPr>
          <w:color w:val="1A1A1A"/>
        </w:rPr>
        <w:t xml:space="preserve">  </w:t>
      </w:r>
    </w:p>
    <w:p w14:paraId="6E47F530" w14:textId="77777777" w:rsidR="00DB27DC" w:rsidRDefault="002965A6" w:rsidP="009173DE">
      <w:pPr>
        <w:widowControl w:val="0"/>
        <w:autoSpaceDE w:val="0"/>
        <w:autoSpaceDN w:val="0"/>
        <w:adjustRightInd w:val="0"/>
        <w:spacing w:line="360" w:lineRule="auto"/>
        <w:ind w:firstLine="720"/>
        <w:rPr>
          <w:color w:val="1A1A1A"/>
        </w:rPr>
      </w:pPr>
      <w:r>
        <w:rPr>
          <w:color w:val="1A1A1A"/>
        </w:rPr>
        <w:t xml:space="preserve">Second, </w:t>
      </w:r>
      <w:r w:rsidR="00DB27DC">
        <w:rPr>
          <w:color w:val="1A1A1A"/>
        </w:rPr>
        <w:t>Trump’s willingness to “contain” Iran also can lead to a sharp increase of tensions with that country and in that region in general—in a situation when both countries face a common threat in the Sunni fundamentalism</w:t>
      </w:r>
      <w:r>
        <w:rPr>
          <w:color w:val="1A1A1A"/>
        </w:rPr>
        <w:t xml:space="preserve"> and could cooperate in </w:t>
      </w:r>
      <w:r w:rsidR="007B3268">
        <w:rPr>
          <w:color w:val="1A1A1A"/>
        </w:rPr>
        <w:t xml:space="preserve">its </w:t>
      </w:r>
      <w:r>
        <w:rPr>
          <w:color w:val="1A1A1A"/>
        </w:rPr>
        <w:t>contain</w:t>
      </w:r>
      <w:r w:rsidR="007B3268">
        <w:rPr>
          <w:color w:val="1A1A1A"/>
        </w:rPr>
        <w:t>ment</w:t>
      </w:r>
      <w:r w:rsidR="00DB27DC">
        <w:rPr>
          <w:color w:val="1A1A1A"/>
        </w:rPr>
        <w:t>.</w:t>
      </w:r>
      <w:r w:rsidR="00B47C9B">
        <w:rPr>
          <w:color w:val="1A1A1A"/>
        </w:rPr>
        <w:t xml:space="preserve"> This policy also can further complicate the US relations with Russia.</w:t>
      </w:r>
    </w:p>
    <w:p w14:paraId="59963530" w14:textId="77777777" w:rsidR="00E044BC" w:rsidRDefault="00DB27DC" w:rsidP="009173DE">
      <w:pPr>
        <w:widowControl w:val="0"/>
        <w:autoSpaceDE w:val="0"/>
        <w:autoSpaceDN w:val="0"/>
        <w:adjustRightInd w:val="0"/>
        <w:spacing w:line="360" w:lineRule="auto"/>
        <w:ind w:firstLine="720"/>
        <w:rPr>
          <w:color w:val="1A1A1A"/>
        </w:rPr>
      </w:pPr>
      <w:r>
        <w:rPr>
          <w:color w:val="1A1A1A"/>
        </w:rPr>
        <w:t xml:space="preserve">Third, Trump’s anti-immigrant rhetoric and actions </w:t>
      </w:r>
      <w:r w:rsidR="00E044BC">
        <w:rPr>
          <w:color w:val="1A1A1A"/>
        </w:rPr>
        <w:t xml:space="preserve">along with the promised attempts to renegotiate NAFTA and other agreements can lead to a serious worsening of the US relations with Latin America (first of all, Mexico), increase the anti-American sentiments in </w:t>
      </w:r>
      <w:r w:rsidR="00B47C9B">
        <w:rPr>
          <w:color w:val="1A1A1A"/>
        </w:rPr>
        <w:t>the Western hemisphere</w:t>
      </w:r>
      <w:r w:rsidR="00E044BC">
        <w:rPr>
          <w:color w:val="1A1A1A"/>
        </w:rPr>
        <w:t>, and have considerable economic consequences—meanwhile, Latin America represents an important part o</w:t>
      </w:r>
      <w:r w:rsidR="002965A6">
        <w:rPr>
          <w:color w:val="1A1A1A"/>
        </w:rPr>
        <w:t>f the very P</w:t>
      </w:r>
      <w:r w:rsidR="00E044BC">
        <w:rPr>
          <w:color w:val="1A1A1A"/>
        </w:rPr>
        <w:t xml:space="preserve">acific region that is becoming the center of the world power. </w:t>
      </w:r>
    </w:p>
    <w:p w14:paraId="72834AED" w14:textId="77777777" w:rsidR="00BC17DF" w:rsidRDefault="00E044BC" w:rsidP="009173DE">
      <w:pPr>
        <w:widowControl w:val="0"/>
        <w:autoSpaceDE w:val="0"/>
        <w:autoSpaceDN w:val="0"/>
        <w:adjustRightInd w:val="0"/>
        <w:spacing w:line="360" w:lineRule="auto"/>
        <w:ind w:firstLine="720"/>
        <w:rPr>
          <w:color w:val="1A1A1A"/>
        </w:rPr>
      </w:pPr>
      <w:r>
        <w:rPr>
          <w:color w:val="1A1A1A"/>
        </w:rPr>
        <w:t xml:space="preserve">Forth, the anti-immigrant policies </w:t>
      </w:r>
      <w:r w:rsidR="00850B9F">
        <w:rPr>
          <w:color w:val="1A1A1A"/>
        </w:rPr>
        <w:t>and rhetoric</w:t>
      </w:r>
      <w:r w:rsidR="00B47C9B">
        <w:rPr>
          <w:color w:val="1A1A1A"/>
        </w:rPr>
        <w:t xml:space="preserve">, including the recent </w:t>
      </w:r>
      <w:r w:rsidR="008F6A8F">
        <w:rPr>
          <w:color w:val="1A1A1A"/>
        </w:rPr>
        <w:t>attempts t</w:t>
      </w:r>
      <w:r w:rsidR="00B47C9B">
        <w:rPr>
          <w:color w:val="1A1A1A"/>
        </w:rPr>
        <w:t xml:space="preserve">o either cancel </w:t>
      </w:r>
      <w:r w:rsidR="008F6A8F">
        <w:rPr>
          <w:color w:val="1A1A1A"/>
        </w:rPr>
        <w:t>or tighten</w:t>
      </w:r>
      <w:r w:rsidR="00B47C9B">
        <w:rPr>
          <w:color w:val="1A1A1A"/>
        </w:rPr>
        <w:t xml:space="preserve"> DACA</w:t>
      </w:r>
      <w:r w:rsidR="00850B9F">
        <w:rPr>
          <w:color w:val="1A1A1A"/>
        </w:rPr>
        <w:t xml:space="preserve"> </w:t>
      </w:r>
      <w:r>
        <w:rPr>
          <w:color w:val="1A1A1A"/>
        </w:rPr>
        <w:t xml:space="preserve">will also weaken the US positions on the world qualified labor </w:t>
      </w:r>
      <w:r w:rsidR="007B3268">
        <w:rPr>
          <w:color w:val="1A1A1A"/>
        </w:rPr>
        <w:t>and international education</w:t>
      </w:r>
      <w:r w:rsidR="00037A77">
        <w:rPr>
          <w:color w:val="1A1A1A"/>
        </w:rPr>
        <w:t xml:space="preserve"> </w:t>
      </w:r>
      <w:r>
        <w:rPr>
          <w:color w:val="1A1A1A"/>
        </w:rPr>
        <w:t>market</w:t>
      </w:r>
      <w:r w:rsidR="00037A77">
        <w:rPr>
          <w:color w:val="1A1A1A"/>
        </w:rPr>
        <w:t>s</w:t>
      </w:r>
      <w:r>
        <w:rPr>
          <w:color w:val="1A1A1A"/>
        </w:rPr>
        <w:t xml:space="preserve">, </w:t>
      </w:r>
      <w:r w:rsidR="007B3268">
        <w:rPr>
          <w:color w:val="1A1A1A"/>
        </w:rPr>
        <w:t xml:space="preserve">in particular, by </w:t>
      </w:r>
      <w:r w:rsidR="00BC17DF">
        <w:rPr>
          <w:color w:val="1A1A1A"/>
        </w:rPr>
        <w:t xml:space="preserve">diverting the </w:t>
      </w:r>
      <w:r w:rsidR="007B3268">
        <w:rPr>
          <w:color w:val="1A1A1A"/>
        </w:rPr>
        <w:t xml:space="preserve">migrant </w:t>
      </w:r>
      <w:r w:rsidR="00BC17DF">
        <w:rPr>
          <w:color w:val="1A1A1A"/>
        </w:rPr>
        <w:t xml:space="preserve">flow from the Moslem </w:t>
      </w:r>
      <w:r w:rsidR="008F6A8F">
        <w:rPr>
          <w:color w:val="1A1A1A"/>
        </w:rPr>
        <w:t xml:space="preserve">and Hispanic </w:t>
      </w:r>
      <w:r w:rsidR="00BC17DF">
        <w:rPr>
          <w:color w:val="1A1A1A"/>
        </w:rPr>
        <w:t>states to other countries, further provoking the anti-American feelings, and creating new security threats, simultaneously leading to the proliferation of xenophobia in the US.</w:t>
      </w:r>
    </w:p>
    <w:p w14:paraId="31DE53CB" w14:textId="77777777" w:rsidR="00037A77" w:rsidRDefault="00BC17DF" w:rsidP="009173DE">
      <w:pPr>
        <w:widowControl w:val="0"/>
        <w:autoSpaceDE w:val="0"/>
        <w:autoSpaceDN w:val="0"/>
        <w:adjustRightInd w:val="0"/>
        <w:spacing w:line="360" w:lineRule="auto"/>
        <w:ind w:firstLine="720"/>
        <w:rPr>
          <w:color w:val="1A1A1A"/>
        </w:rPr>
      </w:pPr>
      <w:r>
        <w:rPr>
          <w:color w:val="1A1A1A"/>
        </w:rPr>
        <w:t xml:space="preserve">Finally, fifth, </w:t>
      </w:r>
      <w:r w:rsidR="006F4294">
        <w:rPr>
          <w:color w:val="1A1A1A"/>
        </w:rPr>
        <w:t>whatever Trum</w:t>
      </w:r>
      <w:r w:rsidR="00037A77">
        <w:rPr>
          <w:color w:val="1A1A1A"/>
        </w:rPr>
        <w:t>p</w:t>
      </w:r>
      <w:r w:rsidR="006F4294">
        <w:rPr>
          <w:color w:val="1A1A1A"/>
        </w:rPr>
        <w:t xml:space="preserve">’s strategic plans are, a big unknown represent his operational codes, specifically, how will he act under the crisis conditions? The President intends to improve US relations with Russia and to avoid any further US involvement in the military operations abroad. Both of those initiatives are wise. Still, the question is—what would happen if a serious conflict of interests emerges, either national or personal ones, and it becomes an issue of pride (say, an assassination of US official abroad)? This is especially important, because Trump’s enemies </w:t>
      </w:r>
      <w:r w:rsidR="008F6A8F">
        <w:rPr>
          <w:color w:val="1A1A1A"/>
        </w:rPr>
        <w:t xml:space="preserve">in the US </w:t>
      </w:r>
      <w:r w:rsidR="006F4294">
        <w:rPr>
          <w:color w:val="1A1A1A"/>
        </w:rPr>
        <w:t>are r</w:t>
      </w:r>
      <w:r w:rsidR="00037A77">
        <w:rPr>
          <w:color w:val="1A1A1A"/>
        </w:rPr>
        <w:t>e</w:t>
      </w:r>
      <w:r w:rsidR="006F4294">
        <w:rPr>
          <w:color w:val="1A1A1A"/>
        </w:rPr>
        <w:t xml:space="preserve">ady to use any means available to discredit or hurt </w:t>
      </w:r>
      <w:r w:rsidR="00037A77">
        <w:rPr>
          <w:color w:val="1A1A1A"/>
        </w:rPr>
        <w:t xml:space="preserve">him </w:t>
      </w:r>
      <w:r w:rsidR="008F6A8F">
        <w:rPr>
          <w:color w:val="1A1A1A"/>
        </w:rPr>
        <w:t>in any</w:t>
      </w:r>
      <w:r w:rsidR="006F4294">
        <w:rPr>
          <w:color w:val="1A1A1A"/>
        </w:rPr>
        <w:t xml:space="preserve"> way</w:t>
      </w:r>
      <w:r w:rsidR="008F6A8F">
        <w:rPr>
          <w:color w:val="1A1A1A"/>
        </w:rPr>
        <w:t xml:space="preserve"> possible</w:t>
      </w:r>
      <w:r w:rsidR="006F4294">
        <w:rPr>
          <w:color w:val="1A1A1A"/>
        </w:rPr>
        <w:t xml:space="preserve">—even if their actions would simultaneously </w:t>
      </w:r>
      <w:r w:rsidR="00037A77">
        <w:rPr>
          <w:color w:val="1A1A1A"/>
        </w:rPr>
        <w:t xml:space="preserve">inflict damage on </w:t>
      </w:r>
      <w:r w:rsidR="006F4294">
        <w:rPr>
          <w:color w:val="1A1A1A"/>
        </w:rPr>
        <w:t>the national interests (as it happened in regard to the Israel and Russia</w:t>
      </w:r>
      <w:r w:rsidR="008F6A8F">
        <w:rPr>
          <w:color w:val="1A1A1A"/>
        </w:rPr>
        <w:t>-related</w:t>
      </w:r>
      <w:r w:rsidR="006F4294">
        <w:rPr>
          <w:color w:val="1A1A1A"/>
        </w:rPr>
        <w:t xml:space="preserve"> anti-Trump provocations</w:t>
      </w:r>
      <w:r w:rsidR="00037A77">
        <w:rPr>
          <w:color w:val="1A1A1A"/>
        </w:rPr>
        <w:t xml:space="preserve"> in the final days of Obama administration</w:t>
      </w:r>
      <w:r w:rsidR="006F4294">
        <w:rPr>
          <w:color w:val="1A1A1A"/>
        </w:rPr>
        <w:t>).</w:t>
      </w:r>
      <w:r w:rsidR="00BE2131">
        <w:rPr>
          <w:rStyle w:val="FootnoteReference"/>
          <w:color w:val="1A1A1A"/>
        </w:rPr>
        <w:footnoteReference w:id="9"/>
      </w:r>
    </w:p>
    <w:p w14:paraId="39416997" w14:textId="77777777" w:rsidR="002A3073" w:rsidRDefault="002A3073" w:rsidP="002A3073">
      <w:pPr>
        <w:widowControl w:val="0"/>
        <w:autoSpaceDE w:val="0"/>
        <w:autoSpaceDN w:val="0"/>
        <w:adjustRightInd w:val="0"/>
        <w:spacing w:line="360" w:lineRule="auto"/>
        <w:ind w:firstLine="720"/>
        <w:rPr>
          <w:color w:val="1A1A1A"/>
        </w:rPr>
      </w:pPr>
      <w:r>
        <w:rPr>
          <w:color w:val="1A1A1A"/>
        </w:rPr>
        <w:t>Trump’s reform proposals represent</w:t>
      </w:r>
      <w:r w:rsidRPr="003979AB">
        <w:rPr>
          <w:color w:val="1A1A1A"/>
        </w:rPr>
        <w:t xml:space="preserve"> a real threat to the entrenched interests of ve</w:t>
      </w:r>
      <w:r>
        <w:rPr>
          <w:color w:val="1A1A1A"/>
        </w:rPr>
        <w:t>ry influential political groups, actively working to prevent the foreign policy changes from happening and engaged in a complex of activities aimed at discrediting Trump and intimidating his closest advisors</w:t>
      </w:r>
      <w:r w:rsidR="007B3268">
        <w:rPr>
          <w:color w:val="1A1A1A"/>
        </w:rPr>
        <w:t xml:space="preserve"> and their families</w:t>
      </w:r>
      <w:r>
        <w:rPr>
          <w:color w:val="1A1A1A"/>
        </w:rPr>
        <w:t>.</w:t>
      </w:r>
      <w:r w:rsidRPr="003979AB">
        <w:rPr>
          <w:color w:val="1A1A1A"/>
        </w:rPr>
        <w:t xml:space="preserve"> Essentially, a very strange “alliance of </w:t>
      </w:r>
      <w:r w:rsidR="008F6A8F">
        <w:rPr>
          <w:color w:val="1A1A1A"/>
        </w:rPr>
        <w:t>convenience</w:t>
      </w:r>
      <w:r w:rsidRPr="003979AB">
        <w:rPr>
          <w:color w:val="1A1A1A"/>
        </w:rPr>
        <w:t>” has been formed that includes the leftist populist groups</w:t>
      </w:r>
      <w:r>
        <w:rPr>
          <w:color w:val="1A1A1A"/>
        </w:rPr>
        <w:t xml:space="preserve">, the traditional liberal establishment, and the hard core right wing politicians </w:t>
      </w:r>
      <w:r w:rsidR="002646A8">
        <w:rPr>
          <w:color w:val="1A1A1A"/>
        </w:rPr>
        <w:t xml:space="preserve">in order </w:t>
      </w:r>
      <w:r w:rsidRPr="003979AB">
        <w:rPr>
          <w:color w:val="1A1A1A"/>
        </w:rPr>
        <w:t xml:space="preserve">to discredit Trump’s policies, turn </w:t>
      </w:r>
      <w:r>
        <w:rPr>
          <w:color w:val="1A1A1A"/>
        </w:rPr>
        <w:t xml:space="preserve">the </w:t>
      </w:r>
      <w:r w:rsidRPr="003979AB">
        <w:rPr>
          <w:color w:val="1A1A1A"/>
        </w:rPr>
        <w:t xml:space="preserve">public opinion against him, and create a general feeling of instability in American society. </w:t>
      </w:r>
    </w:p>
    <w:p w14:paraId="1D7C8D57" w14:textId="77777777" w:rsidR="004616B7" w:rsidRDefault="002A3073" w:rsidP="002A3073">
      <w:pPr>
        <w:widowControl w:val="0"/>
        <w:autoSpaceDE w:val="0"/>
        <w:autoSpaceDN w:val="0"/>
        <w:adjustRightInd w:val="0"/>
        <w:spacing w:line="360" w:lineRule="auto"/>
        <w:ind w:firstLine="720"/>
        <w:rPr>
          <w:color w:val="1A1A1A"/>
        </w:rPr>
      </w:pPr>
      <w:r>
        <w:rPr>
          <w:color w:val="1A1A1A"/>
        </w:rPr>
        <w:t>Essentially, t</w:t>
      </w:r>
      <w:r w:rsidRPr="003979AB">
        <w:rPr>
          <w:color w:val="1A1A1A"/>
        </w:rPr>
        <w:t>h</w:t>
      </w:r>
      <w:r>
        <w:rPr>
          <w:color w:val="1A1A1A"/>
        </w:rPr>
        <w:t>is coalition</w:t>
      </w:r>
      <w:r w:rsidRPr="003979AB">
        <w:rPr>
          <w:color w:val="1A1A1A"/>
        </w:rPr>
        <w:t xml:space="preserve"> includes most of the conventional elites, including the political establishment, </w:t>
      </w:r>
      <w:r w:rsidR="002646A8">
        <w:rPr>
          <w:color w:val="1A1A1A"/>
        </w:rPr>
        <w:t xml:space="preserve">the governmental bureaucracy, </w:t>
      </w:r>
      <w:r w:rsidRPr="003979AB">
        <w:rPr>
          <w:color w:val="1A1A1A"/>
        </w:rPr>
        <w:t xml:space="preserve">the “mainstream” media, the entertainment industry, and most of the academic </w:t>
      </w:r>
      <w:r>
        <w:rPr>
          <w:color w:val="1A1A1A"/>
        </w:rPr>
        <w:t>community</w:t>
      </w:r>
      <w:r w:rsidRPr="003979AB">
        <w:rPr>
          <w:color w:val="1A1A1A"/>
        </w:rPr>
        <w:t xml:space="preserve">. </w:t>
      </w:r>
      <w:r w:rsidR="002646A8">
        <w:rPr>
          <w:color w:val="1A1A1A"/>
        </w:rPr>
        <w:t xml:space="preserve">The goals of these groups differ significantly: while the leftist opponents will oppose any policies offered by Trump in order to delegitimize and weaken him politically, the right-wing Republicans whose mentality was formed during the Cold War are trying to prevent the conceptual change of the geopolitical orientation of the US foreign policy, specifically, the shift from hostility to Russia to cooperation with it. Finally, the foreign policy and security bureaucracy is against any deep reforms </w:t>
      </w:r>
      <w:r w:rsidR="004616B7">
        <w:rPr>
          <w:color w:val="1A1A1A"/>
        </w:rPr>
        <w:t>and sharp turns of the foreign goals and methods: these people remember very well deep personnel cuts and structural reorganizations that followed in the footsteps of the triumphal celebrations of the end of the Cold War twentfive years ago</w:t>
      </w:r>
    </w:p>
    <w:p w14:paraId="4E470105" w14:textId="77777777" w:rsidR="002A3073" w:rsidRDefault="002A3073" w:rsidP="002A3073">
      <w:pPr>
        <w:widowControl w:val="0"/>
        <w:autoSpaceDE w:val="0"/>
        <w:autoSpaceDN w:val="0"/>
        <w:adjustRightInd w:val="0"/>
        <w:spacing w:line="360" w:lineRule="auto"/>
        <w:ind w:firstLine="720"/>
        <w:rPr>
          <w:color w:val="1A1A1A"/>
        </w:rPr>
      </w:pPr>
      <w:r w:rsidRPr="003979AB">
        <w:rPr>
          <w:color w:val="1A1A1A"/>
        </w:rPr>
        <w:t>The</w:t>
      </w:r>
      <w:r w:rsidR="004616B7">
        <w:rPr>
          <w:color w:val="1A1A1A"/>
        </w:rPr>
        <w:t>se groups</w:t>
      </w:r>
      <w:r w:rsidRPr="003979AB">
        <w:rPr>
          <w:color w:val="1A1A1A"/>
        </w:rPr>
        <w:t xml:space="preserve"> will </w:t>
      </w:r>
      <w:r>
        <w:rPr>
          <w:color w:val="1A1A1A"/>
        </w:rPr>
        <w:t>keep</w:t>
      </w:r>
      <w:r w:rsidRPr="003979AB">
        <w:rPr>
          <w:color w:val="1A1A1A"/>
        </w:rPr>
        <w:t xml:space="preserve"> trying to discredit Trump’s policies, presenting them as illegal and unconstitutional</w:t>
      </w:r>
      <w:r w:rsidR="007B3268">
        <w:rPr>
          <w:color w:val="1A1A1A"/>
        </w:rPr>
        <w:t>,</w:t>
      </w:r>
      <w:r w:rsidRPr="003979AB">
        <w:rPr>
          <w:color w:val="1A1A1A"/>
        </w:rPr>
        <w:t xml:space="preserve"> and to bloc the passage of his legislative initiatives through Congress – both to prevent the implementation of his policies and in order to create/find a reason to start the impeachment procedure</w:t>
      </w:r>
      <w:r w:rsidR="004616B7">
        <w:rPr>
          <w:color w:val="1A1A1A"/>
        </w:rPr>
        <w:t>s</w:t>
      </w:r>
      <w:r w:rsidRPr="003979AB">
        <w:rPr>
          <w:color w:val="1A1A1A"/>
        </w:rPr>
        <w:t xml:space="preserve">, accusing him of violating the </w:t>
      </w:r>
      <w:r w:rsidR="004616B7">
        <w:rPr>
          <w:color w:val="1A1A1A"/>
        </w:rPr>
        <w:t xml:space="preserve">law and the </w:t>
      </w:r>
      <w:r w:rsidRPr="003979AB">
        <w:rPr>
          <w:color w:val="1A1A1A"/>
        </w:rPr>
        <w:t xml:space="preserve">Constitution. Ironically, these </w:t>
      </w:r>
      <w:r>
        <w:rPr>
          <w:color w:val="1A1A1A"/>
        </w:rPr>
        <w:t xml:space="preserve">very different in their nature </w:t>
      </w:r>
      <w:r w:rsidRPr="003979AB">
        <w:rPr>
          <w:color w:val="1A1A1A"/>
        </w:rPr>
        <w:t xml:space="preserve">forces </w:t>
      </w:r>
      <w:r>
        <w:rPr>
          <w:color w:val="1A1A1A"/>
        </w:rPr>
        <w:t xml:space="preserve">are willing now to use </w:t>
      </w:r>
      <w:r w:rsidRPr="003979AB">
        <w:rPr>
          <w:color w:val="1A1A1A"/>
        </w:rPr>
        <w:t xml:space="preserve">the </w:t>
      </w:r>
      <w:r w:rsidR="004616B7">
        <w:rPr>
          <w:color w:val="1A1A1A"/>
        </w:rPr>
        <w:t xml:space="preserve">classical </w:t>
      </w:r>
      <w:r w:rsidRPr="003979AB">
        <w:rPr>
          <w:color w:val="1A1A1A"/>
        </w:rPr>
        <w:t xml:space="preserve">“Leninist” methods—for the sake of getting rid of Trump, they are willing to provoke </w:t>
      </w:r>
      <w:r w:rsidR="004616B7">
        <w:rPr>
          <w:color w:val="1A1A1A"/>
        </w:rPr>
        <w:t>a</w:t>
      </w:r>
      <w:r w:rsidRPr="003979AB">
        <w:rPr>
          <w:color w:val="1A1A1A"/>
        </w:rPr>
        <w:t xml:space="preserve"> general destabilization of the national political system</w:t>
      </w:r>
      <w:r w:rsidR="004616B7">
        <w:rPr>
          <w:color w:val="1A1A1A"/>
        </w:rPr>
        <w:t xml:space="preserve"> and to infringe on the US national interests. This is</w:t>
      </w:r>
      <w:r w:rsidRPr="003979AB">
        <w:rPr>
          <w:color w:val="1A1A1A"/>
        </w:rPr>
        <w:t xml:space="preserve"> </w:t>
      </w:r>
      <w:r w:rsidR="004616B7">
        <w:rPr>
          <w:color w:val="1A1A1A"/>
        </w:rPr>
        <w:t xml:space="preserve">a </w:t>
      </w:r>
      <w:r w:rsidRPr="003979AB">
        <w:rPr>
          <w:color w:val="1A1A1A"/>
        </w:rPr>
        <w:t xml:space="preserve">new and </w:t>
      </w:r>
      <w:r w:rsidR="004616B7">
        <w:rPr>
          <w:color w:val="1A1A1A"/>
        </w:rPr>
        <w:t xml:space="preserve">a </w:t>
      </w:r>
      <w:r w:rsidRPr="003979AB">
        <w:rPr>
          <w:color w:val="1A1A1A"/>
        </w:rPr>
        <w:t xml:space="preserve">very dangerous </w:t>
      </w:r>
      <w:r w:rsidR="004616B7">
        <w:rPr>
          <w:color w:val="1A1A1A"/>
        </w:rPr>
        <w:t>trend</w:t>
      </w:r>
      <w:r w:rsidRPr="003979AB">
        <w:rPr>
          <w:color w:val="1A1A1A"/>
        </w:rPr>
        <w:t xml:space="preserve"> in American political life.</w:t>
      </w:r>
      <w:r>
        <w:rPr>
          <w:color w:val="1A1A1A"/>
        </w:rPr>
        <w:t xml:space="preserve"> </w:t>
      </w:r>
      <w:r w:rsidRPr="003979AB">
        <w:rPr>
          <w:color w:val="1A1A1A"/>
        </w:rPr>
        <w:t xml:space="preserve">It is quite possible that with time, their actions </w:t>
      </w:r>
      <w:r w:rsidR="004616B7">
        <w:rPr>
          <w:color w:val="1A1A1A"/>
        </w:rPr>
        <w:t>will</w:t>
      </w:r>
      <w:r w:rsidRPr="003979AB">
        <w:rPr>
          <w:color w:val="1A1A1A"/>
        </w:rPr>
        <w:t xml:space="preserve"> become increasingly violent. Thus </w:t>
      </w:r>
      <w:r w:rsidR="004616B7">
        <w:rPr>
          <w:color w:val="1A1A1A"/>
        </w:rPr>
        <w:t xml:space="preserve">one </w:t>
      </w:r>
      <w:r w:rsidRPr="003979AB">
        <w:rPr>
          <w:color w:val="1A1A1A"/>
        </w:rPr>
        <w:t xml:space="preserve">can expect the further expansion of </w:t>
      </w:r>
      <w:r w:rsidR="004616B7">
        <w:rPr>
          <w:color w:val="1A1A1A"/>
        </w:rPr>
        <w:t xml:space="preserve">the </w:t>
      </w:r>
      <w:r w:rsidRPr="003979AB">
        <w:rPr>
          <w:color w:val="1A1A1A"/>
        </w:rPr>
        <w:t>anti Trump hysteria.</w:t>
      </w:r>
    </w:p>
    <w:p w14:paraId="14FF026C" w14:textId="77777777" w:rsidR="006413A3" w:rsidRDefault="002A3073" w:rsidP="006413A3">
      <w:pPr>
        <w:widowControl w:val="0"/>
        <w:autoSpaceDE w:val="0"/>
        <w:autoSpaceDN w:val="0"/>
        <w:adjustRightInd w:val="0"/>
        <w:spacing w:line="360" w:lineRule="auto"/>
        <w:ind w:firstLine="720"/>
        <w:rPr>
          <w:color w:val="1A1A1A"/>
        </w:rPr>
      </w:pPr>
      <w:r w:rsidRPr="003979AB">
        <w:rPr>
          <w:color w:val="1A1A1A"/>
        </w:rPr>
        <w:t>Ironically, the interest of th</w:t>
      </w:r>
      <w:r>
        <w:rPr>
          <w:color w:val="1A1A1A"/>
        </w:rPr>
        <w:t>ose internal opposition groups</w:t>
      </w:r>
      <w:r w:rsidRPr="003979AB">
        <w:rPr>
          <w:color w:val="1A1A1A"/>
        </w:rPr>
        <w:t xml:space="preserve"> in Trump’s discreditation and </w:t>
      </w:r>
      <w:r>
        <w:rPr>
          <w:color w:val="1A1A1A"/>
        </w:rPr>
        <w:t xml:space="preserve">in </w:t>
      </w:r>
      <w:r w:rsidRPr="003979AB">
        <w:rPr>
          <w:color w:val="1A1A1A"/>
        </w:rPr>
        <w:t>provoking the general political destabilization fit</w:t>
      </w:r>
      <w:r>
        <w:rPr>
          <w:color w:val="1A1A1A"/>
        </w:rPr>
        <w:t>s</w:t>
      </w:r>
      <w:r w:rsidRPr="003979AB">
        <w:rPr>
          <w:color w:val="1A1A1A"/>
        </w:rPr>
        <w:t xml:space="preserve"> very well with those of the US external enemies, first of all, the Islamic fundamentalist groups that can be expected to prepare the</w:t>
      </w:r>
      <w:r w:rsidR="006413A3">
        <w:rPr>
          <w:color w:val="1A1A1A"/>
        </w:rPr>
        <w:t xml:space="preserve"> subversive</w:t>
      </w:r>
      <w:r w:rsidRPr="003979AB">
        <w:rPr>
          <w:color w:val="1A1A1A"/>
        </w:rPr>
        <w:t xml:space="preserve"> terrorist acts inside the country and work hard to provoke the external conflicts—for example, to prevent the improvement of relations with Russia or to force Trump to use </w:t>
      </w:r>
      <w:r w:rsidR="004616B7">
        <w:rPr>
          <w:color w:val="1A1A1A"/>
        </w:rPr>
        <w:t>the US military abroad, in connection with the developments in such “hot spots” as North Korea, Iran, Syria, or Venezuela.</w:t>
      </w:r>
      <w:r w:rsidR="006413A3">
        <w:rPr>
          <w:color w:val="1A1A1A"/>
        </w:rPr>
        <w:t xml:space="preserve"> </w:t>
      </w:r>
    </w:p>
    <w:p w14:paraId="160CA867" w14:textId="77777777" w:rsidR="00474826" w:rsidRDefault="00383D04" w:rsidP="00F62647">
      <w:pPr>
        <w:widowControl w:val="0"/>
        <w:autoSpaceDE w:val="0"/>
        <w:autoSpaceDN w:val="0"/>
        <w:adjustRightInd w:val="0"/>
        <w:spacing w:line="360" w:lineRule="auto"/>
        <w:ind w:firstLine="720"/>
        <w:rPr>
          <w:color w:val="1A1A1A"/>
        </w:rPr>
      </w:pPr>
      <w:r>
        <w:rPr>
          <w:color w:val="1A1A1A"/>
        </w:rPr>
        <w:t xml:space="preserve">In an attempt to deal with this complicated political environment, Trump, in particular, </w:t>
      </w:r>
      <w:r w:rsidR="00E74CAF" w:rsidRPr="003979AB">
        <w:rPr>
          <w:color w:val="1A1A1A"/>
        </w:rPr>
        <w:t xml:space="preserve">promised to depoliticize the intelligence services, introducing both personnel and structural reforms, cutting down or completely eliminating a highly politicized Office of National Intelligence (all 16 US intelligence agencies report to its Director, who is a political appointee, and then he summarizes the intelligence information to </w:t>
      </w:r>
      <w:r w:rsidR="004A5120">
        <w:rPr>
          <w:color w:val="1A1A1A"/>
        </w:rPr>
        <w:t xml:space="preserve">report it to the President on a daily basis). </w:t>
      </w:r>
    </w:p>
    <w:p w14:paraId="7EA52F9C" w14:textId="77777777" w:rsidR="00A2537F" w:rsidRDefault="00474826" w:rsidP="00474826">
      <w:pPr>
        <w:widowControl w:val="0"/>
        <w:autoSpaceDE w:val="0"/>
        <w:autoSpaceDN w:val="0"/>
        <w:adjustRightInd w:val="0"/>
        <w:spacing w:line="360" w:lineRule="auto"/>
        <w:ind w:firstLine="720"/>
        <w:rPr>
          <w:color w:val="1A1A1A"/>
        </w:rPr>
      </w:pPr>
      <w:r>
        <w:rPr>
          <w:color w:val="1A1A1A"/>
        </w:rPr>
        <w:t xml:space="preserve">These steps were inspired by the unprecedented </w:t>
      </w:r>
      <w:r w:rsidRPr="003979AB">
        <w:t>open</w:t>
      </w:r>
      <w:r>
        <w:rPr>
          <w:color w:val="1A1A1A"/>
        </w:rPr>
        <w:t xml:space="preserve"> </w:t>
      </w:r>
      <w:r w:rsidRPr="003979AB">
        <w:rPr>
          <w:color w:val="1A1A1A"/>
        </w:rPr>
        <w:t>participation in th</w:t>
      </w:r>
      <w:r>
        <w:rPr>
          <w:color w:val="1A1A1A"/>
        </w:rPr>
        <w:t xml:space="preserve">e anti-Trump </w:t>
      </w:r>
      <w:r w:rsidRPr="003979AB">
        <w:rPr>
          <w:color w:val="1A1A1A"/>
        </w:rPr>
        <w:t xml:space="preserve">campaign of the outgoing administration of Barak Obama in the </w:t>
      </w:r>
      <w:r>
        <w:rPr>
          <w:color w:val="1A1A1A"/>
        </w:rPr>
        <w:t xml:space="preserve">later stages </w:t>
      </w:r>
      <w:r w:rsidRPr="003979AB">
        <w:rPr>
          <w:color w:val="1A1A1A"/>
        </w:rPr>
        <w:t>of his presidency</w:t>
      </w:r>
      <w:r>
        <w:rPr>
          <w:color w:val="1A1A1A"/>
        </w:rPr>
        <w:t>,</w:t>
      </w:r>
      <w:r w:rsidRPr="003979AB">
        <w:rPr>
          <w:color w:val="1A1A1A"/>
        </w:rPr>
        <w:t xml:space="preserve"> the active involvement in it right after January 20</w:t>
      </w:r>
      <w:r w:rsidRPr="003979AB">
        <w:rPr>
          <w:color w:val="1A1A1A"/>
          <w:vertAlign w:val="superscript"/>
        </w:rPr>
        <w:t>th</w:t>
      </w:r>
      <w:r w:rsidRPr="003979AB">
        <w:rPr>
          <w:color w:val="1A1A1A"/>
        </w:rPr>
        <w:t xml:space="preserve"> of both the former President and the losing Democ</w:t>
      </w:r>
      <w:r>
        <w:rPr>
          <w:color w:val="1A1A1A"/>
        </w:rPr>
        <w:t>ratic candidate Hillary Clinton</w:t>
      </w:r>
      <w:r w:rsidR="00A2537F">
        <w:rPr>
          <w:color w:val="1A1A1A"/>
        </w:rPr>
        <w:t xml:space="preserve">. </w:t>
      </w:r>
      <w:r w:rsidRPr="003979AB">
        <w:rPr>
          <w:color w:val="1A1A1A"/>
        </w:rPr>
        <w:t xml:space="preserve">Both the degree of hatred and the aggressiveness of attacks against the new President and the open involvement in this campaign of the outgoing and later, former President as well as the losing Democratic candidate are essentially unprecedented in American politics. </w:t>
      </w:r>
    </w:p>
    <w:p w14:paraId="22207CB8" w14:textId="77777777" w:rsidR="00474826" w:rsidRPr="003979AB" w:rsidRDefault="00474826" w:rsidP="00A2537F">
      <w:pPr>
        <w:widowControl w:val="0"/>
        <w:autoSpaceDE w:val="0"/>
        <w:autoSpaceDN w:val="0"/>
        <w:adjustRightInd w:val="0"/>
        <w:spacing w:line="360" w:lineRule="auto"/>
        <w:ind w:firstLine="720"/>
        <w:rPr>
          <w:color w:val="1A1A1A"/>
        </w:rPr>
      </w:pPr>
      <w:r w:rsidRPr="003979AB">
        <w:rPr>
          <w:color w:val="1A1A1A"/>
        </w:rPr>
        <w:t xml:space="preserve">Even more surprising were </w:t>
      </w:r>
      <w:proofErr w:type="gramStart"/>
      <w:r w:rsidR="00A2537F">
        <w:rPr>
          <w:color w:val="1A1A1A"/>
        </w:rPr>
        <w:t>Obama’s</w:t>
      </w:r>
      <w:proofErr w:type="gramEnd"/>
      <w:r w:rsidR="00A2537F">
        <w:rPr>
          <w:color w:val="1A1A1A"/>
        </w:rPr>
        <w:t xml:space="preserve"> and Clinton’s aggressive attempts to get the US intelligence and other special services involved into this campaign. They </w:t>
      </w:r>
      <w:r w:rsidRPr="003979AB">
        <w:rPr>
          <w:color w:val="1A1A1A"/>
        </w:rPr>
        <w:t>started with Hillary Clinton’s unsubstantiated claim that the intelligence had a proof (never presented credibly) of the Russian involvement in the US elections on Donald Trump’s side.</w:t>
      </w:r>
      <w:r w:rsidR="00A2537F">
        <w:rPr>
          <w:color w:val="1A1A1A"/>
        </w:rPr>
        <w:t xml:space="preserve"> </w:t>
      </w:r>
      <w:r w:rsidRPr="003979AB">
        <w:rPr>
          <w:color w:val="1A1A1A"/>
        </w:rPr>
        <w:t xml:space="preserve">Unfortunately, this </w:t>
      </w:r>
      <w:r w:rsidR="00A2537F">
        <w:rPr>
          <w:color w:val="1A1A1A"/>
        </w:rPr>
        <w:t xml:space="preserve">dangerous and </w:t>
      </w:r>
      <w:r w:rsidRPr="003979AB">
        <w:rPr>
          <w:color w:val="1A1A1A"/>
        </w:rPr>
        <w:t xml:space="preserve">highly unethical practice already had precedents in the current US history – for example, George W. Bush’s administration has openly pressured the intelligence community to give false reports on the Iraqi nuclear program and Saddam Hussein’s alleged link to al Qaeda. Still, exercising the pressure on the intelligence services in order to discredit one’s political opponent </w:t>
      </w:r>
      <w:r w:rsidR="00A2537F">
        <w:rPr>
          <w:color w:val="1A1A1A"/>
        </w:rPr>
        <w:t xml:space="preserve">inside the country </w:t>
      </w:r>
      <w:r w:rsidRPr="003979AB">
        <w:rPr>
          <w:color w:val="1A1A1A"/>
        </w:rPr>
        <w:t>(</w:t>
      </w:r>
      <w:r w:rsidRPr="003979AB">
        <w:rPr>
          <w:i/>
          <w:color w:val="1A1A1A"/>
        </w:rPr>
        <w:t>i.e</w:t>
      </w:r>
      <w:r w:rsidRPr="003979AB">
        <w:rPr>
          <w:color w:val="1A1A1A"/>
        </w:rPr>
        <w:t xml:space="preserve">. to pressure essentially the intelligence services for a personal political gain) and influence the national public opinion and thus change the internal policies of the incoming administration represents a principally new and pretty dangerous precedent in American politics. </w:t>
      </w:r>
    </w:p>
    <w:p w14:paraId="535D5ADC" w14:textId="77777777" w:rsidR="00474826" w:rsidRDefault="00474826" w:rsidP="00474826">
      <w:pPr>
        <w:widowControl w:val="0"/>
        <w:autoSpaceDE w:val="0"/>
        <w:autoSpaceDN w:val="0"/>
        <w:adjustRightInd w:val="0"/>
        <w:spacing w:line="360" w:lineRule="auto"/>
        <w:ind w:firstLine="720"/>
        <w:rPr>
          <w:color w:val="1A1A1A"/>
        </w:rPr>
      </w:pPr>
      <w:r w:rsidRPr="003979AB">
        <w:rPr>
          <w:color w:val="1A1A1A"/>
        </w:rPr>
        <w:t>Besides the internal political implications, this phenomenon has serious implications for the US foreign and security policy: first, the report on the “Russian hacking” has not offered a single reliable fact and was partially based on the claims already proven to be fabricated. Second and even worse, for his internal political goals, Obama has created a distorted picture of the world, exaggerating the role and importance of Russia</w:t>
      </w:r>
      <w:r w:rsidR="00A2537F">
        <w:rPr>
          <w:color w:val="1A1A1A"/>
        </w:rPr>
        <w:t xml:space="preserve"> and Putin personally</w:t>
      </w:r>
      <w:r w:rsidRPr="003979AB">
        <w:rPr>
          <w:color w:val="1A1A1A"/>
        </w:rPr>
        <w:t xml:space="preserve">, trying to </w:t>
      </w:r>
      <w:r>
        <w:rPr>
          <w:color w:val="1A1A1A"/>
        </w:rPr>
        <w:t xml:space="preserve">harm the </w:t>
      </w:r>
      <w:r w:rsidR="00A2537F">
        <w:rPr>
          <w:color w:val="1A1A1A"/>
        </w:rPr>
        <w:t>US relations with Israel,</w:t>
      </w:r>
      <w:r w:rsidRPr="003979AB">
        <w:rPr>
          <w:color w:val="1A1A1A"/>
        </w:rPr>
        <w:t xml:space="preserve"> diminish the significance of China and the Islamic fundamentalist groupings, </w:t>
      </w:r>
      <w:r>
        <w:rPr>
          <w:color w:val="1A1A1A"/>
        </w:rPr>
        <w:t xml:space="preserve">thus completely denying the validity of the ongoing strategic changes and </w:t>
      </w:r>
      <w:r w:rsidRPr="003979AB">
        <w:rPr>
          <w:color w:val="1A1A1A"/>
        </w:rPr>
        <w:t xml:space="preserve">creating serious threats to the US national security. </w:t>
      </w:r>
    </w:p>
    <w:p w14:paraId="3F7396B8" w14:textId="77777777" w:rsidR="00474826" w:rsidRPr="003979AB" w:rsidRDefault="00474826" w:rsidP="00474826">
      <w:pPr>
        <w:widowControl w:val="0"/>
        <w:autoSpaceDE w:val="0"/>
        <w:autoSpaceDN w:val="0"/>
        <w:adjustRightInd w:val="0"/>
        <w:spacing w:line="360" w:lineRule="auto"/>
        <w:ind w:firstLine="720"/>
        <w:rPr>
          <w:color w:val="1A1A1A"/>
        </w:rPr>
      </w:pPr>
      <w:r w:rsidRPr="003979AB">
        <w:rPr>
          <w:color w:val="1A1A1A"/>
        </w:rPr>
        <w:t xml:space="preserve">Also highly unusual is the fact that the former President has not left the national capital after his term has expired—this latter fact indicates that Obama is both eager to openly struggle against Trump’s policies and is positioning himself for a long a brutal struggle with Clintons for the control of the Democratic party bureaucratic machine and defining the future direction of the Party’s politics. </w:t>
      </w:r>
    </w:p>
    <w:p w14:paraId="5069E0CB" w14:textId="77777777" w:rsidR="00E74CAF" w:rsidRPr="003979AB" w:rsidRDefault="004A5120" w:rsidP="00F62647">
      <w:pPr>
        <w:widowControl w:val="0"/>
        <w:autoSpaceDE w:val="0"/>
        <w:autoSpaceDN w:val="0"/>
        <w:adjustRightInd w:val="0"/>
        <w:spacing w:line="360" w:lineRule="auto"/>
        <w:ind w:firstLine="720"/>
        <w:rPr>
          <w:color w:val="1A1A1A"/>
        </w:rPr>
      </w:pPr>
      <w:r>
        <w:rPr>
          <w:color w:val="1A1A1A"/>
        </w:rPr>
        <w:t>Trump also suggested</w:t>
      </w:r>
      <w:r w:rsidR="00E74CAF" w:rsidRPr="003979AB">
        <w:rPr>
          <w:color w:val="1A1A1A"/>
        </w:rPr>
        <w:t xml:space="preserve"> cut</w:t>
      </w:r>
      <w:r>
        <w:rPr>
          <w:color w:val="1A1A1A"/>
        </w:rPr>
        <w:t>ting</w:t>
      </w:r>
      <w:r w:rsidR="00E74CAF" w:rsidRPr="003979AB">
        <w:rPr>
          <w:color w:val="1A1A1A"/>
        </w:rPr>
        <w:t xml:space="preserve"> the central </w:t>
      </w:r>
      <w:r>
        <w:rPr>
          <w:color w:val="1A1A1A"/>
        </w:rPr>
        <w:t xml:space="preserve">office </w:t>
      </w:r>
      <w:r w:rsidR="00E74CAF" w:rsidRPr="003979AB">
        <w:rPr>
          <w:color w:val="1A1A1A"/>
        </w:rPr>
        <w:t>staff</w:t>
      </w:r>
      <w:r>
        <w:rPr>
          <w:color w:val="1A1A1A"/>
        </w:rPr>
        <w:t>s</w:t>
      </w:r>
      <w:r w:rsidR="00E74CAF" w:rsidRPr="003979AB">
        <w:rPr>
          <w:color w:val="1A1A1A"/>
        </w:rPr>
        <w:t xml:space="preserve"> of </w:t>
      </w:r>
      <w:r>
        <w:rPr>
          <w:color w:val="1A1A1A"/>
        </w:rPr>
        <w:t xml:space="preserve">a number of </w:t>
      </w:r>
      <w:r w:rsidR="00E74CAF" w:rsidRPr="003979AB">
        <w:rPr>
          <w:color w:val="1A1A1A"/>
        </w:rPr>
        <w:t>other agencies</w:t>
      </w:r>
      <w:r>
        <w:rPr>
          <w:color w:val="1A1A1A"/>
        </w:rPr>
        <w:t>, including that of the Department of State,</w:t>
      </w:r>
      <w:r w:rsidR="00E74CAF" w:rsidRPr="003979AB">
        <w:rPr>
          <w:color w:val="1A1A1A"/>
        </w:rPr>
        <w:t xml:space="preserve"> and expand</w:t>
      </w:r>
      <w:r>
        <w:rPr>
          <w:color w:val="1A1A1A"/>
        </w:rPr>
        <w:t>ing</w:t>
      </w:r>
      <w:r w:rsidR="00E74CAF" w:rsidRPr="003979AB">
        <w:rPr>
          <w:color w:val="1A1A1A"/>
        </w:rPr>
        <w:t xml:space="preserve"> their f</w:t>
      </w:r>
      <w:r>
        <w:rPr>
          <w:color w:val="1A1A1A"/>
        </w:rPr>
        <w:t xml:space="preserve">ield offices, and in general, </w:t>
      </w:r>
      <w:r w:rsidR="00E74CAF" w:rsidRPr="003979AB">
        <w:rPr>
          <w:color w:val="1A1A1A"/>
        </w:rPr>
        <w:t>stop</w:t>
      </w:r>
      <w:r>
        <w:rPr>
          <w:color w:val="1A1A1A"/>
        </w:rPr>
        <w:t>ping the political pressure on</w:t>
      </w:r>
      <w:r w:rsidR="00E74CAF" w:rsidRPr="003979AB">
        <w:rPr>
          <w:color w:val="1A1A1A"/>
        </w:rPr>
        <w:t xml:space="preserve"> intelligence </w:t>
      </w:r>
      <w:r>
        <w:rPr>
          <w:color w:val="1A1A1A"/>
        </w:rPr>
        <w:t xml:space="preserve">and security </w:t>
      </w:r>
      <w:r w:rsidR="00E74CAF" w:rsidRPr="003979AB">
        <w:rPr>
          <w:color w:val="1A1A1A"/>
        </w:rPr>
        <w:t>experts. He has also appointed an influential businessman with a huge international negotiations experience and three well known and respected generals (all known for their decisiveness and independence) to the key positions in the areas of foreign policy and national security, thus trying to lessen the influence in these spheres of the established politic</w:t>
      </w:r>
      <w:r w:rsidR="00F62647">
        <w:rPr>
          <w:color w:val="1A1A1A"/>
        </w:rPr>
        <w:t xml:space="preserve">al elites and special interests in an attempt to eliminate the regrettable </w:t>
      </w:r>
      <w:r w:rsidR="00BD26D2">
        <w:rPr>
          <w:color w:val="1A1A1A"/>
        </w:rPr>
        <w:t>Obama’s</w:t>
      </w:r>
      <w:r w:rsidR="00F62647">
        <w:rPr>
          <w:color w:val="1A1A1A"/>
        </w:rPr>
        <w:t xml:space="preserve"> legacy in this area.</w:t>
      </w:r>
      <w:r w:rsidR="00E74CAF" w:rsidRPr="003979AB">
        <w:rPr>
          <w:color w:val="1A1A1A"/>
        </w:rPr>
        <w:t xml:space="preserve"> </w:t>
      </w:r>
    </w:p>
    <w:p w14:paraId="08E19E52" w14:textId="77777777" w:rsidR="00E74CAF" w:rsidRPr="003979AB" w:rsidRDefault="00015C14" w:rsidP="00015C14">
      <w:pPr>
        <w:widowControl w:val="0"/>
        <w:autoSpaceDE w:val="0"/>
        <w:autoSpaceDN w:val="0"/>
        <w:adjustRightInd w:val="0"/>
        <w:spacing w:line="360" w:lineRule="auto"/>
        <w:ind w:firstLine="720"/>
        <w:rPr>
          <w:color w:val="1A1A1A"/>
        </w:rPr>
      </w:pPr>
      <w:r w:rsidRPr="003979AB">
        <w:rPr>
          <w:color w:val="1A1A1A"/>
        </w:rPr>
        <w:t xml:space="preserve">For now, Trump keeps winning over his opponents, because the same way as during the electoral campaign, the aggressive campaign against him keeps reinforcing his main message—that he is not a part of the established elites, and fights them for the sake of the “simple people.” </w:t>
      </w:r>
      <w:r w:rsidR="006413A3">
        <w:rPr>
          <w:color w:val="1A1A1A"/>
        </w:rPr>
        <w:t>In addition, the openly vicious and biased</w:t>
      </w:r>
      <w:r>
        <w:rPr>
          <w:color w:val="1A1A1A"/>
        </w:rPr>
        <w:t xml:space="preserve"> </w:t>
      </w:r>
      <w:r w:rsidR="006413A3">
        <w:rPr>
          <w:color w:val="1A1A1A"/>
        </w:rPr>
        <w:t>style of the anti Trump campaign frequently causes</w:t>
      </w:r>
      <w:r>
        <w:rPr>
          <w:color w:val="1A1A1A"/>
        </w:rPr>
        <w:t xml:space="preserve"> </w:t>
      </w:r>
      <w:r w:rsidR="006413A3">
        <w:rPr>
          <w:color w:val="1A1A1A"/>
        </w:rPr>
        <w:t xml:space="preserve">public </w:t>
      </w:r>
      <w:r>
        <w:rPr>
          <w:color w:val="1A1A1A"/>
        </w:rPr>
        <w:t xml:space="preserve">reaction </w:t>
      </w:r>
      <w:r w:rsidR="006413A3">
        <w:rPr>
          <w:color w:val="1A1A1A"/>
        </w:rPr>
        <w:t xml:space="preserve">that is </w:t>
      </w:r>
      <w:r>
        <w:rPr>
          <w:color w:val="1A1A1A"/>
        </w:rPr>
        <w:t xml:space="preserve">opposite to the one desired. </w:t>
      </w:r>
      <w:r w:rsidRPr="003979AB">
        <w:rPr>
          <w:color w:val="1A1A1A"/>
        </w:rPr>
        <w:t xml:space="preserve">Still, </w:t>
      </w:r>
      <w:r w:rsidR="00D331C8">
        <w:rPr>
          <w:color w:val="1A1A1A"/>
        </w:rPr>
        <w:t>it</w:t>
      </w:r>
      <w:r>
        <w:rPr>
          <w:color w:val="1A1A1A"/>
        </w:rPr>
        <w:t xml:space="preserve">s </w:t>
      </w:r>
      <w:r w:rsidR="00D331C8" w:rsidRPr="003979AB">
        <w:rPr>
          <w:color w:val="1A1A1A"/>
        </w:rPr>
        <w:t>long-term</w:t>
      </w:r>
      <w:r w:rsidRPr="003979AB">
        <w:rPr>
          <w:color w:val="1A1A1A"/>
        </w:rPr>
        <w:t xml:space="preserve"> consequences are yet to be seen.</w:t>
      </w:r>
      <w:r>
        <w:rPr>
          <w:color w:val="1A1A1A"/>
        </w:rPr>
        <w:t xml:space="preserve"> Thus only time will tell if Trump manages to survive and to implement his plans, including those in the foreign policy domain. </w:t>
      </w:r>
    </w:p>
    <w:p w14:paraId="528369B5" w14:textId="77777777" w:rsidR="00942C8C" w:rsidRPr="003979AB" w:rsidRDefault="00942C8C" w:rsidP="00763288">
      <w:pPr>
        <w:spacing w:line="360" w:lineRule="auto"/>
        <w:rPr>
          <w:b/>
          <w:color w:val="1A1A1A"/>
          <w:lang w:val="ru-RU"/>
        </w:rPr>
      </w:pPr>
    </w:p>
    <w:p w14:paraId="167B2E41" w14:textId="77777777" w:rsidR="00334B86" w:rsidRPr="003979AB" w:rsidRDefault="00763288" w:rsidP="00763288">
      <w:pPr>
        <w:spacing w:line="360" w:lineRule="auto"/>
        <w:ind w:firstLine="720"/>
        <w:rPr>
          <w:b/>
          <w:color w:val="1A1A1A"/>
          <w:lang w:val="ru-RU"/>
        </w:rPr>
      </w:pPr>
      <w:r w:rsidRPr="003979AB">
        <w:rPr>
          <w:b/>
          <w:color w:val="1A1A1A"/>
          <w:lang w:val="ru-RU"/>
        </w:rPr>
        <w:t xml:space="preserve">     </w:t>
      </w:r>
      <w:r w:rsidR="0028776F">
        <w:rPr>
          <w:b/>
          <w:color w:val="1A1A1A"/>
          <w:lang w:val="ru-RU"/>
        </w:rPr>
        <w:t xml:space="preserve">       </w:t>
      </w:r>
      <w:r w:rsidR="00015C14">
        <w:rPr>
          <w:b/>
          <w:color w:val="1A1A1A"/>
          <w:lang w:val="ru-RU"/>
        </w:rPr>
        <w:tab/>
      </w:r>
      <w:r w:rsidR="00015C14">
        <w:rPr>
          <w:b/>
          <w:color w:val="1A1A1A"/>
          <w:lang w:val="ru-RU"/>
        </w:rPr>
        <w:tab/>
        <w:t>Lessons for the Future</w:t>
      </w:r>
    </w:p>
    <w:p w14:paraId="0EAA43DD" w14:textId="77777777" w:rsidR="00763288" w:rsidRPr="003979AB" w:rsidRDefault="00AF6398" w:rsidP="00600179">
      <w:pPr>
        <w:spacing w:line="360" w:lineRule="auto"/>
        <w:ind w:firstLine="720"/>
        <w:rPr>
          <w:color w:val="1A1A1A"/>
          <w:lang w:val="ru-RU"/>
        </w:rPr>
      </w:pPr>
      <w:r>
        <w:rPr>
          <w:color w:val="1A1A1A"/>
          <w:lang w:val="ru-RU"/>
        </w:rPr>
        <w:t>W</w:t>
      </w:r>
      <w:r w:rsidR="00BC17DF">
        <w:rPr>
          <w:color w:val="1A1A1A"/>
          <w:lang w:val="ru-RU"/>
        </w:rPr>
        <w:t xml:space="preserve">hatever happens </w:t>
      </w:r>
      <w:r w:rsidR="006F4294">
        <w:rPr>
          <w:color w:val="1A1A1A"/>
          <w:lang w:val="ru-RU"/>
        </w:rPr>
        <w:t>with</w:t>
      </w:r>
      <w:r w:rsidR="00BC17DF">
        <w:rPr>
          <w:color w:val="1A1A1A"/>
          <w:lang w:val="ru-RU"/>
        </w:rPr>
        <w:t xml:space="preserve"> American </w:t>
      </w:r>
      <w:r w:rsidR="006413A3">
        <w:rPr>
          <w:color w:val="1A1A1A"/>
          <w:lang w:val="ru-RU"/>
        </w:rPr>
        <w:t>foreign policy</w:t>
      </w:r>
      <w:r w:rsidR="00BC17DF">
        <w:rPr>
          <w:color w:val="1A1A1A"/>
          <w:lang w:val="ru-RU"/>
        </w:rPr>
        <w:t xml:space="preserve"> </w:t>
      </w:r>
      <w:r w:rsidR="006F4294">
        <w:rPr>
          <w:color w:val="1A1A1A"/>
          <w:lang w:val="ru-RU"/>
        </w:rPr>
        <w:t>in the foreseeble future</w:t>
      </w:r>
      <w:r w:rsidR="006413A3">
        <w:rPr>
          <w:color w:val="1A1A1A"/>
          <w:lang w:val="ru-RU"/>
        </w:rPr>
        <w:t xml:space="preserve">, there are some </w:t>
      </w:r>
      <w:r w:rsidR="0028776F">
        <w:rPr>
          <w:color w:val="1A1A1A"/>
          <w:lang w:val="ru-RU"/>
        </w:rPr>
        <w:t>lessons and conclusions</w:t>
      </w:r>
      <w:r w:rsidR="00043768">
        <w:rPr>
          <w:color w:val="1A1A1A"/>
          <w:lang w:val="ru-RU"/>
        </w:rPr>
        <w:t>—both the academic and the political ones—that</w:t>
      </w:r>
      <w:r w:rsidR="006F4294">
        <w:rPr>
          <w:color w:val="1A1A1A"/>
          <w:lang w:val="ru-RU"/>
        </w:rPr>
        <w:t xml:space="preserve"> </w:t>
      </w:r>
      <w:r w:rsidR="00043768">
        <w:rPr>
          <w:color w:val="1A1A1A"/>
          <w:lang w:val="ru-RU"/>
        </w:rPr>
        <w:t xml:space="preserve">one </w:t>
      </w:r>
      <w:r w:rsidR="006F4294">
        <w:rPr>
          <w:color w:val="1A1A1A"/>
          <w:lang w:val="ru-RU"/>
        </w:rPr>
        <w:t xml:space="preserve">can derive from this historical </w:t>
      </w:r>
      <w:r w:rsidR="00015C14">
        <w:rPr>
          <w:color w:val="1A1A1A"/>
          <w:lang w:val="ru-RU"/>
        </w:rPr>
        <w:t>over</w:t>
      </w:r>
      <w:r w:rsidR="006F4294">
        <w:rPr>
          <w:color w:val="1A1A1A"/>
          <w:lang w:val="ru-RU"/>
        </w:rPr>
        <w:t>view</w:t>
      </w:r>
      <w:r w:rsidR="00043768">
        <w:rPr>
          <w:color w:val="1A1A1A"/>
          <w:lang w:val="ru-RU"/>
        </w:rPr>
        <w:t>.</w:t>
      </w:r>
    </w:p>
    <w:p w14:paraId="34FA3D5E" w14:textId="77777777" w:rsidR="00C74EE7" w:rsidRPr="003979AB" w:rsidRDefault="00763288" w:rsidP="00600179">
      <w:pPr>
        <w:spacing w:line="360" w:lineRule="auto"/>
        <w:ind w:firstLine="720"/>
        <w:rPr>
          <w:color w:val="1A1A1A"/>
          <w:lang w:val="ru-RU"/>
        </w:rPr>
      </w:pPr>
      <w:r w:rsidRPr="003979AB">
        <w:rPr>
          <w:color w:val="1A1A1A"/>
          <w:lang w:val="ru-RU"/>
        </w:rPr>
        <w:t xml:space="preserve"> First of all, it is necesary to stop </w:t>
      </w:r>
      <w:r w:rsidR="00015C14">
        <w:rPr>
          <w:color w:val="1A1A1A"/>
          <w:lang w:val="ru-RU"/>
        </w:rPr>
        <w:t xml:space="preserve">substituting </w:t>
      </w:r>
      <w:r w:rsidRPr="003979AB">
        <w:rPr>
          <w:color w:val="1A1A1A"/>
          <w:lang w:val="ru-RU"/>
        </w:rPr>
        <w:t xml:space="preserve">the notions—for too long, the Global North </w:t>
      </w:r>
      <w:r w:rsidR="00043768">
        <w:rPr>
          <w:color w:val="1A1A1A"/>
          <w:lang w:val="ru-RU"/>
        </w:rPr>
        <w:t xml:space="preserve">defined as </w:t>
      </w:r>
      <w:r w:rsidRPr="003979AB">
        <w:rPr>
          <w:color w:val="1A1A1A"/>
          <w:lang w:val="ru-RU"/>
        </w:rPr>
        <w:t>Globalization the process that in reality was the Westernization:</w:t>
      </w:r>
      <w:r w:rsidR="00015C14">
        <w:rPr>
          <w:color w:val="1A1A1A"/>
          <w:lang w:val="ru-RU"/>
        </w:rPr>
        <w:t xml:space="preserve"> the imposition on the rest of </w:t>
      </w:r>
      <w:r w:rsidRPr="003979AB">
        <w:rPr>
          <w:color w:val="1A1A1A"/>
          <w:lang w:val="ru-RU"/>
        </w:rPr>
        <w:t>the wor</w:t>
      </w:r>
      <w:r w:rsidR="0028776F">
        <w:rPr>
          <w:color w:val="1A1A1A"/>
          <w:lang w:val="ru-RU"/>
        </w:rPr>
        <w:t>ld of the W</w:t>
      </w:r>
      <w:r w:rsidRPr="003979AB">
        <w:rPr>
          <w:color w:val="1A1A1A"/>
          <w:lang w:val="ru-RU"/>
        </w:rPr>
        <w:t>estern economic, political, ideological, and cultural models</w:t>
      </w:r>
      <w:r w:rsidR="00015C14">
        <w:rPr>
          <w:color w:val="1A1A1A"/>
          <w:lang w:val="ru-RU"/>
        </w:rPr>
        <w:t xml:space="preserve"> and norms</w:t>
      </w:r>
      <w:r w:rsidRPr="003979AB">
        <w:rPr>
          <w:color w:val="1A1A1A"/>
          <w:lang w:val="ru-RU"/>
        </w:rPr>
        <w:t xml:space="preserve">, considered to be the universal </w:t>
      </w:r>
      <w:r w:rsidR="0028776F">
        <w:rPr>
          <w:color w:val="1A1A1A"/>
          <w:lang w:val="ru-RU"/>
        </w:rPr>
        <w:t xml:space="preserve">and </w:t>
      </w:r>
      <w:r w:rsidR="00043768">
        <w:rPr>
          <w:color w:val="1A1A1A"/>
          <w:lang w:val="ru-RU"/>
        </w:rPr>
        <w:t xml:space="preserve">thus </w:t>
      </w:r>
      <w:r w:rsidR="0028776F">
        <w:rPr>
          <w:color w:val="1A1A1A"/>
          <w:lang w:val="ru-RU"/>
        </w:rPr>
        <w:t xml:space="preserve">compulsory </w:t>
      </w:r>
      <w:r w:rsidR="00043768">
        <w:rPr>
          <w:color w:val="1A1A1A"/>
          <w:lang w:val="ru-RU"/>
        </w:rPr>
        <w:t>for everybody</w:t>
      </w:r>
      <w:r w:rsidRPr="003979AB">
        <w:rPr>
          <w:color w:val="1A1A1A"/>
          <w:lang w:val="ru-RU"/>
        </w:rPr>
        <w:t>.</w:t>
      </w:r>
      <w:r w:rsidR="004D7572" w:rsidRPr="003979AB">
        <w:rPr>
          <w:color w:val="1A1A1A"/>
          <w:lang w:val="ru-RU"/>
        </w:rPr>
        <w:t xml:space="preserve"> </w:t>
      </w:r>
      <w:r w:rsidRPr="003979AB">
        <w:rPr>
          <w:color w:val="1A1A1A"/>
          <w:lang w:val="ru-RU"/>
        </w:rPr>
        <w:t>Th</w:t>
      </w:r>
      <w:r w:rsidR="00043768">
        <w:rPr>
          <w:color w:val="1A1A1A"/>
          <w:lang w:val="ru-RU"/>
        </w:rPr>
        <w:t>is, in particular, concerns t</w:t>
      </w:r>
      <w:r w:rsidRPr="003979AB">
        <w:rPr>
          <w:color w:val="1A1A1A"/>
          <w:lang w:val="ru-RU"/>
        </w:rPr>
        <w:t xml:space="preserve">he Universal Human Values concept—its formation exclusively on the basis of the Global North standards and cultural markers and the ongoing attempts to impose those on the other regions and cultures </w:t>
      </w:r>
      <w:r w:rsidR="0028776F">
        <w:rPr>
          <w:color w:val="1A1A1A"/>
          <w:lang w:val="ru-RU"/>
        </w:rPr>
        <w:t xml:space="preserve">will </w:t>
      </w:r>
      <w:r w:rsidRPr="003979AB">
        <w:rPr>
          <w:color w:val="1A1A1A"/>
          <w:lang w:val="ru-RU"/>
        </w:rPr>
        <w:t xml:space="preserve">inevitably fail, because they are going to be rejected by the representatives of other religious and cultural groups. </w:t>
      </w:r>
    </w:p>
    <w:p w14:paraId="7F110EF2" w14:textId="77777777" w:rsidR="00E55D51" w:rsidRPr="003979AB" w:rsidRDefault="00763288" w:rsidP="00E55D51">
      <w:pPr>
        <w:spacing w:line="360" w:lineRule="auto"/>
        <w:ind w:firstLine="720"/>
        <w:rPr>
          <w:color w:val="1A1A1A"/>
          <w:lang w:val="ru-RU"/>
        </w:rPr>
      </w:pPr>
      <w:r w:rsidRPr="003979AB">
        <w:rPr>
          <w:color w:val="1A1A1A"/>
          <w:lang w:val="ru-RU"/>
        </w:rPr>
        <w:t xml:space="preserve">Second, it is important to recognize that even a </w:t>
      </w:r>
      <w:r w:rsidR="0028776F">
        <w:rPr>
          <w:color w:val="1A1A1A"/>
          <w:lang w:val="ru-RU"/>
        </w:rPr>
        <w:t>bad</w:t>
      </w:r>
      <w:r w:rsidRPr="003979AB">
        <w:rPr>
          <w:color w:val="1A1A1A"/>
          <w:lang w:val="ru-RU"/>
        </w:rPr>
        <w:t xml:space="preserve"> government is still better than the state of anarchy and the absence of any go</w:t>
      </w:r>
      <w:r w:rsidR="00043768">
        <w:rPr>
          <w:color w:val="1A1A1A"/>
          <w:lang w:val="ru-RU"/>
        </w:rPr>
        <w:t>vernment. The destruction of</w:t>
      </w:r>
      <w:r w:rsidRPr="003979AB">
        <w:rPr>
          <w:color w:val="1A1A1A"/>
          <w:lang w:val="ru-RU"/>
        </w:rPr>
        <w:t xml:space="preserve"> state </w:t>
      </w:r>
      <w:r w:rsidR="00E55D51" w:rsidRPr="003979AB">
        <w:rPr>
          <w:color w:val="1A1A1A"/>
          <w:lang w:val="ru-RU"/>
        </w:rPr>
        <w:t>institutions in Iraq, Afghanistan, Libya, Somalia, the attempts to destabilize minority-backed secular B</w:t>
      </w:r>
      <w:r w:rsidR="00015C14">
        <w:rPr>
          <w:color w:val="1A1A1A"/>
          <w:lang w:val="ru-RU"/>
        </w:rPr>
        <w:t>ashar Asad's regime in Syria have le</w:t>
      </w:r>
      <w:r w:rsidR="00E55D51" w:rsidRPr="003979AB">
        <w:rPr>
          <w:color w:val="1A1A1A"/>
          <w:lang w:val="ru-RU"/>
        </w:rPr>
        <w:t>d to the proliferation of armed conflicts and civil wars, the emergence of new extremi</w:t>
      </w:r>
      <w:r w:rsidR="00015C14">
        <w:rPr>
          <w:color w:val="1A1A1A"/>
          <w:lang w:val="ru-RU"/>
        </w:rPr>
        <w:t xml:space="preserve">st movements and failed states. </w:t>
      </w:r>
      <w:r w:rsidR="00043768">
        <w:rPr>
          <w:color w:val="1A1A1A"/>
          <w:lang w:val="ru-RU"/>
        </w:rPr>
        <w:t xml:space="preserve">Such actions </w:t>
      </w:r>
      <w:r w:rsidR="00015C14">
        <w:rPr>
          <w:color w:val="1A1A1A"/>
          <w:lang w:val="ru-RU"/>
        </w:rPr>
        <w:t xml:space="preserve">can also </w:t>
      </w:r>
      <w:r w:rsidR="00E55D51" w:rsidRPr="003979AB">
        <w:rPr>
          <w:color w:val="1A1A1A"/>
          <w:lang w:val="ru-RU"/>
        </w:rPr>
        <w:t xml:space="preserve">have </w:t>
      </w:r>
      <w:r w:rsidR="0028776F">
        <w:rPr>
          <w:color w:val="1A1A1A"/>
          <w:lang w:val="ru-RU"/>
        </w:rPr>
        <w:t xml:space="preserve">other </w:t>
      </w:r>
      <w:r w:rsidR="00E55D51" w:rsidRPr="003979AB">
        <w:rPr>
          <w:color w:val="1A1A1A"/>
          <w:lang w:val="ru-RU"/>
        </w:rPr>
        <w:t xml:space="preserve">unpredictable consequences—from the sharp oil price changes and finacial crises to the formation of massive refugee flows. Not surprizingly, many European governments, </w:t>
      </w:r>
      <w:r w:rsidR="0028776F">
        <w:rPr>
          <w:color w:val="1A1A1A"/>
          <w:lang w:val="ru-RU"/>
        </w:rPr>
        <w:t xml:space="preserve">currently </w:t>
      </w:r>
      <w:r w:rsidR="00E55D51" w:rsidRPr="003979AB">
        <w:rPr>
          <w:color w:val="1A1A1A"/>
          <w:lang w:val="ru-RU"/>
        </w:rPr>
        <w:t xml:space="preserve">having to deal with the MENA refugee flow, are also not </w:t>
      </w:r>
      <w:r w:rsidR="00010AC9">
        <w:rPr>
          <w:color w:val="1A1A1A"/>
          <w:lang w:val="ru-RU"/>
        </w:rPr>
        <w:t xml:space="preserve">very </w:t>
      </w:r>
      <w:r w:rsidR="00E55D51" w:rsidRPr="003979AB">
        <w:rPr>
          <w:color w:val="1A1A1A"/>
          <w:lang w:val="ru-RU"/>
        </w:rPr>
        <w:t xml:space="preserve">optimistic in regard to the potential further destabilization </w:t>
      </w:r>
      <w:r w:rsidR="003E2EB4" w:rsidRPr="003979AB">
        <w:rPr>
          <w:color w:val="1A1A1A"/>
          <w:lang w:val="ru-RU"/>
        </w:rPr>
        <w:t xml:space="preserve">of political situation in Ukraine and </w:t>
      </w:r>
      <w:r w:rsidR="0028776F">
        <w:rPr>
          <w:color w:val="1A1A1A"/>
          <w:lang w:val="ru-RU"/>
        </w:rPr>
        <w:t xml:space="preserve">the </w:t>
      </w:r>
      <w:r w:rsidR="003E2EB4" w:rsidRPr="003979AB">
        <w:rPr>
          <w:color w:val="1A1A1A"/>
          <w:lang w:val="ru-RU"/>
        </w:rPr>
        <w:t xml:space="preserve">formation of a new refugee flow oriented towards Europe.  </w:t>
      </w:r>
      <w:r w:rsidR="00E55D51" w:rsidRPr="003979AB">
        <w:rPr>
          <w:color w:val="1A1A1A"/>
          <w:lang w:val="ru-RU"/>
        </w:rPr>
        <w:t xml:space="preserve"> </w:t>
      </w:r>
    </w:p>
    <w:p w14:paraId="4C7744E9" w14:textId="77777777" w:rsidR="00A07DB0" w:rsidRPr="003979AB" w:rsidRDefault="003E2EB4" w:rsidP="00600179">
      <w:pPr>
        <w:spacing w:line="360" w:lineRule="auto"/>
        <w:ind w:firstLine="720"/>
        <w:rPr>
          <w:color w:val="1A1A1A"/>
          <w:lang w:val="ru-RU"/>
        </w:rPr>
      </w:pPr>
      <w:r w:rsidRPr="003979AB">
        <w:rPr>
          <w:color w:val="1A1A1A"/>
          <w:lang w:val="ru-RU"/>
        </w:rPr>
        <w:t xml:space="preserve">Third, it seems clear by now that the world will not accept the unilateral Western dictate, and its resistance will have various forms, including those at the intergovernmental, state, and non-state levels—it would be enough to remenber the history of al Qaeda, Boko Haram, and the Islamic State formation. Thus the illusions of «the end of history» and the </w:t>
      </w:r>
      <w:r w:rsidR="00043768">
        <w:rPr>
          <w:color w:val="1A1A1A"/>
          <w:lang w:val="ru-RU"/>
        </w:rPr>
        <w:t xml:space="preserve">claims of the </w:t>
      </w:r>
      <w:r w:rsidRPr="003979AB">
        <w:rPr>
          <w:color w:val="1A1A1A"/>
          <w:lang w:val="ru-RU"/>
        </w:rPr>
        <w:t>universality of the Western liberal model should be abandoned while the attempts to find a compromise with other cultures and, possibly, to form a joint coalition with them against the common threats should be made</w:t>
      </w:r>
      <w:r w:rsidR="00D13B14" w:rsidRPr="003979AB">
        <w:rPr>
          <w:color w:val="1A1A1A"/>
          <w:lang w:val="ru-RU"/>
        </w:rPr>
        <w:t>–</w:t>
      </w:r>
      <w:r w:rsidR="0028776F">
        <w:rPr>
          <w:color w:val="1A1A1A"/>
          <w:lang w:val="ru-RU"/>
        </w:rPr>
        <w:t>-</w:t>
      </w:r>
      <w:r w:rsidRPr="003979AB">
        <w:rPr>
          <w:color w:val="1A1A1A"/>
          <w:lang w:val="ru-RU"/>
        </w:rPr>
        <w:t>in particular</w:t>
      </w:r>
      <w:r w:rsidR="0028776F">
        <w:rPr>
          <w:color w:val="1A1A1A"/>
          <w:lang w:val="ru-RU"/>
        </w:rPr>
        <w:t>,</w:t>
      </w:r>
      <w:r w:rsidRPr="003979AB">
        <w:rPr>
          <w:color w:val="1A1A1A"/>
          <w:lang w:val="ru-RU"/>
        </w:rPr>
        <w:t xml:space="preserve"> with the Asad regime </w:t>
      </w:r>
      <w:r w:rsidR="0028776F">
        <w:rPr>
          <w:color w:val="1A1A1A"/>
          <w:lang w:val="ru-RU"/>
        </w:rPr>
        <w:t xml:space="preserve">in its fight against the Sunni fundamentalists and the </w:t>
      </w:r>
      <w:r w:rsidRPr="003979AB">
        <w:rPr>
          <w:color w:val="1A1A1A"/>
          <w:lang w:val="ru-RU"/>
        </w:rPr>
        <w:t>Islamic State in Syria.</w:t>
      </w:r>
      <w:r w:rsidR="00D13B14" w:rsidRPr="003979AB">
        <w:rPr>
          <w:color w:val="1A1A1A"/>
          <w:lang w:val="ru-RU"/>
        </w:rPr>
        <w:t xml:space="preserve"> </w:t>
      </w:r>
    </w:p>
    <w:p w14:paraId="169B872C" w14:textId="77777777" w:rsidR="008C2A7F" w:rsidRPr="003979AB" w:rsidRDefault="0028776F" w:rsidP="00600179">
      <w:pPr>
        <w:spacing w:line="360" w:lineRule="auto"/>
        <w:ind w:firstLine="720"/>
        <w:rPr>
          <w:color w:val="1A1A1A"/>
          <w:lang w:val="ru-RU"/>
        </w:rPr>
      </w:pPr>
      <w:r>
        <w:rPr>
          <w:color w:val="1A1A1A"/>
          <w:lang w:val="ru-RU"/>
        </w:rPr>
        <w:t>This is especially important</w:t>
      </w:r>
      <w:r w:rsidR="00F01360">
        <w:rPr>
          <w:color w:val="1A1A1A"/>
          <w:lang w:val="ru-RU"/>
        </w:rPr>
        <w:t>, because it</w:t>
      </w:r>
      <w:r w:rsidR="003E2EB4" w:rsidRPr="003979AB">
        <w:rPr>
          <w:color w:val="1A1A1A"/>
          <w:lang w:val="ru-RU"/>
        </w:rPr>
        <w:t xml:space="preserve"> is quite possible that we are currently witnessing the formation of a principally new variety of totalitarian ideology and political system in the Middle East—this time, on the basis of a religious fundamentalism. Meanwhile</w:t>
      </w:r>
      <w:r w:rsidR="00043768">
        <w:rPr>
          <w:color w:val="1A1A1A"/>
          <w:lang w:val="ru-RU"/>
        </w:rPr>
        <w:t>, the T</w:t>
      </w:r>
      <w:r w:rsidR="00F01360">
        <w:rPr>
          <w:color w:val="1A1A1A"/>
          <w:lang w:val="ru-RU"/>
        </w:rPr>
        <w:t>wentieth c</w:t>
      </w:r>
      <w:r w:rsidR="003E2EB4" w:rsidRPr="003979AB">
        <w:rPr>
          <w:color w:val="1A1A1A"/>
          <w:lang w:val="ru-RU"/>
        </w:rPr>
        <w:t xml:space="preserve">entury history reminds us </w:t>
      </w:r>
      <w:r w:rsidR="00F01360">
        <w:rPr>
          <w:color w:val="1A1A1A"/>
          <w:lang w:val="ru-RU"/>
        </w:rPr>
        <w:t xml:space="preserve">of </w:t>
      </w:r>
      <w:r w:rsidR="00010AC9">
        <w:rPr>
          <w:color w:val="1A1A1A"/>
          <w:lang w:val="ru-RU"/>
        </w:rPr>
        <w:t>the level</w:t>
      </w:r>
      <w:r w:rsidR="00043768">
        <w:rPr>
          <w:color w:val="1A1A1A"/>
          <w:lang w:val="ru-RU"/>
        </w:rPr>
        <w:t xml:space="preserve"> of</w:t>
      </w:r>
      <w:r w:rsidR="003E2EB4" w:rsidRPr="003979AB">
        <w:rPr>
          <w:color w:val="1A1A1A"/>
          <w:lang w:val="ru-RU"/>
        </w:rPr>
        <w:t xml:space="preserve"> resource and power concentration the struggle </w:t>
      </w:r>
      <w:r w:rsidR="00F01360">
        <w:rPr>
          <w:color w:val="1A1A1A"/>
          <w:lang w:val="ru-RU"/>
        </w:rPr>
        <w:t xml:space="preserve">agaist </w:t>
      </w:r>
      <w:r w:rsidR="003E2EB4" w:rsidRPr="003979AB">
        <w:rPr>
          <w:color w:val="1A1A1A"/>
          <w:lang w:val="ru-RU"/>
        </w:rPr>
        <w:t>such phenomena requires.</w:t>
      </w:r>
      <w:r w:rsidR="00A07DB0" w:rsidRPr="003979AB">
        <w:rPr>
          <w:color w:val="1A1A1A"/>
          <w:lang w:val="ru-RU"/>
        </w:rPr>
        <w:t xml:space="preserve"> </w:t>
      </w:r>
      <w:r w:rsidR="003E2EB4" w:rsidRPr="003979AB">
        <w:rPr>
          <w:color w:val="1A1A1A"/>
          <w:lang w:val="ru-RU"/>
        </w:rPr>
        <w:t>History al</w:t>
      </w:r>
      <w:r w:rsidR="00F01360">
        <w:rPr>
          <w:color w:val="1A1A1A"/>
          <w:lang w:val="ru-RU"/>
        </w:rPr>
        <w:t>so reminds us that the defeat o</w:t>
      </w:r>
      <w:r w:rsidR="00043768">
        <w:rPr>
          <w:color w:val="1A1A1A"/>
          <w:lang w:val="ru-RU"/>
        </w:rPr>
        <w:t>f</w:t>
      </w:r>
      <w:r w:rsidR="003E2EB4" w:rsidRPr="003979AB">
        <w:rPr>
          <w:color w:val="1A1A1A"/>
          <w:lang w:val="ru-RU"/>
        </w:rPr>
        <w:t xml:space="preserve"> totalitarianism requires the formation of a widest international coalition and </w:t>
      </w:r>
      <w:r w:rsidR="008C2A7F" w:rsidRPr="003979AB">
        <w:rPr>
          <w:color w:val="1A1A1A"/>
          <w:lang w:val="ru-RU"/>
        </w:rPr>
        <w:t xml:space="preserve">the finding of political compromises in regard to the secondary, peripheral </w:t>
      </w:r>
      <w:r w:rsidR="00F01360">
        <w:rPr>
          <w:color w:val="1A1A1A"/>
          <w:lang w:val="ru-RU"/>
        </w:rPr>
        <w:t>issues</w:t>
      </w:r>
      <w:r w:rsidR="008C2A7F" w:rsidRPr="003979AB">
        <w:rPr>
          <w:color w:val="1A1A1A"/>
          <w:lang w:val="ru-RU"/>
        </w:rPr>
        <w:t>.</w:t>
      </w:r>
    </w:p>
    <w:p w14:paraId="679D655E" w14:textId="77777777" w:rsidR="008C2A7F" w:rsidRPr="003979AB" w:rsidRDefault="008C2A7F" w:rsidP="00600179">
      <w:pPr>
        <w:spacing w:line="360" w:lineRule="auto"/>
        <w:ind w:firstLine="720"/>
      </w:pPr>
      <w:r w:rsidRPr="003979AB">
        <w:t xml:space="preserve"> And finally, fourth, this discussion takes us back to the very beginning of </w:t>
      </w:r>
      <w:r w:rsidR="00043768">
        <w:t>this</w:t>
      </w:r>
      <w:r w:rsidRPr="003979AB">
        <w:t xml:space="preserve"> conversation—the formation of the Eurocentric world system more than half a millennium ago. As we have m</w:t>
      </w:r>
      <w:r w:rsidR="00043768">
        <w:t>entioned already, the Europeans</w:t>
      </w:r>
      <w:r w:rsidRPr="003979AB">
        <w:t xml:space="preserve"> essentially established </w:t>
      </w:r>
      <w:r w:rsidR="00010AC9">
        <w:t xml:space="preserve">then </w:t>
      </w:r>
      <w:r w:rsidRPr="003979AB">
        <w:t>their worldwide dominatio</w:t>
      </w:r>
      <w:r w:rsidR="00B13BB4">
        <w:t>n, simultaneously exploiting</w:t>
      </w:r>
      <w:r w:rsidRPr="003979AB">
        <w:t xml:space="preserve"> other regions and imposing on them their cultural, economic, and political models.</w:t>
      </w:r>
    </w:p>
    <w:p w14:paraId="1C46C4CE" w14:textId="77777777" w:rsidR="00B13BB4" w:rsidRDefault="008C2A7F" w:rsidP="00600179">
      <w:pPr>
        <w:spacing w:line="360" w:lineRule="auto"/>
        <w:ind w:firstLine="720"/>
      </w:pPr>
      <w:r w:rsidRPr="003979AB">
        <w:t xml:space="preserve">The famous Chinese proverb states: “God protect you from living in the time of changes.” </w:t>
      </w:r>
      <w:r w:rsidR="00B13BB4">
        <w:t>It seems, meanwhile, that</w:t>
      </w:r>
      <w:r w:rsidRPr="003979AB">
        <w:t xml:space="preserve"> our close descendants </w:t>
      </w:r>
      <w:r w:rsidR="00B13BB4">
        <w:t xml:space="preserve">and we </w:t>
      </w:r>
      <w:r w:rsidRPr="003979AB">
        <w:t xml:space="preserve">are </w:t>
      </w:r>
      <w:r w:rsidR="00B13BB4" w:rsidRPr="003979AB">
        <w:t>incredibly</w:t>
      </w:r>
      <w:r w:rsidRPr="003979AB">
        <w:t xml:space="preserve"> “lucky”—the Eurocentric system that has dominated and ruled the world for </w:t>
      </w:r>
      <w:r w:rsidR="00F01360">
        <w:t>so long</w:t>
      </w:r>
      <w:r w:rsidRPr="003979AB">
        <w:t xml:space="preserve"> is starting to literally fall apart</w:t>
      </w:r>
      <w:r w:rsidR="00010AC9">
        <w:t xml:space="preserve"> in front of our eyes</w:t>
      </w:r>
      <w:r w:rsidRPr="003979AB">
        <w:t>. For two “continental” members of this system—both the US and Russia—this change is going to be painful, but they will be able to deal with it—</w:t>
      </w:r>
      <w:r w:rsidR="00F01360">
        <w:t>their goal will be to</w:t>
      </w:r>
      <w:r w:rsidRPr="003979AB">
        <w:t xml:space="preserve"> “turn</w:t>
      </w:r>
      <w:r w:rsidR="00F01360">
        <w:t xml:space="preserve"> a head</w:t>
      </w:r>
      <w:r w:rsidRPr="003979AB">
        <w:t>”—respectively, from the East to the West and from the West to the East.</w:t>
      </w:r>
      <w:r w:rsidR="00B25086" w:rsidRPr="003979AB">
        <w:t xml:space="preserve"> </w:t>
      </w:r>
      <w:r w:rsidRPr="003979AB">
        <w:t xml:space="preserve">This will not be easy, especially because since now, their main partners and opponents will be </w:t>
      </w:r>
      <w:r w:rsidR="00F01360">
        <w:t xml:space="preserve">the </w:t>
      </w:r>
      <w:r w:rsidR="0004272B" w:rsidRPr="003979AB">
        <w:t>states-civilizations with the multimillenia</w:t>
      </w:r>
      <w:r w:rsidR="00F01360">
        <w:t xml:space="preserve">-long histories and the </w:t>
      </w:r>
      <w:r w:rsidR="0004272B" w:rsidRPr="003979AB">
        <w:t xml:space="preserve">non-European cultures, religions, and languages. This is going to be especially tough for the United States with its messianic ideology of the world hegemon and the principal refusal to accept the others’ points of view and cultures as the equal ones. </w:t>
      </w:r>
    </w:p>
    <w:p w14:paraId="61F8DDC3" w14:textId="77777777" w:rsidR="00F34F09" w:rsidRPr="003979AB" w:rsidRDefault="0004272B" w:rsidP="00600179">
      <w:pPr>
        <w:spacing w:line="360" w:lineRule="auto"/>
        <w:ind w:firstLine="720"/>
      </w:pPr>
      <w:r w:rsidRPr="003979AB">
        <w:t xml:space="preserve">Another complicating for the US factor is that that country, existing for just about 240 years, is to deal now with some of the most ancient civilizations in the world. Meanwhile, the US political strategy is </w:t>
      </w:r>
      <w:r w:rsidR="00F01360">
        <w:t>mostly</w:t>
      </w:r>
      <w:r w:rsidRPr="003979AB">
        <w:t xml:space="preserve"> </w:t>
      </w:r>
      <w:r w:rsidR="00F01360">
        <w:t>framed</w:t>
      </w:r>
      <w:r w:rsidRPr="003979AB">
        <w:t xml:space="preserve"> by the two-year electoral cycles</w:t>
      </w:r>
      <w:r w:rsidR="003C3C48" w:rsidRPr="003979AB">
        <w:t xml:space="preserve"> </w:t>
      </w:r>
      <w:r w:rsidRPr="003979AB">
        <w:t>while its new counterparts usu</w:t>
      </w:r>
      <w:r w:rsidR="00010AC9">
        <w:t>ally define their strategies in</w:t>
      </w:r>
      <w:r w:rsidRPr="003979AB">
        <w:t xml:space="preserve"> terms of centuries. </w:t>
      </w:r>
      <w:r w:rsidR="00010AC9">
        <w:t xml:space="preserve">Hopefully, this is </w:t>
      </w:r>
      <w:r w:rsidRPr="003979AB">
        <w:t>a manageable task.</w:t>
      </w:r>
      <w:r w:rsidR="00B25086" w:rsidRPr="003979AB">
        <w:t xml:space="preserve"> </w:t>
      </w:r>
    </w:p>
    <w:p w14:paraId="23607442" w14:textId="77777777" w:rsidR="00256D9A" w:rsidRPr="003979AB" w:rsidRDefault="0004272B" w:rsidP="00600179">
      <w:pPr>
        <w:spacing w:line="360" w:lineRule="auto"/>
        <w:ind w:firstLine="720"/>
      </w:pPr>
      <w:r w:rsidRPr="003979AB">
        <w:t>At t</w:t>
      </w:r>
      <w:r w:rsidR="00F01360">
        <w:t xml:space="preserve">he same time, for the Europeans, </w:t>
      </w:r>
      <w:r w:rsidRPr="003979AB">
        <w:t>the ongoing shift of the world power center to the Pacific region signifies a decisive and irrevercible loss of their positions in the world economic and political systems—</w:t>
      </w:r>
      <w:r w:rsidR="00010AC9">
        <w:t>the fact that their</w:t>
      </w:r>
      <w:r w:rsidRPr="003979AB">
        <w:t xml:space="preserve"> </w:t>
      </w:r>
      <w:r w:rsidR="00010AC9">
        <w:t xml:space="preserve">elites </w:t>
      </w:r>
      <w:r w:rsidRPr="003979AB">
        <w:t>stubbornly refuse to recognize and accept.</w:t>
      </w:r>
      <w:r w:rsidR="00F34F09" w:rsidRPr="003979AB">
        <w:t xml:space="preserve"> </w:t>
      </w:r>
      <w:r w:rsidRPr="003979AB">
        <w:t>More than that: Europe continu</w:t>
      </w:r>
      <w:r w:rsidR="00010AC9">
        <w:t>es, as it was happening in the Old Good C</w:t>
      </w:r>
      <w:r w:rsidRPr="003979AB">
        <w:t>olonial days, to live beyond its means, essentially ignoring the decline in its share in the world economy</w:t>
      </w:r>
      <w:r w:rsidR="00BC0103" w:rsidRPr="003979AB">
        <w:t>,</w:t>
      </w:r>
      <w:r w:rsidRPr="003979AB">
        <w:t xml:space="preserve"> refusing to </w:t>
      </w:r>
      <w:r w:rsidR="00BC0103" w:rsidRPr="003979AB">
        <w:t>establish contr</w:t>
      </w:r>
      <w:r w:rsidR="00F01360">
        <w:t>ol over the social spending,</w:t>
      </w:r>
      <w:r w:rsidR="00BC0103" w:rsidRPr="003979AB">
        <w:t xml:space="preserve"> </w:t>
      </w:r>
      <w:r w:rsidR="00F01360">
        <w:t xml:space="preserve">and continuously trying to impose its </w:t>
      </w:r>
      <w:r w:rsidR="00010AC9">
        <w:t xml:space="preserve">political </w:t>
      </w:r>
      <w:r w:rsidR="00F01360">
        <w:t>will and cultural norms on the others.</w:t>
      </w:r>
    </w:p>
    <w:p w14:paraId="4658C977" w14:textId="77777777" w:rsidR="00C16CCF" w:rsidRPr="003979AB" w:rsidRDefault="00BC0103" w:rsidP="00600179">
      <w:pPr>
        <w:spacing w:line="360" w:lineRule="auto"/>
        <w:ind w:firstLine="720"/>
      </w:pPr>
      <w:r w:rsidRPr="003979AB">
        <w:t>Tragically overestimating its political, economic, and military importance and consistently getting involved in the international conflicts, as it happenned in Libya, Syria, and recently, Ukraine, the Europeans are further worsening their future prospects.</w:t>
      </w:r>
    </w:p>
    <w:p w14:paraId="5735AAA1" w14:textId="77777777" w:rsidR="003C59FF" w:rsidRDefault="00BC0103" w:rsidP="0061263D">
      <w:pPr>
        <w:spacing w:line="360" w:lineRule="auto"/>
        <w:ind w:firstLine="720"/>
      </w:pPr>
      <w:r w:rsidRPr="003979AB">
        <w:t xml:space="preserve">Besides that, it seems that both the European and the American leaders are incapable of understanding </w:t>
      </w:r>
      <w:r w:rsidR="00F30796">
        <w:t xml:space="preserve">that </w:t>
      </w:r>
      <w:r w:rsidR="00F30796" w:rsidRPr="003979AB">
        <w:t xml:space="preserve">sanctions and other anti-Russian measures are </w:t>
      </w:r>
      <w:r w:rsidR="00F30796" w:rsidRPr="00F30796">
        <w:rPr>
          <w:i/>
        </w:rPr>
        <w:t>de facto</w:t>
      </w:r>
      <w:r w:rsidRPr="003979AB">
        <w:t xml:space="preserve"> pushing that country into the alliance with China—and this is the trend that neither the West nor Russia should be interested in. The 2016 US electoral campaign and the unprecedented anti-Trump and anti-Russia hysteria that were initiated by Hillary Clinton and </w:t>
      </w:r>
      <w:r w:rsidR="00010AC9">
        <w:t xml:space="preserve">supported </w:t>
      </w:r>
      <w:r w:rsidR="00F01360">
        <w:t xml:space="preserve">the majority of the US established political elites </w:t>
      </w:r>
      <w:r w:rsidRPr="003979AB">
        <w:t xml:space="preserve">have created </w:t>
      </w:r>
      <w:r w:rsidR="00F01360">
        <w:t xml:space="preserve">for Americans </w:t>
      </w:r>
      <w:r w:rsidRPr="003979AB">
        <w:t xml:space="preserve">a virtual picture of the world </w:t>
      </w:r>
      <w:r w:rsidR="00F01360">
        <w:t xml:space="preserve">that is corroded and </w:t>
      </w:r>
      <w:r w:rsidRPr="003979AB">
        <w:t xml:space="preserve">completely separated from reality. </w:t>
      </w:r>
      <w:r w:rsidR="00010AC9">
        <w:t>These actions represent a real threat to the United States security.</w:t>
      </w:r>
    </w:p>
    <w:p w14:paraId="40DFB882" w14:textId="77777777" w:rsidR="0061263D" w:rsidRPr="003979AB" w:rsidRDefault="00BC0103" w:rsidP="0061263D">
      <w:pPr>
        <w:spacing w:line="360" w:lineRule="auto"/>
        <w:ind w:firstLine="720"/>
      </w:pPr>
      <w:r w:rsidRPr="003979AB">
        <w:t xml:space="preserve">Under these circumstances, the </w:t>
      </w:r>
      <w:r w:rsidR="00BD6569">
        <w:t xml:space="preserve">world’s </w:t>
      </w:r>
      <w:r w:rsidRPr="003979AB">
        <w:t xml:space="preserve">leading political players need to search for a political compromise </w:t>
      </w:r>
      <w:r w:rsidR="0061263D" w:rsidRPr="003979AB">
        <w:t xml:space="preserve">(presuming some degree of mutual accommodation) and the new conceptual comprehension of the evolving international system configuration and their countries’ </w:t>
      </w:r>
      <w:r w:rsidR="003C59FF">
        <w:t xml:space="preserve">quickly </w:t>
      </w:r>
      <w:r w:rsidR="0061263D" w:rsidRPr="003979AB">
        <w:t>changing place in it.</w:t>
      </w:r>
    </w:p>
    <w:p w14:paraId="61B61AC8" w14:textId="77777777" w:rsidR="003979AB" w:rsidRPr="00430F5D" w:rsidRDefault="003979AB" w:rsidP="0061263D">
      <w:pPr>
        <w:spacing w:line="360" w:lineRule="auto"/>
        <w:ind w:firstLine="720"/>
        <w:rPr>
          <w:sz w:val="28"/>
          <w:szCs w:val="28"/>
        </w:rPr>
      </w:pPr>
    </w:p>
    <w:p w14:paraId="222E5668" w14:textId="77777777" w:rsidR="00835BA7" w:rsidRPr="00835BA7" w:rsidRDefault="00835BA7" w:rsidP="00835BA7">
      <w:pPr>
        <w:ind w:left="3235" w:right="3254"/>
        <w:jc w:val="center"/>
        <w:rPr>
          <w:rFonts w:eastAsia="Arial"/>
        </w:rPr>
      </w:pPr>
      <w:r w:rsidRPr="00835BA7">
        <w:rPr>
          <w:b/>
          <w:color w:val="231F20"/>
        </w:rPr>
        <w:t>References</w:t>
      </w:r>
    </w:p>
    <w:p w14:paraId="66B58EE6" w14:textId="6ACE84AE" w:rsidR="00835BA7" w:rsidRPr="00FC4AC9" w:rsidRDefault="00835BA7" w:rsidP="00835BA7">
      <w:pPr>
        <w:pStyle w:val="ListParagraph"/>
        <w:numPr>
          <w:ilvl w:val="0"/>
          <w:numId w:val="5"/>
        </w:numPr>
        <w:tabs>
          <w:tab w:val="left" w:pos="515"/>
        </w:tabs>
        <w:spacing w:before="81" w:line="249" w:lineRule="auto"/>
        <w:ind w:right="143"/>
        <w:rPr>
          <w:rFonts w:ascii="Times New Roman" w:eastAsia="Arial" w:hAnsi="Times New Roman"/>
          <w:sz w:val="24"/>
          <w:szCs w:val="24"/>
        </w:rPr>
      </w:pPr>
      <w:r w:rsidRPr="00FC4AC9">
        <w:rPr>
          <w:rFonts w:ascii="Times New Roman" w:eastAsia="Arial" w:hAnsi="Times New Roman"/>
          <w:color w:val="231F20"/>
          <w:w w:val="95"/>
          <w:sz w:val="24"/>
          <w:szCs w:val="24"/>
        </w:rPr>
        <w:t>70th</w:t>
      </w:r>
      <w:r w:rsidRPr="00FC4AC9">
        <w:rPr>
          <w:rFonts w:ascii="Times New Roman" w:eastAsia="Arial" w:hAnsi="Times New Roman"/>
          <w:color w:val="231F20"/>
          <w:spacing w:val="-15"/>
          <w:w w:val="95"/>
          <w:sz w:val="24"/>
          <w:szCs w:val="24"/>
        </w:rPr>
        <w:t xml:space="preserve"> </w:t>
      </w:r>
      <w:r w:rsidRPr="00FC4AC9">
        <w:rPr>
          <w:rFonts w:ascii="Times New Roman" w:eastAsia="Arial" w:hAnsi="Times New Roman"/>
          <w:color w:val="231F20"/>
          <w:w w:val="95"/>
          <w:sz w:val="24"/>
          <w:szCs w:val="24"/>
        </w:rPr>
        <w:t>Session</w:t>
      </w:r>
      <w:r w:rsidRPr="00FC4AC9">
        <w:rPr>
          <w:rFonts w:ascii="Times New Roman" w:eastAsia="Arial" w:hAnsi="Times New Roman"/>
          <w:color w:val="231F20"/>
          <w:spacing w:val="-15"/>
          <w:w w:val="95"/>
          <w:sz w:val="24"/>
          <w:szCs w:val="24"/>
        </w:rPr>
        <w:t xml:space="preserve"> </w:t>
      </w:r>
      <w:r w:rsidRPr="00FC4AC9">
        <w:rPr>
          <w:rFonts w:ascii="Times New Roman" w:eastAsia="Arial" w:hAnsi="Times New Roman"/>
          <w:color w:val="231F20"/>
          <w:w w:val="95"/>
          <w:sz w:val="24"/>
          <w:szCs w:val="24"/>
        </w:rPr>
        <w:t>of</w:t>
      </w:r>
      <w:r w:rsidRPr="00FC4AC9">
        <w:rPr>
          <w:rFonts w:ascii="Times New Roman" w:eastAsia="Arial" w:hAnsi="Times New Roman"/>
          <w:color w:val="231F20"/>
          <w:spacing w:val="-22"/>
          <w:w w:val="95"/>
          <w:sz w:val="24"/>
          <w:szCs w:val="24"/>
        </w:rPr>
        <w:t xml:space="preserve"> </w:t>
      </w:r>
      <w:r w:rsidRPr="00FC4AC9">
        <w:rPr>
          <w:rFonts w:ascii="Times New Roman" w:eastAsia="Arial" w:hAnsi="Times New Roman"/>
          <w:color w:val="231F20"/>
          <w:w w:val="95"/>
          <w:sz w:val="24"/>
          <w:szCs w:val="24"/>
        </w:rPr>
        <w:t>The</w:t>
      </w:r>
      <w:r w:rsidRPr="00FC4AC9">
        <w:rPr>
          <w:rFonts w:ascii="Times New Roman" w:eastAsia="Arial" w:hAnsi="Times New Roman"/>
          <w:color w:val="231F20"/>
          <w:spacing w:val="-15"/>
          <w:w w:val="95"/>
          <w:sz w:val="24"/>
          <w:szCs w:val="24"/>
        </w:rPr>
        <w:t xml:space="preserve"> </w:t>
      </w:r>
      <w:r w:rsidRPr="00FC4AC9">
        <w:rPr>
          <w:rFonts w:ascii="Times New Roman" w:eastAsia="Arial" w:hAnsi="Times New Roman"/>
          <w:color w:val="231F20"/>
          <w:w w:val="95"/>
          <w:sz w:val="24"/>
          <w:szCs w:val="24"/>
        </w:rPr>
        <w:t>UN</w:t>
      </w:r>
      <w:r w:rsidRPr="00FC4AC9">
        <w:rPr>
          <w:rFonts w:ascii="Times New Roman" w:eastAsia="Arial" w:hAnsi="Times New Roman"/>
          <w:color w:val="231F20"/>
          <w:spacing w:val="-16"/>
          <w:w w:val="95"/>
          <w:sz w:val="24"/>
          <w:szCs w:val="24"/>
        </w:rPr>
        <w:t xml:space="preserve"> </w:t>
      </w:r>
      <w:r w:rsidRPr="00FC4AC9">
        <w:rPr>
          <w:rFonts w:ascii="Times New Roman" w:eastAsia="Arial" w:hAnsi="Times New Roman"/>
          <w:color w:val="231F20"/>
          <w:w w:val="95"/>
          <w:sz w:val="24"/>
          <w:szCs w:val="24"/>
        </w:rPr>
        <w:t>General</w:t>
      </w:r>
      <w:r w:rsidRPr="00FC4AC9">
        <w:rPr>
          <w:rFonts w:ascii="Times New Roman" w:eastAsia="Arial" w:hAnsi="Times New Roman"/>
          <w:color w:val="231F20"/>
          <w:spacing w:val="-15"/>
          <w:w w:val="95"/>
          <w:sz w:val="24"/>
          <w:szCs w:val="24"/>
        </w:rPr>
        <w:t xml:space="preserve"> </w:t>
      </w:r>
      <w:r w:rsidRPr="00FC4AC9">
        <w:rPr>
          <w:rFonts w:ascii="Times New Roman" w:eastAsia="Arial" w:hAnsi="Times New Roman"/>
          <w:color w:val="231F20"/>
          <w:w w:val="95"/>
          <w:sz w:val="24"/>
          <w:szCs w:val="24"/>
        </w:rPr>
        <w:t>Assembly. Available</w:t>
      </w:r>
      <w:r w:rsidRPr="00FC4AC9">
        <w:rPr>
          <w:rFonts w:ascii="Times New Roman" w:eastAsia="Arial" w:hAnsi="Times New Roman"/>
          <w:color w:val="231F20"/>
          <w:spacing w:val="-15"/>
          <w:w w:val="95"/>
          <w:sz w:val="24"/>
          <w:szCs w:val="24"/>
        </w:rPr>
        <w:t xml:space="preserve"> </w:t>
      </w:r>
      <w:r w:rsidRPr="00FC4AC9">
        <w:rPr>
          <w:rFonts w:ascii="Times New Roman" w:eastAsia="Arial" w:hAnsi="Times New Roman"/>
          <w:color w:val="231F20"/>
          <w:w w:val="95"/>
          <w:sz w:val="24"/>
          <w:szCs w:val="24"/>
        </w:rPr>
        <w:t>at:</w:t>
      </w:r>
      <w:r w:rsidRPr="00FC4AC9">
        <w:rPr>
          <w:rFonts w:ascii="Times New Roman" w:eastAsia="Arial" w:hAnsi="Times New Roman"/>
          <w:color w:val="231F20"/>
          <w:w w:val="74"/>
          <w:sz w:val="24"/>
          <w:szCs w:val="24"/>
        </w:rPr>
        <w:t xml:space="preserve"> </w:t>
      </w:r>
      <w:hyperlink r:id="rId8">
        <w:r w:rsidRPr="00FC4AC9">
          <w:rPr>
            <w:rFonts w:ascii="Times New Roman" w:eastAsia="Arial" w:hAnsi="Times New Roman"/>
            <w:color w:val="231F20"/>
            <w:sz w:val="24"/>
            <w:szCs w:val="24"/>
          </w:rPr>
          <w:t>http://kremlin.ru/events/president/news/50385</w:t>
        </w:r>
      </w:hyperlink>
    </w:p>
    <w:p w14:paraId="5E37F375" w14:textId="52FF18C5" w:rsidR="0019640A" w:rsidRPr="00FC4AC9" w:rsidRDefault="0019640A" w:rsidP="00835BA7">
      <w:pPr>
        <w:pStyle w:val="ListParagraph"/>
        <w:numPr>
          <w:ilvl w:val="0"/>
          <w:numId w:val="5"/>
        </w:numPr>
        <w:tabs>
          <w:tab w:val="left" w:pos="515"/>
        </w:tabs>
        <w:spacing w:before="81" w:line="249" w:lineRule="auto"/>
        <w:ind w:right="143"/>
        <w:rPr>
          <w:rFonts w:ascii="Times New Roman" w:eastAsia="Arial" w:hAnsi="Times New Roman"/>
          <w:sz w:val="24"/>
          <w:szCs w:val="24"/>
        </w:rPr>
      </w:pPr>
      <w:r w:rsidRPr="00FC4AC9">
        <w:rPr>
          <w:rStyle w:val="HTMLCite"/>
          <w:rFonts w:ascii="Times New Roman" w:hAnsi="Times New Roman"/>
          <w:i w:val="0"/>
          <w:sz w:val="24"/>
          <w:szCs w:val="24"/>
        </w:rPr>
        <w:t xml:space="preserve">Clinton, William J. (December 2000). “A National Security Strategy for a New Century.” </w:t>
      </w:r>
      <w:r w:rsidR="0094344A">
        <w:rPr>
          <w:rStyle w:val="HTMLCite"/>
          <w:rFonts w:ascii="Times New Roman" w:hAnsi="Times New Roman"/>
          <w:i w:val="0"/>
          <w:sz w:val="24"/>
          <w:szCs w:val="24"/>
        </w:rPr>
        <w:t xml:space="preserve">Washington, DC: </w:t>
      </w:r>
      <w:r w:rsidRPr="00FC4AC9">
        <w:rPr>
          <w:rStyle w:val="HTMLCite"/>
          <w:rFonts w:ascii="Times New Roman" w:hAnsi="Times New Roman"/>
          <w:i w:val="0"/>
          <w:sz w:val="24"/>
          <w:szCs w:val="24"/>
        </w:rPr>
        <w:t>The White House.</w:t>
      </w:r>
    </w:p>
    <w:p w14:paraId="2383AA8B" w14:textId="77777777" w:rsidR="00835BA7" w:rsidRPr="00FC4AC9" w:rsidRDefault="00835BA7" w:rsidP="00835BA7">
      <w:pPr>
        <w:pStyle w:val="ListParagraph"/>
        <w:numPr>
          <w:ilvl w:val="0"/>
          <w:numId w:val="5"/>
        </w:numPr>
        <w:tabs>
          <w:tab w:val="left" w:pos="515"/>
        </w:tabs>
        <w:spacing w:before="1" w:line="249" w:lineRule="auto"/>
        <w:ind w:right="140"/>
        <w:rPr>
          <w:rFonts w:ascii="Times New Roman" w:eastAsia="Arial" w:hAnsi="Times New Roman"/>
          <w:sz w:val="24"/>
          <w:szCs w:val="24"/>
        </w:rPr>
      </w:pPr>
      <w:r w:rsidRPr="00FC4AC9">
        <w:rPr>
          <w:rFonts w:ascii="Times New Roman" w:hAnsi="Times New Roman"/>
          <w:color w:val="231F20"/>
          <w:w w:val="95"/>
          <w:sz w:val="24"/>
          <w:szCs w:val="24"/>
        </w:rPr>
        <w:t>Domarus,</w:t>
      </w:r>
      <w:r w:rsidRPr="00FC4AC9">
        <w:rPr>
          <w:rFonts w:ascii="Times New Roman" w:hAnsi="Times New Roman"/>
          <w:color w:val="231F20"/>
          <w:spacing w:val="-21"/>
          <w:w w:val="95"/>
          <w:sz w:val="24"/>
          <w:szCs w:val="24"/>
        </w:rPr>
        <w:t xml:space="preserve"> </w:t>
      </w:r>
      <w:r w:rsidRPr="00FC4AC9">
        <w:rPr>
          <w:rFonts w:ascii="Times New Roman" w:hAnsi="Times New Roman"/>
          <w:color w:val="231F20"/>
          <w:w w:val="95"/>
          <w:sz w:val="24"/>
          <w:szCs w:val="24"/>
        </w:rPr>
        <w:t>Max</w:t>
      </w:r>
      <w:r w:rsidRPr="00FC4AC9">
        <w:rPr>
          <w:rFonts w:ascii="Times New Roman" w:hAnsi="Times New Roman"/>
          <w:color w:val="231F20"/>
          <w:spacing w:val="-21"/>
          <w:w w:val="95"/>
          <w:sz w:val="24"/>
          <w:szCs w:val="24"/>
        </w:rPr>
        <w:t xml:space="preserve"> </w:t>
      </w:r>
      <w:r w:rsidRPr="00FC4AC9">
        <w:rPr>
          <w:rFonts w:ascii="Times New Roman" w:hAnsi="Times New Roman"/>
          <w:color w:val="231F20"/>
          <w:w w:val="95"/>
          <w:sz w:val="24"/>
          <w:szCs w:val="24"/>
        </w:rPr>
        <w:t>and</w:t>
      </w:r>
      <w:r w:rsidRPr="00FC4AC9">
        <w:rPr>
          <w:rFonts w:ascii="Times New Roman" w:hAnsi="Times New Roman"/>
          <w:color w:val="231F20"/>
          <w:spacing w:val="-21"/>
          <w:w w:val="95"/>
          <w:sz w:val="24"/>
          <w:szCs w:val="24"/>
        </w:rPr>
        <w:t xml:space="preserve"> </w:t>
      </w:r>
      <w:r w:rsidRPr="00FC4AC9">
        <w:rPr>
          <w:rFonts w:ascii="Times New Roman" w:hAnsi="Times New Roman"/>
          <w:color w:val="231F20"/>
          <w:w w:val="95"/>
          <w:sz w:val="24"/>
          <w:szCs w:val="24"/>
        </w:rPr>
        <w:t>Patrick</w:t>
      </w:r>
      <w:r w:rsidRPr="00FC4AC9">
        <w:rPr>
          <w:rFonts w:ascii="Times New Roman" w:hAnsi="Times New Roman"/>
          <w:color w:val="231F20"/>
          <w:spacing w:val="-21"/>
          <w:w w:val="95"/>
          <w:sz w:val="24"/>
          <w:szCs w:val="24"/>
        </w:rPr>
        <w:t xml:space="preserve"> </w:t>
      </w:r>
      <w:r w:rsidRPr="00FC4AC9">
        <w:rPr>
          <w:rFonts w:ascii="Times New Roman" w:hAnsi="Times New Roman"/>
          <w:color w:val="231F20"/>
          <w:w w:val="95"/>
          <w:sz w:val="24"/>
          <w:szCs w:val="24"/>
        </w:rPr>
        <w:t>Romane.</w:t>
      </w:r>
      <w:r w:rsidRPr="00FC4AC9">
        <w:rPr>
          <w:rFonts w:ascii="Times New Roman" w:hAnsi="Times New Roman"/>
          <w:color w:val="231F20"/>
          <w:spacing w:val="-26"/>
          <w:w w:val="95"/>
          <w:sz w:val="24"/>
          <w:szCs w:val="24"/>
        </w:rPr>
        <w:t xml:space="preserve"> </w:t>
      </w:r>
      <w:r w:rsidRPr="00FC4AC9">
        <w:rPr>
          <w:rFonts w:ascii="Times New Roman" w:hAnsi="Times New Roman"/>
          <w:color w:val="231F20"/>
          <w:w w:val="95"/>
          <w:sz w:val="24"/>
          <w:szCs w:val="24"/>
        </w:rPr>
        <w:t>The</w:t>
      </w:r>
      <w:r w:rsidRPr="00FC4AC9">
        <w:rPr>
          <w:rFonts w:ascii="Times New Roman" w:hAnsi="Times New Roman"/>
          <w:color w:val="231F20"/>
          <w:spacing w:val="-21"/>
          <w:w w:val="95"/>
          <w:sz w:val="24"/>
          <w:szCs w:val="24"/>
        </w:rPr>
        <w:t xml:space="preserve"> </w:t>
      </w:r>
      <w:r w:rsidRPr="00FC4AC9">
        <w:rPr>
          <w:rFonts w:ascii="Times New Roman" w:hAnsi="Times New Roman"/>
          <w:color w:val="231F20"/>
          <w:w w:val="95"/>
          <w:sz w:val="24"/>
          <w:szCs w:val="24"/>
        </w:rPr>
        <w:t>Essential</w:t>
      </w:r>
      <w:r w:rsidRPr="00FC4AC9">
        <w:rPr>
          <w:rFonts w:ascii="Times New Roman" w:hAnsi="Times New Roman"/>
          <w:color w:val="231F20"/>
          <w:spacing w:val="-21"/>
          <w:w w:val="95"/>
          <w:sz w:val="24"/>
          <w:szCs w:val="24"/>
        </w:rPr>
        <w:t xml:space="preserve"> </w:t>
      </w:r>
      <w:r w:rsidRPr="00FC4AC9">
        <w:rPr>
          <w:rFonts w:ascii="Times New Roman" w:hAnsi="Times New Roman"/>
          <w:color w:val="231F20"/>
          <w:w w:val="95"/>
          <w:sz w:val="24"/>
          <w:szCs w:val="24"/>
        </w:rPr>
        <w:t>Hitler:</w:t>
      </w:r>
      <w:r w:rsidRPr="00FC4AC9">
        <w:rPr>
          <w:rFonts w:ascii="Times New Roman" w:hAnsi="Times New Roman"/>
          <w:color w:val="231F20"/>
          <w:spacing w:val="-21"/>
          <w:w w:val="95"/>
          <w:sz w:val="24"/>
          <w:szCs w:val="24"/>
        </w:rPr>
        <w:t xml:space="preserve"> </w:t>
      </w:r>
      <w:r w:rsidRPr="00FC4AC9">
        <w:rPr>
          <w:rFonts w:ascii="Times New Roman" w:hAnsi="Times New Roman"/>
          <w:color w:val="231F20"/>
          <w:w w:val="95"/>
          <w:sz w:val="24"/>
          <w:szCs w:val="24"/>
        </w:rPr>
        <w:t>Speeches</w:t>
      </w:r>
      <w:r w:rsidRPr="00FC4AC9">
        <w:rPr>
          <w:rFonts w:ascii="Times New Roman" w:hAnsi="Times New Roman"/>
          <w:color w:val="231F20"/>
          <w:spacing w:val="-21"/>
          <w:w w:val="95"/>
          <w:sz w:val="24"/>
          <w:szCs w:val="24"/>
        </w:rPr>
        <w:t xml:space="preserve"> </w:t>
      </w:r>
      <w:r w:rsidRPr="00FC4AC9">
        <w:rPr>
          <w:rFonts w:ascii="Times New Roman" w:hAnsi="Times New Roman"/>
          <w:color w:val="231F20"/>
          <w:w w:val="95"/>
          <w:sz w:val="24"/>
          <w:szCs w:val="24"/>
        </w:rPr>
        <w:t>and</w:t>
      </w:r>
      <w:r w:rsidRPr="00FC4AC9">
        <w:rPr>
          <w:rFonts w:ascii="Times New Roman" w:hAnsi="Times New Roman"/>
          <w:color w:val="231F20"/>
          <w:spacing w:val="-21"/>
          <w:w w:val="95"/>
          <w:sz w:val="24"/>
          <w:szCs w:val="24"/>
        </w:rPr>
        <w:t xml:space="preserve"> </w:t>
      </w:r>
      <w:r w:rsidRPr="00FC4AC9">
        <w:rPr>
          <w:rFonts w:ascii="Times New Roman" w:hAnsi="Times New Roman"/>
          <w:color w:val="231F20"/>
          <w:w w:val="95"/>
          <w:sz w:val="24"/>
          <w:szCs w:val="24"/>
        </w:rPr>
        <w:t>Commentary.</w:t>
      </w:r>
      <w:r w:rsidRPr="00FC4AC9">
        <w:rPr>
          <w:rFonts w:ascii="Times New Roman" w:hAnsi="Times New Roman"/>
          <w:color w:val="231F20"/>
          <w:spacing w:val="-26"/>
          <w:w w:val="95"/>
          <w:sz w:val="24"/>
          <w:szCs w:val="24"/>
        </w:rPr>
        <w:t xml:space="preserve"> </w:t>
      </w:r>
      <w:r w:rsidRPr="00FC4AC9">
        <w:rPr>
          <w:rFonts w:ascii="Times New Roman" w:hAnsi="Times New Roman"/>
          <w:color w:val="231F20"/>
          <w:w w:val="95"/>
          <w:sz w:val="24"/>
          <w:szCs w:val="24"/>
        </w:rPr>
        <w:t>Wauconda,</w:t>
      </w:r>
      <w:r w:rsidRPr="00FC4AC9">
        <w:rPr>
          <w:rFonts w:ascii="Times New Roman" w:hAnsi="Times New Roman"/>
          <w:color w:val="231F20"/>
          <w:spacing w:val="-21"/>
          <w:w w:val="95"/>
          <w:sz w:val="24"/>
          <w:szCs w:val="24"/>
        </w:rPr>
        <w:t xml:space="preserve"> </w:t>
      </w:r>
      <w:r w:rsidRPr="00FC4AC9">
        <w:rPr>
          <w:rFonts w:ascii="Times New Roman" w:hAnsi="Times New Roman"/>
          <w:color w:val="231F20"/>
          <w:w w:val="95"/>
          <w:sz w:val="24"/>
          <w:szCs w:val="24"/>
        </w:rPr>
        <w:t>Illinois:</w:t>
      </w:r>
      <w:r w:rsidRPr="00FC4AC9">
        <w:rPr>
          <w:rFonts w:ascii="Times New Roman" w:hAnsi="Times New Roman"/>
          <w:color w:val="231F20"/>
          <w:w w:val="74"/>
          <w:sz w:val="24"/>
          <w:szCs w:val="24"/>
        </w:rPr>
        <w:t xml:space="preserve"> </w:t>
      </w:r>
      <w:r w:rsidRPr="00FC4AC9">
        <w:rPr>
          <w:rFonts w:ascii="Times New Roman" w:hAnsi="Times New Roman"/>
          <w:color w:val="231F20"/>
          <w:sz w:val="24"/>
          <w:szCs w:val="24"/>
        </w:rPr>
        <w:t>Bolchazy-Carducci</w:t>
      </w:r>
      <w:r w:rsidRPr="00FC4AC9">
        <w:rPr>
          <w:rFonts w:ascii="Times New Roman" w:hAnsi="Times New Roman"/>
          <w:color w:val="231F20"/>
          <w:spacing w:val="-17"/>
          <w:sz w:val="24"/>
          <w:szCs w:val="24"/>
        </w:rPr>
        <w:t xml:space="preserve"> </w:t>
      </w:r>
      <w:r w:rsidRPr="00FC4AC9">
        <w:rPr>
          <w:rFonts w:ascii="Times New Roman" w:hAnsi="Times New Roman"/>
          <w:color w:val="231F20"/>
          <w:sz w:val="24"/>
          <w:szCs w:val="24"/>
        </w:rPr>
        <w:t>Publishers,</w:t>
      </w:r>
      <w:r w:rsidRPr="00FC4AC9">
        <w:rPr>
          <w:rFonts w:ascii="Times New Roman" w:hAnsi="Times New Roman"/>
          <w:color w:val="231F20"/>
          <w:spacing w:val="-17"/>
          <w:sz w:val="24"/>
          <w:szCs w:val="24"/>
        </w:rPr>
        <w:t xml:space="preserve"> </w:t>
      </w:r>
      <w:r w:rsidRPr="00FC4AC9">
        <w:rPr>
          <w:rFonts w:ascii="Times New Roman" w:hAnsi="Times New Roman"/>
          <w:color w:val="231F20"/>
          <w:sz w:val="24"/>
          <w:szCs w:val="24"/>
        </w:rPr>
        <w:t>Inc.,</w:t>
      </w:r>
      <w:r w:rsidRPr="00FC4AC9">
        <w:rPr>
          <w:rFonts w:ascii="Times New Roman" w:hAnsi="Times New Roman"/>
          <w:color w:val="231F20"/>
          <w:spacing w:val="-17"/>
          <w:sz w:val="24"/>
          <w:szCs w:val="24"/>
        </w:rPr>
        <w:t xml:space="preserve"> </w:t>
      </w:r>
      <w:r w:rsidRPr="00FC4AC9">
        <w:rPr>
          <w:rFonts w:ascii="Times New Roman" w:hAnsi="Times New Roman"/>
          <w:color w:val="231F20"/>
          <w:sz w:val="24"/>
          <w:szCs w:val="24"/>
        </w:rPr>
        <w:t>2007.</w:t>
      </w:r>
      <w:r w:rsidRPr="00FC4AC9">
        <w:rPr>
          <w:rFonts w:ascii="Times New Roman" w:hAnsi="Times New Roman"/>
          <w:color w:val="231F20"/>
          <w:spacing w:val="-17"/>
          <w:sz w:val="24"/>
          <w:szCs w:val="24"/>
        </w:rPr>
        <w:t xml:space="preserve"> </w:t>
      </w:r>
      <w:r w:rsidRPr="00FC4AC9">
        <w:rPr>
          <w:rFonts w:ascii="Times New Roman" w:hAnsi="Times New Roman"/>
          <w:color w:val="231F20"/>
          <w:sz w:val="24"/>
          <w:szCs w:val="24"/>
        </w:rPr>
        <w:t>862</w:t>
      </w:r>
      <w:r w:rsidRPr="00FC4AC9">
        <w:rPr>
          <w:rFonts w:ascii="Times New Roman" w:hAnsi="Times New Roman"/>
          <w:color w:val="231F20"/>
          <w:spacing w:val="-17"/>
          <w:sz w:val="24"/>
          <w:szCs w:val="24"/>
        </w:rPr>
        <w:t xml:space="preserve"> </w:t>
      </w:r>
      <w:r w:rsidRPr="00FC4AC9">
        <w:rPr>
          <w:rFonts w:ascii="Times New Roman" w:hAnsi="Times New Roman"/>
          <w:color w:val="231F20"/>
          <w:sz w:val="24"/>
          <w:szCs w:val="24"/>
        </w:rPr>
        <w:t>р.</w:t>
      </w:r>
    </w:p>
    <w:p w14:paraId="0D326493" w14:textId="1A7D4650" w:rsidR="00835BA7" w:rsidRPr="00FC4AC9" w:rsidRDefault="00835BA7" w:rsidP="00835BA7">
      <w:pPr>
        <w:pStyle w:val="ListParagraph"/>
        <w:numPr>
          <w:ilvl w:val="0"/>
          <w:numId w:val="5"/>
        </w:numPr>
        <w:tabs>
          <w:tab w:val="left" w:pos="515"/>
        </w:tabs>
        <w:spacing w:before="1"/>
        <w:ind w:right="358"/>
        <w:rPr>
          <w:rFonts w:ascii="Times New Roman" w:eastAsia="Arial" w:hAnsi="Times New Roman"/>
          <w:sz w:val="24"/>
          <w:szCs w:val="24"/>
        </w:rPr>
      </w:pPr>
      <w:r w:rsidRPr="00FC4AC9">
        <w:rPr>
          <w:rFonts w:ascii="Times New Roman" w:eastAsia="Arial" w:hAnsi="Times New Roman"/>
          <w:color w:val="231F20"/>
          <w:sz w:val="24"/>
          <w:szCs w:val="24"/>
        </w:rPr>
        <w:t>Fukuyama,</w:t>
      </w:r>
      <w:r w:rsidRPr="00FC4AC9">
        <w:rPr>
          <w:rFonts w:ascii="Times New Roman" w:eastAsia="Arial" w:hAnsi="Times New Roman"/>
          <w:color w:val="231F20"/>
          <w:spacing w:val="-25"/>
          <w:sz w:val="24"/>
          <w:szCs w:val="24"/>
        </w:rPr>
        <w:t xml:space="preserve"> </w:t>
      </w:r>
      <w:r w:rsidRPr="00FC4AC9">
        <w:rPr>
          <w:rFonts w:ascii="Times New Roman" w:eastAsia="Arial" w:hAnsi="Times New Roman"/>
          <w:color w:val="231F20"/>
          <w:sz w:val="24"/>
          <w:szCs w:val="24"/>
        </w:rPr>
        <w:t>Francis.</w:t>
      </w:r>
      <w:r w:rsidRPr="00FC4AC9">
        <w:rPr>
          <w:rFonts w:ascii="Times New Roman" w:eastAsia="Arial" w:hAnsi="Times New Roman"/>
          <w:color w:val="231F20"/>
          <w:spacing w:val="-37"/>
          <w:sz w:val="24"/>
          <w:szCs w:val="24"/>
        </w:rPr>
        <w:t xml:space="preserve"> </w:t>
      </w:r>
      <w:r w:rsidRPr="00FC4AC9">
        <w:rPr>
          <w:rFonts w:ascii="Times New Roman" w:eastAsia="Arial" w:hAnsi="Times New Roman"/>
          <w:color w:val="231F20"/>
          <w:sz w:val="24"/>
          <w:szCs w:val="24"/>
        </w:rPr>
        <w:t>“The</w:t>
      </w:r>
      <w:r w:rsidRPr="00FC4AC9">
        <w:rPr>
          <w:rFonts w:ascii="Times New Roman" w:eastAsia="Arial" w:hAnsi="Times New Roman"/>
          <w:color w:val="231F20"/>
          <w:spacing w:val="-25"/>
          <w:sz w:val="24"/>
          <w:szCs w:val="24"/>
        </w:rPr>
        <w:t xml:space="preserve"> </w:t>
      </w:r>
      <w:r w:rsidRPr="00FC4AC9">
        <w:rPr>
          <w:rFonts w:ascii="Times New Roman" w:eastAsia="Arial" w:hAnsi="Times New Roman"/>
          <w:color w:val="231F20"/>
          <w:sz w:val="24"/>
          <w:szCs w:val="24"/>
        </w:rPr>
        <w:t>end</w:t>
      </w:r>
      <w:r w:rsidRPr="00FC4AC9">
        <w:rPr>
          <w:rFonts w:ascii="Times New Roman" w:eastAsia="Arial" w:hAnsi="Times New Roman"/>
          <w:color w:val="231F20"/>
          <w:spacing w:val="-25"/>
          <w:sz w:val="24"/>
          <w:szCs w:val="24"/>
        </w:rPr>
        <w:t xml:space="preserve"> </w:t>
      </w:r>
      <w:r w:rsidRPr="00FC4AC9">
        <w:rPr>
          <w:rFonts w:ascii="Times New Roman" w:eastAsia="Arial" w:hAnsi="Times New Roman"/>
          <w:color w:val="231F20"/>
          <w:sz w:val="24"/>
          <w:szCs w:val="24"/>
        </w:rPr>
        <w:t>of</w:t>
      </w:r>
      <w:r w:rsidRPr="00FC4AC9">
        <w:rPr>
          <w:rFonts w:ascii="Times New Roman" w:eastAsia="Arial" w:hAnsi="Times New Roman"/>
          <w:color w:val="231F20"/>
          <w:spacing w:val="-25"/>
          <w:sz w:val="24"/>
          <w:szCs w:val="24"/>
        </w:rPr>
        <w:t xml:space="preserve"> </w:t>
      </w:r>
      <w:r w:rsidRPr="00FC4AC9">
        <w:rPr>
          <w:rFonts w:ascii="Times New Roman" w:eastAsia="Arial" w:hAnsi="Times New Roman"/>
          <w:color w:val="231F20"/>
          <w:sz w:val="24"/>
          <w:szCs w:val="24"/>
        </w:rPr>
        <w:t>history?” The</w:t>
      </w:r>
      <w:r w:rsidRPr="00FC4AC9">
        <w:rPr>
          <w:rFonts w:ascii="Times New Roman" w:eastAsia="Arial" w:hAnsi="Times New Roman"/>
          <w:color w:val="231F20"/>
          <w:spacing w:val="-25"/>
          <w:sz w:val="24"/>
          <w:szCs w:val="24"/>
        </w:rPr>
        <w:t xml:space="preserve"> </w:t>
      </w:r>
      <w:r w:rsidRPr="00FC4AC9">
        <w:rPr>
          <w:rFonts w:ascii="Times New Roman" w:eastAsia="Arial" w:hAnsi="Times New Roman"/>
          <w:color w:val="231F20"/>
          <w:sz w:val="24"/>
          <w:szCs w:val="24"/>
        </w:rPr>
        <w:t>National</w:t>
      </w:r>
      <w:r w:rsidRPr="00FC4AC9">
        <w:rPr>
          <w:rFonts w:ascii="Times New Roman" w:eastAsia="Arial" w:hAnsi="Times New Roman"/>
          <w:color w:val="231F20"/>
          <w:spacing w:val="-25"/>
          <w:sz w:val="24"/>
          <w:szCs w:val="24"/>
        </w:rPr>
        <w:t xml:space="preserve"> </w:t>
      </w:r>
      <w:r w:rsidRPr="00FC4AC9">
        <w:rPr>
          <w:rFonts w:ascii="Times New Roman" w:eastAsia="Arial" w:hAnsi="Times New Roman"/>
          <w:color w:val="231F20"/>
          <w:sz w:val="24"/>
          <w:szCs w:val="24"/>
        </w:rPr>
        <w:t>Interest</w:t>
      </w:r>
      <w:r w:rsidRPr="00FC4AC9">
        <w:rPr>
          <w:rFonts w:ascii="Times New Roman" w:eastAsia="Arial" w:hAnsi="Times New Roman"/>
          <w:color w:val="231F20"/>
          <w:spacing w:val="-25"/>
          <w:sz w:val="24"/>
          <w:szCs w:val="24"/>
        </w:rPr>
        <w:t xml:space="preserve"> </w:t>
      </w:r>
      <w:r w:rsidRPr="00FC4AC9">
        <w:rPr>
          <w:rFonts w:ascii="Times New Roman" w:eastAsia="Arial" w:hAnsi="Times New Roman"/>
          <w:color w:val="231F20"/>
          <w:sz w:val="24"/>
          <w:szCs w:val="24"/>
        </w:rPr>
        <w:t>(Summer</w:t>
      </w:r>
      <w:r w:rsidRPr="00FC4AC9">
        <w:rPr>
          <w:rFonts w:ascii="Times New Roman" w:eastAsia="Arial" w:hAnsi="Times New Roman"/>
          <w:color w:val="231F20"/>
          <w:spacing w:val="-25"/>
          <w:sz w:val="24"/>
          <w:szCs w:val="24"/>
        </w:rPr>
        <w:t xml:space="preserve"> </w:t>
      </w:r>
      <w:r w:rsidRPr="00FC4AC9">
        <w:rPr>
          <w:rFonts w:ascii="Times New Roman" w:eastAsia="Arial" w:hAnsi="Times New Roman"/>
          <w:color w:val="231F20"/>
          <w:sz w:val="24"/>
          <w:szCs w:val="24"/>
        </w:rPr>
        <w:t>1989),</w:t>
      </w:r>
      <w:r w:rsidRPr="00FC4AC9">
        <w:rPr>
          <w:rFonts w:ascii="Times New Roman" w:eastAsia="Arial" w:hAnsi="Times New Roman"/>
          <w:color w:val="231F20"/>
          <w:spacing w:val="-25"/>
          <w:sz w:val="24"/>
          <w:szCs w:val="24"/>
        </w:rPr>
        <w:t xml:space="preserve"> </w:t>
      </w:r>
      <w:r w:rsidRPr="00FC4AC9">
        <w:rPr>
          <w:rFonts w:ascii="Times New Roman" w:eastAsia="Arial" w:hAnsi="Times New Roman"/>
          <w:color w:val="231F20"/>
          <w:sz w:val="24"/>
          <w:szCs w:val="24"/>
        </w:rPr>
        <w:t>3-18.</w:t>
      </w:r>
    </w:p>
    <w:p w14:paraId="61491937" w14:textId="77777777" w:rsidR="00835BA7" w:rsidRPr="00FC4AC9" w:rsidRDefault="00835BA7" w:rsidP="00835BA7">
      <w:pPr>
        <w:pStyle w:val="ListParagraph"/>
        <w:numPr>
          <w:ilvl w:val="0"/>
          <w:numId w:val="5"/>
        </w:numPr>
        <w:tabs>
          <w:tab w:val="left" w:pos="515"/>
        </w:tabs>
        <w:spacing w:before="10"/>
        <w:rPr>
          <w:rFonts w:ascii="Times New Roman" w:eastAsia="Arial" w:hAnsi="Times New Roman"/>
          <w:sz w:val="24"/>
          <w:szCs w:val="24"/>
        </w:rPr>
      </w:pPr>
      <w:r w:rsidRPr="00FC4AC9">
        <w:rPr>
          <w:rFonts w:ascii="Times New Roman" w:hAnsi="Times New Roman"/>
          <w:color w:val="231F20"/>
          <w:w w:val="95"/>
          <w:sz w:val="24"/>
          <w:szCs w:val="24"/>
        </w:rPr>
        <w:t>Glowny</w:t>
      </w:r>
      <w:r w:rsidRPr="00FC4AC9">
        <w:rPr>
          <w:rFonts w:ascii="Times New Roman" w:hAnsi="Times New Roman"/>
          <w:color w:val="231F20"/>
          <w:spacing w:val="-29"/>
          <w:w w:val="95"/>
          <w:sz w:val="24"/>
          <w:szCs w:val="24"/>
        </w:rPr>
        <w:t xml:space="preserve"> </w:t>
      </w:r>
      <w:r w:rsidRPr="00FC4AC9">
        <w:rPr>
          <w:rFonts w:ascii="Times New Roman" w:hAnsi="Times New Roman"/>
          <w:color w:val="231F20"/>
          <w:w w:val="95"/>
          <w:sz w:val="24"/>
          <w:szCs w:val="24"/>
        </w:rPr>
        <w:t>Urzad</w:t>
      </w:r>
      <w:r w:rsidRPr="00FC4AC9">
        <w:rPr>
          <w:rFonts w:ascii="Times New Roman" w:hAnsi="Times New Roman"/>
          <w:color w:val="231F20"/>
          <w:spacing w:val="-29"/>
          <w:w w:val="95"/>
          <w:sz w:val="24"/>
          <w:szCs w:val="24"/>
        </w:rPr>
        <w:t xml:space="preserve"> </w:t>
      </w:r>
      <w:r w:rsidRPr="00FC4AC9">
        <w:rPr>
          <w:rFonts w:ascii="Times New Roman" w:hAnsi="Times New Roman"/>
          <w:color w:val="231F20"/>
          <w:w w:val="95"/>
          <w:sz w:val="24"/>
          <w:szCs w:val="24"/>
        </w:rPr>
        <w:t>Statystytyczny.</w:t>
      </w:r>
      <w:r w:rsidRPr="00FC4AC9">
        <w:rPr>
          <w:rFonts w:ascii="Times New Roman" w:hAnsi="Times New Roman"/>
          <w:color w:val="231F20"/>
          <w:spacing w:val="-29"/>
          <w:w w:val="95"/>
          <w:sz w:val="24"/>
          <w:szCs w:val="24"/>
        </w:rPr>
        <w:t xml:space="preserve"> </w:t>
      </w:r>
      <w:r w:rsidRPr="00FC4AC9">
        <w:rPr>
          <w:rFonts w:ascii="Times New Roman" w:hAnsi="Times New Roman"/>
          <w:color w:val="231F20"/>
          <w:w w:val="95"/>
          <w:sz w:val="24"/>
          <w:szCs w:val="24"/>
        </w:rPr>
        <w:t>Historia</w:t>
      </w:r>
      <w:r w:rsidRPr="00FC4AC9">
        <w:rPr>
          <w:rFonts w:ascii="Times New Roman" w:hAnsi="Times New Roman"/>
          <w:color w:val="231F20"/>
          <w:spacing w:val="-29"/>
          <w:w w:val="95"/>
          <w:sz w:val="24"/>
          <w:szCs w:val="24"/>
        </w:rPr>
        <w:t xml:space="preserve"> </w:t>
      </w:r>
      <w:r w:rsidRPr="00FC4AC9">
        <w:rPr>
          <w:rFonts w:ascii="Times New Roman" w:hAnsi="Times New Roman"/>
          <w:color w:val="231F20"/>
          <w:w w:val="95"/>
          <w:sz w:val="24"/>
          <w:szCs w:val="24"/>
        </w:rPr>
        <w:t>Polski</w:t>
      </w:r>
      <w:r w:rsidRPr="00FC4AC9">
        <w:rPr>
          <w:rFonts w:ascii="Times New Roman" w:hAnsi="Times New Roman"/>
          <w:color w:val="231F20"/>
          <w:spacing w:val="-29"/>
          <w:w w:val="95"/>
          <w:sz w:val="24"/>
          <w:szCs w:val="24"/>
        </w:rPr>
        <w:t xml:space="preserve"> </w:t>
      </w:r>
      <w:r w:rsidRPr="00FC4AC9">
        <w:rPr>
          <w:rFonts w:ascii="Times New Roman" w:hAnsi="Times New Roman"/>
          <w:color w:val="231F20"/>
          <w:w w:val="95"/>
          <w:sz w:val="24"/>
          <w:szCs w:val="24"/>
        </w:rPr>
        <w:t>w</w:t>
      </w:r>
      <w:r w:rsidRPr="00FC4AC9">
        <w:rPr>
          <w:rFonts w:ascii="Times New Roman" w:hAnsi="Times New Roman"/>
          <w:color w:val="231F20"/>
          <w:spacing w:val="-29"/>
          <w:w w:val="95"/>
          <w:sz w:val="24"/>
          <w:szCs w:val="24"/>
        </w:rPr>
        <w:t xml:space="preserve"> </w:t>
      </w:r>
      <w:r w:rsidRPr="00FC4AC9">
        <w:rPr>
          <w:rFonts w:ascii="Times New Roman" w:hAnsi="Times New Roman"/>
          <w:color w:val="231F20"/>
          <w:w w:val="95"/>
          <w:sz w:val="24"/>
          <w:szCs w:val="24"/>
        </w:rPr>
        <w:t>Liczbach:</w:t>
      </w:r>
      <w:r w:rsidRPr="00FC4AC9">
        <w:rPr>
          <w:rFonts w:ascii="Times New Roman" w:hAnsi="Times New Roman"/>
          <w:color w:val="231F20"/>
          <w:spacing w:val="-29"/>
          <w:w w:val="95"/>
          <w:sz w:val="24"/>
          <w:szCs w:val="24"/>
        </w:rPr>
        <w:t xml:space="preserve"> </w:t>
      </w:r>
      <w:r w:rsidRPr="00FC4AC9">
        <w:rPr>
          <w:rFonts w:ascii="Times New Roman" w:hAnsi="Times New Roman"/>
          <w:color w:val="231F20"/>
          <w:w w:val="95"/>
          <w:sz w:val="24"/>
          <w:szCs w:val="24"/>
        </w:rPr>
        <w:t>Ludnosc.</w:t>
      </w:r>
      <w:r w:rsidRPr="00FC4AC9">
        <w:rPr>
          <w:rFonts w:ascii="Times New Roman" w:hAnsi="Times New Roman"/>
          <w:color w:val="231F20"/>
          <w:spacing w:val="-34"/>
          <w:w w:val="95"/>
          <w:sz w:val="24"/>
          <w:szCs w:val="24"/>
        </w:rPr>
        <w:t xml:space="preserve"> </w:t>
      </w:r>
      <w:r w:rsidRPr="00FC4AC9">
        <w:rPr>
          <w:rFonts w:ascii="Times New Roman" w:hAnsi="Times New Roman"/>
          <w:color w:val="231F20"/>
          <w:w w:val="95"/>
          <w:sz w:val="24"/>
          <w:szCs w:val="24"/>
        </w:rPr>
        <w:t>Terytorium.</w:t>
      </w:r>
      <w:r w:rsidRPr="00FC4AC9">
        <w:rPr>
          <w:rFonts w:ascii="Times New Roman" w:hAnsi="Times New Roman"/>
          <w:color w:val="231F20"/>
          <w:spacing w:val="-34"/>
          <w:w w:val="95"/>
          <w:sz w:val="24"/>
          <w:szCs w:val="24"/>
        </w:rPr>
        <w:t xml:space="preserve"> </w:t>
      </w:r>
      <w:r w:rsidRPr="00FC4AC9">
        <w:rPr>
          <w:rFonts w:ascii="Times New Roman" w:hAnsi="Times New Roman"/>
          <w:color w:val="231F20"/>
          <w:w w:val="95"/>
          <w:sz w:val="24"/>
          <w:szCs w:val="24"/>
        </w:rPr>
        <w:t>Warszawa,</w:t>
      </w:r>
      <w:r w:rsidRPr="00FC4AC9">
        <w:rPr>
          <w:rFonts w:ascii="Times New Roman" w:hAnsi="Times New Roman"/>
          <w:color w:val="231F20"/>
          <w:spacing w:val="-29"/>
          <w:w w:val="95"/>
          <w:sz w:val="24"/>
          <w:szCs w:val="24"/>
        </w:rPr>
        <w:t xml:space="preserve"> </w:t>
      </w:r>
      <w:r w:rsidRPr="00FC4AC9">
        <w:rPr>
          <w:rFonts w:ascii="Times New Roman" w:hAnsi="Times New Roman"/>
          <w:color w:val="231F20"/>
          <w:w w:val="95"/>
          <w:sz w:val="24"/>
          <w:szCs w:val="24"/>
        </w:rPr>
        <w:t>1994</w:t>
      </w:r>
      <w:r w:rsidRPr="00FC4AC9">
        <w:rPr>
          <w:rFonts w:ascii="Times New Roman" w:hAnsi="Times New Roman"/>
          <w:color w:val="231F20"/>
          <w:spacing w:val="-29"/>
          <w:w w:val="95"/>
          <w:sz w:val="24"/>
          <w:szCs w:val="24"/>
        </w:rPr>
        <w:t xml:space="preserve"> </w:t>
      </w:r>
      <w:r w:rsidRPr="00FC4AC9">
        <w:rPr>
          <w:rFonts w:ascii="Times New Roman" w:hAnsi="Times New Roman"/>
          <w:color w:val="231F20"/>
          <w:w w:val="95"/>
          <w:sz w:val="24"/>
          <w:szCs w:val="24"/>
        </w:rPr>
        <w:t>(In</w:t>
      </w:r>
      <w:r w:rsidRPr="00FC4AC9">
        <w:rPr>
          <w:rFonts w:ascii="Times New Roman" w:hAnsi="Times New Roman"/>
          <w:color w:val="231F20"/>
          <w:spacing w:val="-29"/>
          <w:w w:val="95"/>
          <w:sz w:val="24"/>
          <w:szCs w:val="24"/>
        </w:rPr>
        <w:t xml:space="preserve"> </w:t>
      </w:r>
      <w:r w:rsidRPr="00FC4AC9">
        <w:rPr>
          <w:rFonts w:ascii="Times New Roman" w:hAnsi="Times New Roman"/>
          <w:color w:val="231F20"/>
          <w:w w:val="95"/>
          <w:sz w:val="24"/>
          <w:szCs w:val="24"/>
        </w:rPr>
        <w:t>Polish).</w:t>
      </w:r>
    </w:p>
    <w:p w14:paraId="4C594D90" w14:textId="77777777" w:rsidR="00B80188" w:rsidRPr="00FC4AC9" w:rsidRDefault="00B80188" w:rsidP="00835BA7">
      <w:pPr>
        <w:pStyle w:val="ListParagraph"/>
        <w:numPr>
          <w:ilvl w:val="0"/>
          <w:numId w:val="5"/>
        </w:numPr>
        <w:tabs>
          <w:tab w:val="left" w:pos="515"/>
        </w:tabs>
        <w:spacing w:before="10"/>
        <w:rPr>
          <w:rFonts w:ascii="Times New Roman" w:eastAsia="Arial" w:hAnsi="Times New Roman"/>
          <w:sz w:val="24"/>
          <w:szCs w:val="24"/>
        </w:rPr>
      </w:pPr>
      <w:r w:rsidRPr="00FC4AC9">
        <w:rPr>
          <w:rFonts w:ascii="Times New Roman" w:hAnsi="Times New Roman"/>
          <w:iCs/>
          <w:sz w:val="24"/>
          <w:szCs w:val="24"/>
        </w:rPr>
        <w:t xml:space="preserve">Huntington, </w:t>
      </w:r>
      <w:r w:rsidR="00FC4AC9" w:rsidRPr="00FC4AC9">
        <w:rPr>
          <w:rFonts w:ascii="Times New Roman" w:hAnsi="Times New Roman"/>
          <w:iCs/>
          <w:sz w:val="24"/>
          <w:szCs w:val="24"/>
        </w:rPr>
        <w:t xml:space="preserve">Samuel P. </w:t>
      </w:r>
      <w:r w:rsidRPr="00FC4AC9">
        <w:rPr>
          <w:rFonts w:ascii="Times New Roman" w:hAnsi="Times New Roman"/>
          <w:iCs/>
          <w:sz w:val="24"/>
          <w:szCs w:val="24"/>
        </w:rPr>
        <w:t xml:space="preserve">Albert J. Weatherhead III University Professor of Government at Harvard University and a member of AEI’s Council of Academic Advisers, delivered the ninth of the Institute’s 1997-1998 Bradley Lectures on May 11 </w:t>
      </w:r>
      <w:hyperlink r:id="rId9" w:history="1">
        <w:r w:rsidR="00687A1B" w:rsidRPr="00FC4AC9">
          <w:rPr>
            <w:rStyle w:val="Hyperlink"/>
            <w:rFonts w:ascii="Times New Roman" w:hAnsi="Times New Roman"/>
            <w:iCs/>
            <w:sz w:val="24"/>
            <w:szCs w:val="24"/>
          </w:rPr>
          <w:t>http://www.aei.org/publication/a-uni-multipolar-world/print/</w:t>
        </w:r>
      </w:hyperlink>
      <w:r w:rsidRPr="00FC4AC9">
        <w:rPr>
          <w:rFonts w:ascii="Times New Roman" w:hAnsi="Times New Roman"/>
          <w:iCs/>
          <w:sz w:val="24"/>
          <w:szCs w:val="24"/>
        </w:rPr>
        <w:t>).</w:t>
      </w:r>
    </w:p>
    <w:p w14:paraId="19016D73" w14:textId="26F184B8" w:rsidR="00687A1B" w:rsidRPr="00FC4AC9" w:rsidRDefault="00687A1B" w:rsidP="00835BA7">
      <w:pPr>
        <w:pStyle w:val="ListParagraph"/>
        <w:numPr>
          <w:ilvl w:val="0"/>
          <w:numId w:val="5"/>
        </w:numPr>
        <w:tabs>
          <w:tab w:val="left" w:pos="515"/>
        </w:tabs>
        <w:spacing w:before="10"/>
        <w:rPr>
          <w:rStyle w:val="HTMLCite"/>
          <w:rFonts w:ascii="Times New Roman" w:eastAsia="Arial" w:hAnsi="Times New Roman"/>
          <w:i w:val="0"/>
          <w:iCs w:val="0"/>
          <w:sz w:val="24"/>
          <w:szCs w:val="24"/>
        </w:rPr>
      </w:pPr>
      <w:r w:rsidRPr="00FC4AC9">
        <w:rPr>
          <w:rFonts w:ascii="Times New Roman" w:hAnsi="Times New Roman"/>
          <w:sz w:val="24"/>
          <w:szCs w:val="24"/>
        </w:rPr>
        <w:t>J</w:t>
      </w:r>
      <w:r w:rsidRPr="00FC4AC9">
        <w:rPr>
          <w:rStyle w:val="HTMLCite"/>
          <w:rFonts w:ascii="Times New Roman" w:hAnsi="Times New Roman"/>
          <w:i w:val="0"/>
          <w:sz w:val="24"/>
          <w:szCs w:val="24"/>
        </w:rPr>
        <w:t xml:space="preserve">acobs, Ben (July 24, 2016). </w:t>
      </w:r>
      <w:hyperlink r:id="rId10" w:history="1">
        <w:r w:rsidRPr="00FC4AC9">
          <w:rPr>
            <w:rStyle w:val="Hyperlink"/>
            <w:rFonts w:ascii="Times New Roman" w:hAnsi="Times New Roman"/>
            <w:iCs/>
            <w:sz w:val="24"/>
            <w:szCs w:val="24"/>
          </w:rPr>
          <w:t>"Donald Trump: EU was formed 'to beat the US at making money'"</w:t>
        </w:r>
      </w:hyperlink>
      <w:r w:rsidR="0094344A">
        <w:rPr>
          <w:rStyle w:val="HTMLCite"/>
          <w:rFonts w:ascii="Times New Roman" w:hAnsi="Times New Roman"/>
          <w:i w:val="0"/>
          <w:sz w:val="24"/>
          <w:szCs w:val="24"/>
        </w:rPr>
        <w:t>. T</w:t>
      </w:r>
      <w:r w:rsidRPr="00FC4AC9">
        <w:rPr>
          <w:rStyle w:val="HTMLCite"/>
          <w:rFonts w:ascii="Times New Roman" w:hAnsi="Times New Roman"/>
          <w:i w:val="0"/>
          <w:sz w:val="24"/>
          <w:szCs w:val="24"/>
        </w:rPr>
        <w:t>he Guardian.</w:t>
      </w:r>
    </w:p>
    <w:p w14:paraId="66D089F9" w14:textId="77777777" w:rsidR="00687A1B" w:rsidRPr="00FC4AC9" w:rsidRDefault="00B31AD2" w:rsidP="00B31AD2">
      <w:pPr>
        <w:pStyle w:val="ListParagraph"/>
        <w:numPr>
          <w:ilvl w:val="0"/>
          <w:numId w:val="5"/>
        </w:numPr>
        <w:tabs>
          <w:tab w:val="left" w:pos="515"/>
        </w:tabs>
        <w:spacing w:before="10" w:line="249" w:lineRule="auto"/>
        <w:ind w:right="142"/>
        <w:rPr>
          <w:rFonts w:ascii="Times New Roman" w:eastAsia="Arial" w:hAnsi="Times New Roman"/>
          <w:sz w:val="24"/>
          <w:szCs w:val="24"/>
        </w:rPr>
      </w:pPr>
      <w:r w:rsidRPr="00FC4AC9">
        <w:rPr>
          <w:rStyle w:val="HTMLCite"/>
          <w:rFonts w:ascii="Times New Roman" w:hAnsi="Times New Roman"/>
          <w:i w:val="0"/>
          <w:sz w:val="24"/>
          <w:szCs w:val="24"/>
        </w:rPr>
        <w:t xml:space="preserve">Klare, Michael T. (1999-04-19). </w:t>
      </w:r>
      <w:hyperlink r:id="rId11" w:history="1">
        <w:r w:rsidRPr="00FC4AC9">
          <w:rPr>
            <w:rStyle w:val="Hyperlink"/>
            <w:rFonts w:ascii="Times New Roman" w:hAnsi="Times New Roman"/>
            <w:iCs/>
            <w:sz w:val="24"/>
            <w:szCs w:val="24"/>
          </w:rPr>
          <w:t>"The Clinton Doctrine"</w:t>
        </w:r>
      </w:hyperlink>
      <w:r w:rsidRPr="00FC4AC9">
        <w:rPr>
          <w:rStyle w:val="HTMLCite"/>
          <w:rFonts w:ascii="Times New Roman" w:hAnsi="Times New Roman"/>
          <w:i w:val="0"/>
          <w:sz w:val="24"/>
          <w:szCs w:val="24"/>
        </w:rPr>
        <w:t>. The Nation. 2006-03-18</w:t>
      </w:r>
      <w:r w:rsidRPr="00FC4AC9">
        <w:rPr>
          <w:rStyle w:val="reference-accessdate"/>
          <w:rFonts w:ascii="Times New Roman" w:hAnsi="Times New Roman"/>
          <w:iCs/>
          <w:sz w:val="24"/>
          <w:szCs w:val="24"/>
        </w:rPr>
        <w:t xml:space="preserve">. </w:t>
      </w:r>
    </w:p>
    <w:p w14:paraId="694A144F" w14:textId="5A80691B" w:rsidR="00835BA7" w:rsidRPr="00FC4AC9" w:rsidRDefault="00835BA7" w:rsidP="00835BA7">
      <w:pPr>
        <w:pStyle w:val="ListParagraph"/>
        <w:numPr>
          <w:ilvl w:val="0"/>
          <w:numId w:val="5"/>
        </w:numPr>
        <w:tabs>
          <w:tab w:val="left" w:pos="515"/>
        </w:tabs>
        <w:spacing w:before="10" w:line="249" w:lineRule="auto"/>
        <w:ind w:right="142"/>
        <w:rPr>
          <w:rFonts w:ascii="Times New Roman" w:eastAsia="Arial" w:hAnsi="Times New Roman"/>
          <w:sz w:val="24"/>
          <w:szCs w:val="24"/>
        </w:rPr>
      </w:pPr>
      <w:r w:rsidRPr="00FC4AC9">
        <w:rPr>
          <w:rFonts w:ascii="Times New Roman" w:eastAsia="Arial" w:hAnsi="Times New Roman"/>
          <w:color w:val="231F20"/>
          <w:sz w:val="24"/>
          <w:szCs w:val="24"/>
        </w:rPr>
        <w:t>Kipling,</w:t>
      </w:r>
      <w:r w:rsidRPr="00FC4AC9">
        <w:rPr>
          <w:rFonts w:ascii="Times New Roman" w:eastAsia="Arial" w:hAnsi="Times New Roman"/>
          <w:color w:val="231F20"/>
          <w:spacing w:val="-37"/>
          <w:sz w:val="24"/>
          <w:szCs w:val="24"/>
        </w:rPr>
        <w:t xml:space="preserve"> </w:t>
      </w:r>
      <w:r w:rsidRPr="00FC4AC9">
        <w:rPr>
          <w:rFonts w:ascii="Times New Roman" w:eastAsia="Arial" w:hAnsi="Times New Roman"/>
          <w:color w:val="231F20"/>
          <w:sz w:val="24"/>
          <w:szCs w:val="24"/>
        </w:rPr>
        <w:t>Rudyard.</w:t>
      </w:r>
      <w:r w:rsidRPr="00FC4AC9">
        <w:rPr>
          <w:rFonts w:ascii="Times New Roman" w:eastAsia="Arial" w:hAnsi="Times New Roman"/>
          <w:color w:val="231F20"/>
          <w:spacing w:val="-43"/>
          <w:sz w:val="24"/>
          <w:szCs w:val="24"/>
        </w:rPr>
        <w:t xml:space="preserve"> </w:t>
      </w:r>
      <w:r w:rsidRPr="00FC4AC9">
        <w:rPr>
          <w:rFonts w:ascii="Times New Roman" w:eastAsia="Arial" w:hAnsi="Times New Roman"/>
          <w:color w:val="231F20"/>
          <w:sz w:val="24"/>
          <w:szCs w:val="24"/>
        </w:rPr>
        <w:t>“The</w:t>
      </w:r>
      <w:r w:rsidRPr="00FC4AC9">
        <w:rPr>
          <w:rFonts w:ascii="Times New Roman" w:eastAsia="Arial" w:hAnsi="Times New Roman"/>
          <w:color w:val="231F20"/>
          <w:spacing w:val="-40"/>
          <w:sz w:val="24"/>
          <w:szCs w:val="24"/>
        </w:rPr>
        <w:t xml:space="preserve"> </w:t>
      </w:r>
      <w:r w:rsidRPr="00FC4AC9">
        <w:rPr>
          <w:rFonts w:ascii="Times New Roman" w:eastAsia="Arial" w:hAnsi="Times New Roman"/>
          <w:color w:val="231F20"/>
          <w:sz w:val="24"/>
          <w:szCs w:val="24"/>
        </w:rPr>
        <w:t>White</w:t>
      </w:r>
      <w:r w:rsidRPr="00FC4AC9">
        <w:rPr>
          <w:rFonts w:ascii="Times New Roman" w:eastAsia="Arial" w:hAnsi="Times New Roman"/>
          <w:color w:val="231F20"/>
          <w:spacing w:val="-37"/>
          <w:sz w:val="24"/>
          <w:szCs w:val="24"/>
        </w:rPr>
        <w:t xml:space="preserve"> </w:t>
      </w:r>
      <w:r w:rsidRPr="00FC4AC9">
        <w:rPr>
          <w:rFonts w:ascii="Times New Roman" w:eastAsia="Arial" w:hAnsi="Times New Roman"/>
          <w:color w:val="231F20"/>
          <w:spacing w:val="-5"/>
          <w:sz w:val="24"/>
          <w:szCs w:val="24"/>
        </w:rPr>
        <w:t>Man’s</w:t>
      </w:r>
      <w:r w:rsidRPr="00FC4AC9">
        <w:rPr>
          <w:rFonts w:ascii="Times New Roman" w:eastAsia="Arial" w:hAnsi="Times New Roman"/>
          <w:color w:val="231F20"/>
          <w:spacing w:val="-37"/>
          <w:sz w:val="24"/>
          <w:szCs w:val="24"/>
        </w:rPr>
        <w:t xml:space="preserve"> </w:t>
      </w:r>
      <w:r w:rsidRPr="00FC4AC9">
        <w:rPr>
          <w:rFonts w:ascii="Times New Roman" w:eastAsia="Arial" w:hAnsi="Times New Roman"/>
          <w:color w:val="231F20"/>
          <w:sz w:val="24"/>
          <w:szCs w:val="24"/>
        </w:rPr>
        <w:t>Burden:</w:t>
      </w:r>
      <w:r w:rsidRPr="00FC4AC9">
        <w:rPr>
          <w:rFonts w:ascii="Times New Roman" w:eastAsia="Arial" w:hAnsi="Times New Roman"/>
          <w:color w:val="231F20"/>
          <w:spacing w:val="-40"/>
          <w:sz w:val="24"/>
          <w:szCs w:val="24"/>
        </w:rPr>
        <w:t xml:space="preserve"> </w:t>
      </w:r>
      <w:r w:rsidRPr="00FC4AC9">
        <w:rPr>
          <w:rFonts w:ascii="Times New Roman" w:eastAsia="Arial" w:hAnsi="Times New Roman"/>
          <w:color w:val="231F20"/>
          <w:sz w:val="24"/>
          <w:szCs w:val="24"/>
        </w:rPr>
        <w:t>The</w:t>
      </w:r>
      <w:r w:rsidRPr="00FC4AC9">
        <w:rPr>
          <w:rFonts w:ascii="Times New Roman" w:eastAsia="Arial" w:hAnsi="Times New Roman"/>
          <w:color w:val="231F20"/>
          <w:spacing w:val="-37"/>
          <w:sz w:val="24"/>
          <w:szCs w:val="24"/>
        </w:rPr>
        <w:t xml:space="preserve"> </w:t>
      </w:r>
      <w:r w:rsidRPr="00FC4AC9">
        <w:rPr>
          <w:rFonts w:ascii="Times New Roman" w:eastAsia="Arial" w:hAnsi="Times New Roman"/>
          <w:color w:val="231F20"/>
          <w:sz w:val="24"/>
          <w:szCs w:val="24"/>
        </w:rPr>
        <w:t>United</w:t>
      </w:r>
      <w:r w:rsidRPr="00FC4AC9">
        <w:rPr>
          <w:rFonts w:ascii="Times New Roman" w:eastAsia="Arial" w:hAnsi="Times New Roman"/>
          <w:color w:val="231F20"/>
          <w:spacing w:val="-37"/>
          <w:sz w:val="24"/>
          <w:szCs w:val="24"/>
        </w:rPr>
        <w:t xml:space="preserve"> </w:t>
      </w:r>
      <w:r w:rsidRPr="00FC4AC9">
        <w:rPr>
          <w:rFonts w:ascii="Times New Roman" w:eastAsia="Arial" w:hAnsi="Times New Roman"/>
          <w:color w:val="231F20"/>
          <w:sz w:val="24"/>
          <w:szCs w:val="24"/>
        </w:rPr>
        <w:t>States</w:t>
      </w:r>
      <w:r w:rsidRPr="00FC4AC9">
        <w:rPr>
          <w:rFonts w:ascii="Times New Roman" w:eastAsia="Arial" w:hAnsi="Times New Roman"/>
          <w:color w:val="231F20"/>
          <w:spacing w:val="-37"/>
          <w:sz w:val="24"/>
          <w:szCs w:val="24"/>
        </w:rPr>
        <w:t xml:space="preserve"> </w:t>
      </w:r>
      <w:r w:rsidRPr="00FC4AC9">
        <w:rPr>
          <w:rFonts w:ascii="Times New Roman" w:eastAsia="Arial" w:hAnsi="Times New Roman"/>
          <w:color w:val="231F20"/>
          <w:sz w:val="24"/>
          <w:szCs w:val="24"/>
        </w:rPr>
        <w:t>&amp;</w:t>
      </w:r>
      <w:r w:rsidRPr="00FC4AC9">
        <w:rPr>
          <w:rFonts w:ascii="Times New Roman" w:eastAsia="Arial" w:hAnsi="Times New Roman"/>
          <w:color w:val="231F20"/>
          <w:spacing w:val="-40"/>
          <w:sz w:val="24"/>
          <w:szCs w:val="24"/>
        </w:rPr>
        <w:t xml:space="preserve"> </w:t>
      </w:r>
      <w:r w:rsidRPr="00FC4AC9">
        <w:rPr>
          <w:rFonts w:ascii="Times New Roman" w:eastAsia="Arial" w:hAnsi="Times New Roman"/>
          <w:color w:val="231F20"/>
          <w:sz w:val="24"/>
          <w:szCs w:val="24"/>
        </w:rPr>
        <w:t>The</w:t>
      </w:r>
      <w:r w:rsidRPr="00FC4AC9">
        <w:rPr>
          <w:rFonts w:ascii="Times New Roman" w:eastAsia="Arial" w:hAnsi="Times New Roman"/>
          <w:color w:val="231F20"/>
          <w:spacing w:val="-37"/>
          <w:sz w:val="24"/>
          <w:szCs w:val="24"/>
        </w:rPr>
        <w:t xml:space="preserve"> </w:t>
      </w:r>
      <w:r w:rsidRPr="00FC4AC9">
        <w:rPr>
          <w:rFonts w:ascii="Times New Roman" w:eastAsia="Arial" w:hAnsi="Times New Roman"/>
          <w:color w:val="231F20"/>
          <w:sz w:val="24"/>
          <w:szCs w:val="24"/>
        </w:rPr>
        <w:t>Philippine</w:t>
      </w:r>
      <w:r w:rsidRPr="00FC4AC9">
        <w:rPr>
          <w:rFonts w:ascii="Times New Roman" w:eastAsia="Arial" w:hAnsi="Times New Roman"/>
          <w:color w:val="231F20"/>
          <w:spacing w:val="-37"/>
          <w:sz w:val="24"/>
          <w:szCs w:val="24"/>
        </w:rPr>
        <w:t xml:space="preserve"> </w:t>
      </w:r>
      <w:r w:rsidRPr="00FC4AC9">
        <w:rPr>
          <w:rFonts w:ascii="Times New Roman" w:eastAsia="Arial" w:hAnsi="Times New Roman"/>
          <w:color w:val="231F20"/>
          <w:sz w:val="24"/>
          <w:szCs w:val="24"/>
        </w:rPr>
        <w:t>Islands,</w:t>
      </w:r>
      <w:r w:rsidRPr="00FC4AC9">
        <w:rPr>
          <w:rFonts w:ascii="Times New Roman" w:eastAsia="Arial" w:hAnsi="Times New Roman"/>
          <w:color w:val="231F20"/>
          <w:spacing w:val="-37"/>
          <w:sz w:val="24"/>
          <w:szCs w:val="24"/>
        </w:rPr>
        <w:t xml:space="preserve"> </w:t>
      </w:r>
      <w:r w:rsidRPr="00FC4AC9">
        <w:rPr>
          <w:rFonts w:ascii="Times New Roman" w:eastAsia="Arial" w:hAnsi="Times New Roman"/>
          <w:color w:val="231F20"/>
          <w:spacing w:val="-6"/>
          <w:sz w:val="24"/>
          <w:szCs w:val="24"/>
        </w:rPr>
        <w:t>1899.”</w:t>
      </w:r>
      <w:r w:rsidRPr="00FC4AC9">
        <w:rPr>
          <w:rFonts w:ascii="Times New Roman" w:eastAsia="Arial" w:hAnsi="Times New Roman"/>
          <w:color w:val="231F20"/>
          <w:spacing w:val="-43"/>
          <w:sz w:val="24"/>
          <w:szCs w:val="24"/>
        </w:rPr>
        <w:t xml:space="preserve"> </w:t>
      </w:r>
      <w:r w:rsidRPr="00FC4AC9">
        <w:rPr>
          <w:rFonts w:ascii="Times New Roman" w:eastAsia="Arial" w:hAnsi="Times New Roman"/>
          <w:color w:val="231F20"/>
          <w:sz w:val="24"/>
          <w:szCs w:val="24"/>
        </w:rPr>
        <w:t>Rudyard</w:t>
      </w:r>
      <w:r w:rsidRPr="00FC4AC9">
        <w:rPr>
          <w:rFonts w:ascii="Times New Roman" w:eastAsia="Arial" w:hAnsi="Times New Roman"/>
          <w:color w:val="231F20"/>
          <w:w w:val="103"/>
          <w:sz w:val="24"/>
          <w:szCs w:val="24"/>
        </w:rPr>
        <w:t xml:space="preserve"> </w:t>
      </w:r>
      <w:r w:rsidRPr="00FC4AC9">
        <w:rPr>
          <w:rFonts w:ascii="Times New Roman" w:eastAsia="Arial" w:hAnsi="Times New Roman"/>
          <w:color w:val="231F20"/>
          <w:spacing w:val="-3"/>
          <w:sz w:val="24"/>
          <w:szCs w:val="24"/>
        </w:rPr>
        <w:t>Kipling’s</w:t>
      </w:r>
      <w:r w:rsidRPr="00FC4AC9">
        <w:rPr>
          <w:rFonts w:ascii="Times New Roman" w:eastAsia="Arial" w:hAnsi="Times New Roman"/>
          <w:color w:val="231F20"/>
          <w:spacing w:val="-27"/>
          <w:sz w:val="24"/>
          <w:szCs w:val="24"/>
        </w:rPr>
        <w:t xml:space="preserve"> </w:t>
      </w:r>
      <w:r w:rsidRPr="00FC4AC9">
        <w:rPr>
          <w:rFonts w:ascii="Times New Roman" w:eastAsia="Arial" w:hAnsi="Times New Roman"/>
          <w:color w:val="231F20"/>
          <w:sz w:val="24"/>
          <w:szCs w:val="24"/>
        </w:rPr>
        <w:t>Verse:</w:t>
      </w:r>
      <w:r w:rsidRPr="00FC4AC9">
        <w:rPr>
          <w:rFonts w:ascii="Times New Roman" w:eastAsia="Arial" w:hAnsi="Times New Roman"/>
          <w:color w:val="231F20"/>
          <w:spacing w:val="-21"/>
          <w:sz w:val="24"/>
          <w:szCs w:val="24"/>
        </w:rPr>
        <w:t xml:space="preserve"> </w:t>
      </w:r>
      <w:r w:rsidRPr="00FC4AC9">
        <w:rPr>
          <w:rFonts w:ascii="Times New Roman" w:eastAsia="Arial" w:hAnsi="Times New Roman"/>
          <w:color w:val="231F20"/>
          <w:sz w:val="24"/>
          <w:szCs w:val="24"/>
        </w:rPr>
        <w:t>Definitive</w:t>
      </w:r>
      <w:r w:rsidRPr="00FC4AC9">
        <w:rPr>
          <w:rFonts w:ascii="Times New Roman" w:eastAsia="Arial" w:hAnsi="Times New Roman"/>
          <w:color w:val="231F20"/>
          <w:spacing w:val="-21"/>
          <w:sz w:val="24"/>
          <w:szCs w:val="24"/>
        </w:rPr>
        <w:t xml:space="preserve"> </w:t>
      </w:r>
      <w:r w:rsidRPr="00FC4AC9">
        <w:rPr>
          <w:rFonts w:ascii="Times New Roman" w:eastAsia="Arial" w:hAnsi="Times New Roman"/>
          <w:color w:val="231F20"/>
          <w:sz w:val="24"/>
          <w:szCs w:val="24"/>
        </w:rPr>
        <w:t>Edition.</w:t>
      </w:r>
      <w:r w:rsidRPr="00FC4AC9">
        <w:rPr>
          <w:rFonts w:ascii="Times New Roman" w:eastAsia="Arial" w:hAnsi="Times New Roman"/>
          <w:color w:val="231F20"/>
          <w:spacing w:val="-21"/>
          <w:sz w:val="24"/>
          <w:szCs w:val="24"/>
        </w:rPr>
        <w:t xml:space="preserve"> </w:t>
      </w:r>
      <w:r w:rsidRPr="00FC4AC9">
        <w:rPr>
          <w:rFonts w:ascii="Times New Roman" w:eastAsia="Arial" w:hAnsi="Times New Roman"/>
          <w:color w:val="231F20"/>
          <w:sz w:val="24"/>
          <w:szCs w:val="24"/>
        </w:rPr>
        <w:t>Garden</w:t>
      </w:r>
      <w:r w:rsidRPr="00FC4AC9">
        <w:rPr>
          <w:rFonts w:ascii="Times New Roman" w:eastAsia="Arial" w:hAnsi="Times New Roman"/>
          <w:color w:val="231F20"/>
          <w:spacing w:val="-21"/>
          <w:sz w:val="24"/>
          <w:szCs w:val="24"/>
        </w:rPr>
        <w:t xml:space="preserve"> </w:t>
      </w:r>
      <w:r w:rsidRPr="00FC4AC9">
        <w:rPr>
          <w:rFonts w:ascii="Times New Roman" w:eastAsia="Arial" w:hAnsi="Times New Roman"/>
          <w:color w:val="231F20"/>
          <w:spacing w:val="-3"/>
          <w:sz w:val="24"/>
          <w:szCs w:val="24"/>
        </w:rPr>
        <w:t>City,</w:t>
      </w:r>
      <w:r w:rsidRPr="00FC4AC9">
        <w:rPr>
          <w:rFonts w:ascii="Times New Roman" w:eastAsia="Arial" w:hAnsi="Times New Roman"/>
          <w:color w:val="231F20"/>
          <w:spacing w:val="-21"/>
          <w:sz w:val="24"/>
          <w:szCs w:val="24"/>
        </w:rPr>
        <w:t xml:space="preserve"> </w:t>
      </w:r>
      <w:r w:rsidRPr="00FC4AC9">
        <w:rPr>
          <w:rFonts w:ascii="Times New Roman" w:eastAsia="Arial" w:hAnsi="Times New Roman"/>
          <w:color w:val="231F20"/>
          <w:sz w:val="24"/>
          <w:szCs w:val="24"/>
        </w:rPr>
        <w:t>New</w:t>
      </w:r>
      <w:r w:rsidRPr="00FC4AC9">
        <w:rPr>
          <w:rFonts w:ascii="Times New Roman" w:eastAsia="Arial" w:hAnsi="Times New Roman"/>
          <w:color w:val="231F20"/>
          <w:spacing w:val="-28"/>
          <w:sz w:val="24"/>
          <w:szCs w:val="24"/>
        </w:rPr>
        <w:t xml:space="preserve"> </w:t>
      </w:r>
      <w:r w:rsidRPr="00FC4AC9">
        <w:rPr>
          <w:rFonts w:ascii="Times New Roman" w:eastAsia="Arial" w:hAnsi="Times New Roman"/>
          <w:color w:val="231F20"/>
          <w:spacing w:val="-4"/>
          <w:sz w:val="24"/>
          <w:szCs w:val="24"/>
        </w:rPr>
        <w:t>York</w:t>
      </w:r>
      <w:r w:rsidR="0094344A">
        <w:rPr>
          <w:rFonts w:ascii="Times New Roman" w:eastAsia="Arial" w:hAnsi="Times New Roman"/>
          <w:color w:val="231F20"/>
          <w:spacing w:val="-4"/>
          <w:sz w:val="24"/>
          <w:szCs w:val="24"/>
        </w:rPr>
        <w:t>:</w:t>
      </w:r>
      <w:r w:rsidRPr="00FC4AC9">
        <w:rPr>
          <w:rFonts w:ascii="Times New Roman" w:eastAsia="Arial" w:hAnsi="Times New Roman"/>
          <w:color w:val="231F20"/>
          <w:spacing w:val="-21"/>
          <w:sz w:val="24"/>
          <w:szCs w:val="24"/>
        </w:rPr>
        <w:t xml:space="preserve"> </w:t>
      </w:r>
      <w:r w:rsidRPr="00FC4AC9">
        <w:rPr>
          <w:rFonts w:ascii="Times New Roman" w:eastAsia="Arial" w:hAnsi="Times New Roman"/>
          <w:color w:val="231F20"/>
          <w:sz w:val="24"/>
          <w:szCs w:val="24"/>
        </w:rPr>
        <w:t>Doubleday,</w:t>
      </w:r>
      <w:r w:rsidRPr="00FC4AC9">
        <w:rPr>
          <w:rFonts w:ascii="Times New Roman" w:eastAsia="Arial" w:hAnsi="Times New Roman"/>
          <w:color w:val="231F20"/>
          <w:spacing w:val="-21"/>
          <w:sz w:val="24"/>
          <w:szCs w:val="24"/>
        </w:rPr>
        <w:t xml:space="preserve"> </w:t>
      </w:r>
      <w:r w:rsidRPr="00FC4AC9">
        <w:rPr>
          <w:rFonts w:ascii="Times New Roman" w:eastAsia="Arial" w:hAnsi="Times New Roman"/>
          <w:color w:val="231F20"/>
          <w:sz w:val="24"/>
          <w:szCs w:val="24"/>
        </w:rPr>
        <w:t>1929.</w:t>
      </w:r>
    </w:p>
    <w:p w14:paraId="59FA0865" w14:textId="77777777" w:rsidR="00ED1896" w:rsidRPr="00FC4AC9" w:rsidRDefault="00ED1896" w:rsidP="00835BA7">
      <w:pPr>
        <w:pStyle w:val="ListParagraph"/>
        <w:numPr>
          <w:ilvl w:val="0"/>
          <w:numId w:val="5"/>
        </w:numPr>
        <w:tabs>
          <w:tab w:val="left" w:pos="515"/>
        </w:tabs>
        <w:spacing w:before="10" w:line="249" w:lineRule="auto"/>
        <w:ind w:right="142"/>
        <w:rPr>
          <w:rFonts w:ascii="Times New Roman" w:eastAsia="Arial" w:hAnsi="Times New Roman"/>
          <w:sz w:val="24"/>
          <w:szCs w:val="24"/>
        </w:rPr>
      </w:pPr>
      <w:r w:rsidRPr="00FC4AC9">
        <w:rPr>
          <w:rFonts w:ascii="Times New Roman" w:hAnsi="Times New Roman"/>
          <w:sz w:val="24"/>
          <w:szCs w:val="24"/>
        </w:rPr>
        <w:t xml:space="preserve">Maddison, Angus. Contours of the World Economy 1-2030 </w:t>
      </w:r>
      <w:proofErr w:type="gramStart"/>
      <w:r w:rsidRPr="00FC4AC9">
        <w:rPr>
          <w:rFonts w:ascii="Times New Roman" w:hAnsi="Times New Roman"/>
          <w:sz w:val="24"/>
          <w:szCs w:val="24"/>
        </w:rPr>
        <w:t>AD :</w:t>
      </w:r>
      <w:proofErr w:type="gramEnd"/>
      <w:r w:rsidRPr="00FC4AC9">
        <w:rPr>
          <w:rFonts w:ascii="Times New Roman" w:hAnsi="Times New Roman"/>
          <w:sz w:val="24"/>
          <w:szCs w:val="24"/>
        </w:rPr>
        <w:t xml:space="preserve"> Essays in Macro-Economic History. Oxford: Oxford University Press, 2007.</w:t>
      </w:r>
    </w:p>
    <w:p w14:paraId="6820E188" w14:textId="21B9DEFF" w:rsidR="0076789C" w:rsidRPr="00FC4AC9" w:rsidRDefault="0076789C" w:rsidP="00835BA7">
      <w:pPr>
        <w:pStyle w:val="ListParagraph"/>
        <w:numPr>
          <w:ilvl w:val="0"/>
          <w:numId w:val="5"/>
        </w:numPr>
        <w:tabs>
          <w:tab w:val="left" w:pos="515"/>
        </w:tabs>
        <w:spacing w:before="10" w:line="249" w:lineRule="auto"/>
        <w:ind w:right="142"/>
        <w:rPr>
          <w:rStyle w:val="HTMLCite"/>
          <w:rFonts w:ascii="Times New Roman" w:eastAsia="Arial" w:hAnsi="Times New Roman"/>
          <w:i w:val="0"/>
          <w:iCs w:val="0"/>
          <w:sz w:val="24"/>
          <w:szCs w:val="24"/>
        </w:rPr>
      </w:pPr>
      <w:r w:rsidRPr="00FC4AC9">
        <w:rPr>
          <w:rStyle w:val="HTMLCite"/>
          <w:rFonts w:ascii="Times New Roman" w:hAnsi="Times New Roman"/>
          <w:i w:val="0"/>
          <w:sz w:val="24"/>
          <w:szCs w:val="24"/>
        </w:rPr>
        <w:t xml:space="preserve">Monroe, James. </w:t>
      </w:r>
      <w:hyperlink r:id="rId12" w:history="1">
        <w:r w:rsidRPr="00FC4AC9">
          <w:rPr>
            <w:rStyle w:val="Hyperlink"/>
            <w:rFonts w:ascii="Times New Roman" w:hAnsi="Times New Roman"/>
            <w:iCs/>
            <w:sz w:val="24"/>
            <w:szCs w:val="24"/>
          </w:rPr>
          <w:t>"The Monroe Doctrine"</w:t>
        </w:r>
      </w:hyperlink>
      <w:r w:rsidRPr="00FC4AC9">
        <w:rPr>
          <w:rStyle w:val="HTMLCite"/>
          <w:rFonts w:ascii="Times New Roman" w:hAnsi="Times New Roman"/>
          <w:i w:val="0"/>
          <w:sz w:val="24"/>
          <w:szCs w:val="24"/>
        </w:rPr>
        <w:t xml:space="preserve">. </w:t>
      </w:r>
      <w:r w:rsidR="0094344A">
        <w:rPr>
          <w:rStyle w:val="HTMLCite"/>
          <w:rFonts w:ascii="Times New Roman" w:hAnsi="Times New Roman"/>
          <w:i w:val="0"/>
          <w:sz w:val="24"/>
          <w:szCs w:val="24"/>
        </w:rPr>
        <w:t xml:space="preserve">Washington, DC: </w:t>
      </w:r>
      <w:r w:rsidRPr="00FC4AC9">
        <w:rPr>
          <w:rStyle w:val="HTMLCite"/>
          <w:rFonts w:ascii="Times New Roman" w:hAnsi="Times New Roman"/>
          <w:i w:val="0"/>
          <w:sz w:val="24"/>
          <w:szCs w:val="24"/>
        </w:rPr>
        <w:t>U.S. Department of State</w:t>
      </w:r>
      <w:r w:rsidR="00993127" w:rsidRPr="00FC4AC9">
        <w:rPr>
          <w:rStyle w:val="HTMLCite"/>
          <w:rFonts w:ascii="Times New Roman" w:hAnsi="Times New Roman"/>
          <w:i w:val="0"/>
          <w:sz w:val="24"/>
          <w:szCs w:val="24"/>
        </w:rPr>
        <w:t>.</w:t>
      </w:r>
    </w:p>
    <w:p w14:paraId="50790C40" w14:textId="616956F9" w:rsidR="00587CE1" w:rsidRPr="00FC4AC9" w:rsidRDefault="00587CE1" w:rsidP="00835BA7">
      <w:pPr>
        <w:pStyle w:val="ListParagraph"/>
        <w:numPr>
          <w:ilvl w:val="0"/>
          <w:numId w:val="5"/>
        </w:numPr>
        <w:tabs>
          <w:tab w:val="left" w:pos="515"/>
        </w:tabs>
        <w:spacing w:before="10" w:line="249" w:lineRule="auto"/>
        <w:ind w:right="142"/>
        <w:rPr>
          <w:rStyle w:val="HTMLCite"/>
          <w:rFonts w:ascii="Times New Roman" w:eastAsia="Arial" w:hAnsi="Times New Roman"/>
          <w:i w:val="0"/>
          <w:iCs w:val="0"/>
          <w:sz w:val="24"/>
          <w:szCs w:val="24"/>
        </w:rPr>
      </w:pPr>
      <w:r w:rsidRPr="00FC4AC9">
        <w:rPr>
          <w:rStyle w:val="HTMLCite"/>
          <w:rFonts w:ascii="Times New Roman" w:hAnsi="Times New Roman"/>
          <w:i w:val="0"/>
          <w:sz w:val="24"/>
          <w:szCs w:val="24"/>
        </w:rPr>
        <w:t xml:space="preserve">National Security Council (March 2006). "Summary of National Security Strategy 2002". </w:t>
      </w:r>
      <w:hyperlink r:id="rId13" w:history="1">
        <w:r w:rsidRPr="00FC4AC9">
          <w:rPr>
            <w:rStyle w:val="Hyperlink"/>
            <w:rFonts w:ascii="Times New Roman" w:hAnsi="Times New Roman"/>
            <w:iCs/>
            <w:sz w:val="24"/>
            <w:szCs w:val="24"/>
          </w:rPr>
          <w:t>The National Security Strategy of the United States</w:t>
        </w:r>
      </w:hyperlink>
      <w:r w:rsidRPr="00FC4AC9">
        <w:rPr>
          <w:rStyle w:val="HTMLCite"/>
          <w:rFonts w:ascii="Times New Roman" w:hAnsi="Times New Roman"/>
          <w:i w:val="0"/>
          <w:sz w:val="24"/>
          <w:szCs w:val="24"/>
        </w:rPr>
        <w:t xml:space="preserve">. </w:t>
      </w:r>
      <w:r w:rsidR="0094344A">
        <w:rPr>
          <w:rStyle w:val="HTMLCite"/>
          <w:rFonts w:ascii="Times New Roman" w:hAnsi="Times New Roman"/>
          <w:i w:val="0"/>
          <w:sz w:val="24"/>
          <w:szCs w:val="24"/>
        </w:rPr>
        <w:t xml:space="preserve">Washington, DC: </w:t>
      </w:r>
      <w:r w:rsidRPr="00FC4AC9">
        <w:rPr>
          <w:rStyle w:val="HTMLCite"/>
          <w:rFonts w:ascii="Times New Roman" w:hAnsi="Times New Roman"/>
          <w:i w:val="0"/>
          <w:sz w:val="24"/>
          <w:szCs w:val="24"/>
        </w:rPr>
        <w:t>The White House.</w:t>
      </w:r>
    </w:p>
    <w:p w14:paraId="4ED7D807" w14:textId="2AA037F8" w:rsidR="0051367D" w:rsidRPr="00FC4AC9" w:rsidRDefault="0051367D" w:rsidP="00835BA7">
      <w:pPr>
        <w:pStyle w:val="ListParagraph"/>
        <w:numPr>
          <w:ilvl w:val="0"/>
          <w:numId w:val="5"/>
        </w:numPr>
        <w:tabs>
          <w:tab w:val="left" w:pos="515"/>
        </w:tabs>
        <w:spacing w:before="10" w:line="249" w:lineRule="auto"/>
        <w:ind w:right="142"/>
        <w:rPr>
          <w:rFonts w:ascii="Times New Roman" w:eastAsia="Arial" w:hAnsi="Times New Roman"/>
          <w:sz w:val="24"/>
          <w:szCs w:val="24"/>
        </w:rPr>
      </w:pPr>
      <w:r w:rsidRPr="00FC4AC9">
        <w:rPr>
          <w:rFonts w:ascii="Times New Roman" w:hAnsi="Times New Roman"/>
          <w:sz w:val="24"/>
          <w:szCs w:val="24"/>
        </w:rPr>
        <w:t xml:space="preserve">«Steve Bannon says the US is already in an ‘economic war’ with China.» </w:t>
      </w:r>
      <w:hyperlink r:id="rId14" w:history="1">
        <w:r w:rsidR="0094344A" w:rsidRPr="00026006">
          <w:rPr>
            <w:rStyle w:val="Hyperlink"/>
            <w:rFonts w:ascii="Times New Roman" w:hAnsi="Times New Roman"/>
            <w:sz w:val="24"/>
            <w:szCs w:val="24"/>
          </w:rPr>
          <w:t>https://www.cnbc.com/2017/08/16/steve-bannon-says-the-us-is-already-in-an-economic-war-with-china.html</w:t>
        </w:r>
      </w:hyperlink>
      <w:r w:rsidR="0094344A">
        <w:rPr>
          <w:rFonts w:ascii="Times New Roman" w:hAnsi="Times New Roman"/>
          <w:sz w:val="24"/>
          <w:szCs w:val="24"/>
        </w:rPr>
        <w:t xml:space="preserve"> </w:t>
      </w:r>
    </w:p>
    <w:p w14:paraId="49876A25" w14:textId="2F094CF8" w:rsidR="004A6426" w:rsidRPr="00FC4AC9" w:rsidRDefault="004A6426" w:rsidP="004A6426">
      <w:pPr>
        <w:pStyle w:val="ListParagraph"/>
        <w:numPr>
          <w:ilvl w:val="0"/>
          <w:numId w:val="5"/>
        </w:numPr>
        <w:tabs>
          <w:tab w:val="left" w:pos="515"/>
        </w:tabs>
        <w:spacing w:before="1" w:line="249" w:lineRule="auto"/>
        <w:ind w:right="136"/>
        <w:rPr>
          <w:rFonts w:ascii="Times New Roman" w:eastAsia="Arial" w:hAnsi="Times New Roman"/>
          <w:sz w:val="24"/>
          <w:szCs w:val="24"/>
        </w:rPr>
      </w:pPr>
      <w:r w:rsidRPr="00FC4AC9">
        <w:rPr>
          <w:rFonts w:ascii="Times New Roman" w:eastAsia="Arial" w:hAnsi="Times New Roman"/>
          <w:color w:val="231F20"/>
          <w:w w:val="95"/>
          <w:sz w:val="24"/>
          <w:szCs w:val="24"/>
        </w:rPr>
        <w:t>Weinberg,</w:t>
      </w:r>
      <w:r w:rsidRPr="00FC4AC9">
        <w:rPr>
          <w:rFonts w:ascii="Times New Roman" w:eastAsia="Arial" w:hAnsi="Times New Roman"/>
          <w:color w:val="231F20"/>
          <w:spacing w:val="-33"/>
          <w:w w:val="95"/>
          <w:sz w:val="24"/>
          <w:szCs w:val="24"/>
        </w:rPr>
        <w:t xml:space="preserve"> </w:t>
      </w:r>
      <w:r w:rsidRPr="00FC4AC9">
        <w:rPr>
          <w:rFonts w:ascii="Times New Roman" w:eastAsia="Arial" w:hAnsi="Times New Roman"/>
          <w:color w:val="231F20"/>
          <w:w w:val="95"/>
          <w:sz w:val="24"/>
          <w:szCs w:val="24"/>
        </w:rPr>
        <w:t>Gerhard</w:t>
      </w:r>
      <w:r w:rsidRPr="00FC4AC9">
        <w:rPr>
          <w:rFonts w:ascii="Times New Roman" w:eastAsia="Arial" w:hAnsi="Times New Roman"/>
          <w:color w:val="231F20"/>
          <w:spacing w:val="-33"/>
          <w:w w:val="95"/>
          <w:sz w:val="24"/>
          <w:szCs w:val="24"/>
        </w:rPr>
        <w:t xml:space="preserve"> </w:t>
      </w:r>
      <w:r w:rsidRPr="00FC4AC9">
        <w:rPr>
          <w:rFonts w:ascii="Times New Roman" w:eastAsia="Arial" w:hAnsi="Times New Roman"/>
          <w:color w:val="231F20"/>
          <w:w w:val="95"/>
          <w:sz w:val="24"/>
          <w:szCs w:val="24"/>
        </w:rPr>
        <w:t>L.</w:t>
      </w:r>
      <w:r w:rsidRPr="00FC4AC9">
        <w:rPr>
          <w:rFonts w:ascii="Times New Roman" w:eastAsia="Arial" w:hAnsi="Times New Roman"/>
          <w:color w:val="231F20"/>
          <w:spacing w:val="-33"/>
          <w:w w:val="95"/>
          <w:sz w:val="24"/>
          <w:szCs w:val="24"/>
        </w:rPr>
        <w:t xml:space="preserve"> </w:t>
      </w:r>
      <w:r w:rsidRPr="00FC4AC9">
        <w:rPr>
          <w:rFonts w:ascii="Times New Roman" w:eastAsia="Arial" w:hAnsi="Times New Roman"/>
          <w:color w:val="231F20"/>
          <w:w w:val="95"/>
          <w:sz w:val="24"/>
          <w:szCs w:val="24"/>
        </w:rPr>
        <w:t>Hitler’s</w:t>
      </w:r>
      <w:r w:rsidRPr="00FC4AC9">
        <w:rPr>
          <w:rFonts w:ascii="Times New Roman" w:eastAsia="Arial" w:hAnsi="Times New Roman"/>
          <w:color w:val="231F20"/>
          <w:spacing w:val="-33"/>
          <w:w w:val="95"/>
          <w:sz w:val="24"/>
          <w:szCs w:val="24"/>
        </w:rPr>
        <w:t xml:space="preserve"> </w:t>
      </w:r>
      <w:r w:rsidRPr="00FC4AC9">
        <w:rPr>
          <w:rFonts w:ascii="Times New Roman" w:eastAsia="Arial" w:hAnsi="Times New Roman"/>
          <w:color w:val="231F20"/>
          <w:spacing w:val="-3"/>
          <w:w w:val="95"/>
          <w:sz w:val="24"/>
          <w:szCs w:val="24"/>
        </w:rPr>
        <w:t>Foreign</w:t>
      </w:r>
      <w:r w:rsidRPr="00FC4AC9">
        <w:rPr>
          <w:rFonts w:ascii="Times New Roman" w:eastAsia="Arial" w:hAnsi="Times New Roman"/>
          <w:color w:val="231F20"/>
          <w:spacing w:val="-33"/>
          <w:w w:val="95"/>
          <w:sz w:val="24"/>
          <w:szCs w:val="24"/>
        </w:rPr>
        <w:t xml:space="preserve"> </w:t>
      </w:r>
      <w:r w:rsidRPr="00FC4AC9">
        <w:rPr>
          <w:rFonts w:ascii="Times New Roman" w:eastAsia="Arial" w:hAnsi="Times New Roman"/>
          <w:color w:val="231F20"/>
          <w:w w:val="95"/>
          <w:sz w:val="24"/>
          <w:szCs w:val="24"/>
        </w:rPr>
        <w:t>Policy</w:t>
      </w:r>
      <w:r w:rsidRPr="00FC4AC9">
        <w:rPr>
          <w:rFonts w:ascii="Times New Roman" w:eastAsia="Arial" w:hAnsi="Times New Roman"/>
          <w:color w:val="231F20"/>
          <w:spacing w:val="-33"/>
          <w:w w:val="95"/>
          <w:sz w:val="24"/>
          <w:szCs w:val="24"/>
        </w:rPr>
        <w:t xml:space="preserve"> </w:t>
      </w:r>
      <w:r w:rsidRPr="00FC4AC9">
        <w:rPr>
          <w:rFonts w:ascii="Times New Roman" w:eastAsia="Arial" w:hAnsi="Times New Roman"/>
          <w:color w:val="231F20"/>
          <w:w w:val="95"/>
          <w:sz w:val="24"/>
          <w:szCs w:val="24"/>
        </w:rPr>
        <w:t>1933-1939:</w:t>
      </w:r>
      <w:r w:rsidRPr="00FC4AC9">
        <w:rPr>
          <w:rFonts w:ascii="Times New Roman" w:eastAsia="Arial" w:hAnsi="Times New Roman"/>
          <w:color w:val="231F20"/>
          <w:spacing w:val="-37"/>
          <w:w w:val="95"/>
          <w:sz w:val="24"/>
          <w:szCs w:val="24"/>
        </w:rPr>
        <w:t xml:space="preserve"> </w:t>
      </w:r>
      <w:r w:rsidRPr="00FC4AC9">
        <w:rPr>
          <w:rFonts w:ascii="Times New Roman" w:eastAsia="Arial" w:hAnsi="Times New Roman"/>
          <w:color w:val="231F20"/>
          <w:w w:val="95"/>
          <w:sz w:val="24"/>
          <w:szCs w:val="24"/>
        </w:rPr>
        <w:t>The</w:t>
      </w:r>
      <w:r w:rsidRPr="00FC4AC9">
        <w:rPr>
          <w:rFonts w:ascii="Times New Roman" w:eastAsia="Arial" w:hAnsi="Times New Roman"/>
          <w:color w:val="231F20"/>
          <w:spacing w:val="-33"/>
          <w:w w:val="95"/>
          <w:sz w:val="24"/>
          <w:szCs w:val="24"/>
        </w:rPr>
        <w:t xml:space="preserve"> </w:t>
      </w:r>
      <w:r w:rsidRPr="00FC4AC9">
        <w:rPr>
          <w:rFonts w:ascii="Times New Roman" w:eastAsia="Arial" w:hAnsi="Times New Roman"/>
          <w:color w:val="231F20"/>
          <w:w w:val="95"/>
          <w:sz w:val="24"/>
          <w:szCs w:val="24"/>
        </w:rPr>
        <w:t>Road</w:t>
      </w:r>
      <w:r w:rsidRPr="00FC4AC9">
        <w:rPr>
          <w:rFonts w:ascii="Times New Roman" w:eastAsia="Arial" w:hAnsi="Times New Roman"/>
          <w:color w:val="231F20"/>
          <w:spacing w:val="-33"/>
          <w:w w:val="95"/>
          <w:sz w:val="24"/>
          <w:szCs w:val="24"/>
        </w:rPr>
        <w:t xml:space="preserve"> </w:t>
      </w:r>
      <w:r w:rsidRPr="00FC4AC9">
        <w:rPr>
          <w:rFonts w:ascii="Times New Roman" w:eastAsia="Arial" w:hAnsi="Times New Roman"/>
          <w:color w:val="231F20"/>
          <w:w w:val="95"/>
          <w:sz w:val="24"/>
          <w:szCs w:val="24"/>
        </w:rPr>
        <w:t>to</w:t>
      </w:r>
      <w:r w:rsidRPr="00FC4AC9">
        <w:rPr>
          <w:rFonts w:ascii="Times New Roman" w:eastAsia="Arial" w:hAnsi="Times New Roman"/>
          <w:color w:val="231F20"/>
          <w:spacing w:val="-37"/>
          <w:w w:val="95"/>
          <w:sz w:val="24"/>
          <w:szCs w:val="24"/>
        </w:rPr>
        <w:t xml:space="preserve"> </w:t>
      </w:r>
      <w:r w:rsidRPr="00FC4AC9">
        <w:rPr>
          <w:rFonts w:ascii="Times New Roman" w:eastAsia="Arial" w:hAnsi="Times New Roman"/>
          <w:color w:val="231F20"/>
          <w:w w:val="95"/>
          <w:sz w:val="24"/>
          <w:szCs w:val="24"/>
        </w:rPr>
        <w:t>World</w:t>
      </w:r>
      <w:r w:rsidRPr="00FC4AC9">
        <w:rPr>
          <w:rFonts w:ascii="Times New Roman" w:eastAsia="Arial" w:hAnsi="Times New Roman"/>
          <w:color w:val="231F20"/>
          <w:spacing w:val="-37"/>
          <w:w w:val="95"/>
          <w:sz w:val="24"/>
          <w:szCs w:val="24"/>
        </w:rPr>
        <w:t xml:space="preserve"> </w:t>
      </w:r>
      <w:r w:rsidRPr="00FC4AC9">
        <w:rPr>
          <w:rFonts w:ascii="Times New Roman" w:eastAsia="Arial" w:hAnsi="Times New Roman"/>
          <w:color w:val="231F20"/>
          <w:spacing w:val="-3"/>
          <w:w w:val="95"/>
          <w:sz w:val="24"/>
          <w:szCs w:val="24"/>
        </w:rPr>
        <w:t>War</w:t>
      </w:r>
      <w:r w:rsidRPr="00FC4AC9">
        <w:rPr>
          <w:rFonts w:ascii="Times New Roman" w:eastAsia="Arial" w:hAnsi="Times New Roman"/>
          <w:color w:val="231F20"/>
          <w:spacing w:val="-33"/>
          <w:w w:val="95"/>
          <w:sz w:val="24"/>
          <w:szCs w:val="24"/>
        </w:rPr>
        <w:t xml:space="preserve"> </w:t>
      </w:r>
      <w:r w:rsidRPr="00FC4AC9">
        <w:rPr>
          <w:rFonts w:ascii="Times New Roman" w:eastAsia="Arial" w:hAnsi="Times New Roman"/>
          <w:color w:val="231F20"/>
          <w:w w:val="95"/>
          <w:sz w:val="24"/>
          <w:szCs w:val="24"/>
        </w:rPr>
        <w:t xml:space="preserve">II. </w:t>
      </w:r>
      <w:r w:rsidRPr="00FC4AC9">
        <w:rPr>
          <w:rFonts w:ascii="Times New Roman" w:eastAsia="Arial" w:hAnsi="Times New Roman"/>
          <w:color w:val="231F20"/>
          <w:spacing w:val="-33"/>
          <w:w w:val="95"/>
          <w:sz w:val="24"/>
          <w:szCs w:val="24"/>
        </w:rPr>
        <w:t xml:space="preserve"> </w:t>
      </w:r>
      <w:r w:rsidRPr="00FC4AC9">
        <w:rPr>
          <w:rFonts w:ascii="Times New Roman" w:eastAsia="Arial" w:hAnsi="Times New Roman"/>
          <w:color w:val="231F20"/>
          <w:w w:val="95"/>
          <w:sz w:val="24"/>
          <w:szCs w:val="24"/>
        </w:rPr>
        <w:t>New</w:t>
      </w:r>
      <w:r w:rsidRPr="00FC4AC9">
        <w:rPr>
          <w:rFonts w:ascii="Times New Roman" w:eastAsia="Arial" w:hAnsi="Times New Roman"/>
          <w:color w:val="231F20"/>
          <w:spacing w:val="-38"/>
          <w:w w:val="95"/>
          <w:sz w:val="24"/>
          <w:szCs w:val="24"/>
        </w:rPr>
        <w:t xml:space="preserve"> </w:t>
      </w:r>
      <w:r w:rsidRPr="00FC4AC9">
        <w:rPr>
          <w:rFonts w:ascii="Times New Roman" w:eastAsia="Arial" w:hAnsi="Times New Roman"/>
          <w:color w:val="231F20"/>
          <w:spacing w:val="-4"/>
          <w:w w:val="95"/>
          <w:sz w:val="24"/>
          <w:szCs w:val="24"/>
        </w:rPr>
        <w:t>York</w:t>
      </w:r>
      <w:r w:rsidR="0094344A">
        <w:rPr>
          <w:rFonts w:ascii="Times New Roman" w:eastAsia="Arial" w:hAnsi="Times New Roman"/>
          <w:color w:val="231F20"/>
          <w:spacing w:val="-4"/>
          <w:w w:val="95"/>
          <w:sz w:val="24"/>
          <w:szCs w:val="24"/>
        </w:rPr>
        <w:t>:</w:t>
      </w:r>
      <w:r w:rsidRPr="00FC4AC9">
        <w:rPr>
          <w:rFonts w:ascii="Times New Roman" w:eastAsia="Arial" w:hAnsi="Times New Roman"/>
          <w:color w:val="231F20"/>
          <w:spacing w:val="-33"/>
          <w:w w:val="95"/>
          <w:sz w:val="24"/>
          <w:szCs w:val="24"/>
        </w:rPr>
        <w:t xml:space="preserve"> </w:t>
      </w:r>
      <w:r w:rsidRPr="00FC4AC9">
        <w:rPr>
          <w:rFonts w:ascii="Times New Roman" w:eastAsia="Arial" w:hAnsi="Times New Roman"/>
          <w:color w:val="231F20"/>
          <w:w w:val="95"/>
          <w:sz w:val="24"/>
          <w:szCs w:val="24"/>
        </w:rPr>
        <w:t>Enigma</w:t>
      </w:r>
      <w:r w:rsidRPr="00FC4AC9">
        <w:rPr>
          <w:rFonts w:ascii="Times New Roman" w:eastAsia="Arial" w:hAnsi="Times New Roman"/>
          <w:color w:val="231F20"/>
          <w:spacing w:val="-33"/>
          <w:w w:val="95"/>
          <w:sz w:val="24"/>
          <w:szCs w:val="24"/>
        </w:rPr>
        <w:t xml:space="preserve"> </w:t>
      </w:r>
      <w:r w:rsidRPr="00FC4AC9">
        <w:rPr>
          <w:rFonts w:ascii="Times New Roman" w:eastAsia="Arial" w:hAnsi="Times New Roman"/>
          <w:color w:val="231F20"/>
          <w:w w:val="95"/>
          <w:sz w:val="24"/>
          <w:szCs w:val="24"/>
        </w:rPr>
        <w:t>Books,</w:t>
      </w:r>
      <w:r w:rsidRPr="00FC4AC9">
        <w:rPr>
          <w:rFonts w:ascii="Times New Roman" w:eastAsia="Arial" w:hAnsi="Times New Roman"/>
          <w:color w:val="231F20"/>
          <w:w w:val="74"/>
          <w:sz w:val="24"/>
          <w:szCs w:val="24"/>
        </w:rPr>
        <w:t xml:space="preserve"> </w:t>
      </w:r>
      <w:r w:rsidRPr="00FC4AC9">
        <w:rPr>
          <w:rFonts w:ascii="Times New Roman" w:eastAsia="Arial" w:hAnsi="Times New Roman"/>
          <w:color w:val="231F20"/>
          <w:sz w:val="24"/>
          <w:szCs w:val="24"/>
        </w:rPr>
        <w:t>2005.</w:t>
      </w:r>
    </w:p>
    <w:p w14:paraId="6AFFF2F8" w14:textId="12DA845D" w:rsidR="004A6426" w:rsidRPr="00FC4AC9" w:rsidRDefault="004A6426" w:rsidP="004A6426">
      <w:pPr>
        <w:pStyle w:val="ListParagraph"/>
        <w:numPr>
          <w:ilvl w:val="0"/>
          <w:numId w:val="5"/>
        </w:numPr>
        <w:tabs>
          <w:tab w:val="left" w:pos="515"/>
        </w:tabs>
        <w:spacing w:before="1" w:line="249" w:lineRule="auto"/>
        <w:ind w:right="135"/>
        <w:rPr>
          <w:rFonts w:ascii="Times New Roman" w:eastAsia="Arial" w:hAnsi="Times New Roman"/>
          <w:sz w:val="24"/>
          <w:szCs w:val="24"/>
        </w:rPr>
      </w:pPr>
      <w:r w:rsidRPr="00FC4AC9">
        <w:rPr>
          <w:rFonts w:ascii="Times New Roman" w:eastAsia="Arial" w:hAnsi="Times New Roman"/>
          <w:color w:val="231F20"/>
          <w:w w:val="95"/>
          <w:sz w:val="24"/>
          <w:szCs w:val="24"/>
        </w:rPr>
        <w:t>Wilson,</w:t>
      </w:r>
      <w:r w:rsidRPr="00FC4AC9">
        <w:rPr>
          <w:rFonts w:ascii="Times New Roman" w:eastAsia="Arial" w:hAnsi="Times New Roman"/>
          <w:color w:val="231F20"/>
          <w:spacing w:val="-28"/>
          <w:w w:val="95"/>
          <w:sz w:val="24"/>
          <w:szCs w:val="24"/>
        </w:rPr>
        <w:t xml:space="preserve"> </w:t>
      </w:r>
      <w:r w:rsidRPr="00FC4AC9">
        <w:rPr>
          <w:rFonts w:ascii="Times New Roman" w:eastAsia="Arial" w:hAnsi="Times New Roman"/>
          <w:color w:val="231F20"/>
          <w:spacing w:val="-3"/>
          <w:w w:val="95"/>
          <w:sz w:val="24"/>
          <w:szCs w:val="24"/>
        </w:rPr>
        <w:t>Woodrow.</w:t>
      </w:r>
      <w:r w:rsidRPr="00FC4AC9">
        <w:rPr>
          <w:rFonts w:ascii="Times New Roman" w:eastAsia="Arial" w:hAnsi="Times New Roman"/>
          <w:color w:val="231F20"/>
          <w:spacing w:val="-34"/>
          <w:w w:val="95"/>
          <w:sz w:val="24"/>
          <w:szCs w:val="24"/>
        </w:rPr>
        <w:t xml:space="preserve"> </w:t>
      </w:r>
      <w:r w:rsidRPr="00FC4AC9">
        <w:rPr>
          <w:rFonts w:ascii="Times New Roman" w:eastAsia="Arial" w:hAnsi="Times New Roman"/>
          <w:color w:val="231F20"/>
          <w:w w:val="95"/>
          <w:sz w:val="24"/>
          <w:szCs w:val="24"/>
        </w:rPr>
        <w:t>“Fourteen</w:t>
      </w:r>
      <w:r w:rsidRPr="00FC4AC9">
        <w:rPr>
          <w:rFonts w:ascii="Times New Roman" w:eastAsia="Arial" w:hAnsi="Times New Roman"/>
          <w:color w:val="231F20"/>
          <w:spacing w:val="-22"/>
          <w:w w:val="95"/>
          <w:sz w:val="24"/>
          <w:szCs w:val="24"/>
        </w:rPr>
        <w:t xml:space="preserve"> </w:t>
      </w:r>
      <w:r w:rsidRPr="00FC4AC9">
        <w:rPr>
          <w:rFonts w:ascii="Times New Roman" w:eastAsia="Arial" w:hAnsi="Times New Roman"/>
          <w:color w:val="231F20"/>
          <w:w w:val="95"/>
          <w:sz w:val="24"/>
          <w:szCs w:val="24"/>
        </w:rPr>
        <w:t>Points:</w:t>
      </w:r>
      <w:r w:rsidRPr="00FC4AC9">
        <w:rPr>
          <w:rFonts w:ascii="Times New Roman" w:eastAsia="Arial" w:hAnsi="Times New Roman"/>
          <w:color w:val="231F20"/>
          <w:spacing w:val="-22"/>
          <w:w w:val="95"/>
          <w:sz w:val="24"/>
          <w:szCs w:val="24"/>
        </w:rPr>
        <w:t xml:space="preserve"> </w:t>
      </w:r>
      <w:r w:rsidRPr="00FC4AC9">
        <w:rPr>
          <w:rFonts w:ascii="Times New Roman" w:eastAsia="Arial" w:hAnsi="Times New Roman"/>
          <w:color w:val="231F20"/>
          <w:w w:val="95"/>
          <w:sz w:val="24"/>
          <w:szCs w:val="24"/>
        </w:rPr>
        <w:t>Address</w:t>
      </w:r>
      <w:r w:rsidRPr="00FC4AC9">
        <w:rPr>
          <w:rFonts w:ascii="Times New Roman" w:eastAsia="Arial" w:hAnsi="Times New Roman"/>
          <w:color w:val="231F20"/>
          <w:spacing w:val="-22"/>
          <w:w w:val="95"/>
          <w:sz w:val="24"/>
          <w:szCs w:val="24"/>
        </w:rPr>
        <w:t xml:space="preserve"> </w:t>
      </w:r>
      <w:r w:rsidRPr="00FC4AC9">
        <w:rPr>
          <w:rFonts w:ascii="Times New Roman" w:eastAsia="Arial" w:hAnsi="Times New Roman"/>
          <w:color w:val="231F20"/>
          <w:w w:val="95"/>
          <w:sz w:val="24"/>
          <w:szCs w:val="24"/>
        </w:rPr>
        <w:t>to</w:t>
      </w:r>
      <w:r w:rsidRPr="00FC4AC9">
        <w:rPr>
          <w:rFonts w:ascii="Times New Roman" w:eastAsia="Arial" w:hAnsi="Times New Roman"/>
          <w:color w:val="231F20"/>
          <w:spacing w:val="-22"/>
          <w:w w:val="95"/>
          <w:sz w:val="24"/>
          <w:szCs w:val="24"/>
        </w:rPr>
        <w:t xml:space="preserve"> </w:t>
      </w:r>
      <w:r w:rsidRPr="00FC4AC9">
        <w:rPr>
          <w:rFonts w:ascii="Times New Roman" w:eastAsia="Arial" w:hAnsi="Times New Roman"/>
          <w:color w:val="231F20"/>
          <w:w w:val="95"/>
          <w:sz w:val="24"/>
          <w:szCs w:val="24"/>
        </w:rPr>
        <w:t>Congress,</w:t>
      </w:r>
      <w:r w:rsidRPr="00FC4AC9">
        <w:rPr>
          <w:rFonts w:ascii="Times New Roman" w:eastAsia="Arial" w:hAnsi="Times New Roman"/>
          <w:color w:val="231F20"/>
          <w:spacing w:val="-22"/>
          <w:w w:val="95"/>
          <w:sz w:val="24"/>
          <w:szCs w:val="24"/>
        </w:rPr>
        <w:t xml:space="preserve"> </w:t>
      </w:r>
      <w:r w:rsidRPr="00FC4AC9">
        <w:rPr>
          <w:rFonts w:ascii="Times New Roman" w:eastAsia="Arial" w:hAnsi="Times New Roman"/>
          <w:color w:val="231F20"/>
          <w:w w:val="95"/>
          <w:sz w:val="24"/>
          <w:szCs w:val="24"/>
        </w:rPr>
        <w:t>January</w:t>
      </w:r>
      <w:r w:rsidRPr="00FC4AC9">
        <w:rPr>
          <w:rFonts w:ascii="Times New Roman" w:eastAsia="Arial" w:hAnsi="Times New Roman"/>
          <w:color w:val="231F20"/>
          <w:spacing w:val="-22"/>
          <w:w w:val="95"/>
          <w:sz w:val="24"/>
          <w:szCs w:val="24"/>
        </w:rPr>
        <w:t xml:space="preserve"> </w:t>
      </w:r>
      <w:r w:rsidRPr="00FC4AC9">
        <w:rPr>
          <w:rFonts w:ascii="Times New Roman" w:eastAsia="Arial" w:hAnsi="Times New Roman"/>
          <w:color w:val="231F20"/>
          <w:w w:val="95"/>
          <w:sz w:val="24"/>
          <w:szCs w:val="24"/>
        </w:rPr>
        <w:t>8,</w:t>
      </w:r>
      <w:r w:rsidRPr="00FC4AC9">
        <w:rPr>
          <w:rFonts w:ascii="Times New Roman" w:eastAsia="Arial" w:hAnsi="Times New Roman"/>
          <w:color w:val="231F20"/>
          <w:spacing w:val="-22"/>
          <w:w w:val="95"/>
          <w:sz w:val="24"/>
          <w:szCs w:val="24"/>
        </w:rPr>
        <w:t xml:space="preserve"> </w:t>
      </w:r>
      <w:r w:rsidRPr="00FC4AC9">
        <w:rPr>
          <w:rFonts w:ascii="Times New Roman" w:eastAsia="Arial" w:hAnsi="Times New Roman"/>
          <w:color w:val="231F20"/>
          <w:spacing w:val="-6"/>
          <w:w w:val="95"/>
          <w:sz w:val="24"/>
          <w:szCs w:val="24"/>
        </w:rPr>
        <w:t>1918.”</w:t>
      </w:r>
      <w:r w:rsidR="0094344A">
        <w:rPr>
          <w:rFonts w:ascii="Times New Roman" w:eastAsia="Arial" w:hAnsi="Times New Roman"/>
          <w:color w:val="231F20"/>
          <w:spacing w:val="-6"/>
          <w:w w:val="95"/>
          <w:sz w:val="24"/>
          <w:szCs w:val="24"/>
        </w:rPr>
        <w:t xml:space="preserve"> </w:t>
      </w:r>
      <w:r w:rsidRPr="00FC4AC9">
        <w:rPr>
          <w:rFonts w:ascii="Times New Roman" w:eastAsia="Arial" w:hAnsi="Times New Roman"/>
          <w:color w:val="231F20"/>
          <w:spacing w:val="-35"/>
          <w:w w:val="95"/>
          <w:sz w:val="24"/>
          <w:szCs w:val="24"/>
        </w:rPr>
        <w:t xml:space="preserve"> </w:t>
      </w:r>
      <w:r w:rsidRPr="00FC4AC9">
        <w:rPr>
          <w:rFonts w:ascii="Times New Roman" w:eastAsia="Arial" w:hAnsi="Times New Roman"/>
          <w:color w:val="231F20"/>
          <w:w w:val="95"/>
          <w:sz w:val="24"/>
          <w:szCs w:val="24"/>
        </w:rPr>
        <w:t>Current</w:t>
      </w:r>
      <w:r w:rsidRPr="00FC4AC9">
        <w:rPr>
          <w:rFonts w:ascii="Times New Roman" w:eastAsia="Arial" w:hAnsi="Times New Roman"/>
          <w:color w:val="231F20"/>
          <w:spacing w:val="-22"/>
          <w:w w:val="95"/>
          <w:sz w:val="24"/>
          <w:szCs w:val="24"/>
        </w:rPr>
        <w:t xml:space="preserve"> </w:t>
      </w:r>
      <w:r w:rsidRPr="00FC4AC9">
        <w:rPr>
          <w:rFonts w:ascii="Times New Roman" w:eastAsia="Arial" w:hAnsi="Times New Roman"/>
          <w:color w:val="231F20"/>
          <w:w w:val="95"/>
          <w:sz w:val="24"/>
          <w:szCs w:val="24"/>
        </w:rPr>
        <w:t>History</w:t>
      </w:r>
      <w:r w:rsidRPr="00FC4AC9">
        <w:rPr>
          <w:rFonts w:ascii="Times New Roman" w:eastAsia="Arial" w:hAnsi="Times New Roman"/>
          <w:color w:val="231F20"/>
          <w:spacing w:val="-22"/>
          <w:w w:val="95"/>
          <w:sz w:val="24"/>
          <w:szCs w:val="24"/>
        </w:rPr>
        <w:t xml:space="preserve"> </w:t>
      </w:r>
      <w:r w:rsidRPr="00FC4AC9">
        <w:rPr>
          <w:rFonts w:ascii="Times New Roman" w:eastAsia="Arial" w:hAnsi="Times New Roman"/>
          <w:color w:val="231F20"/>
          <w:w w:val="95"/>
          <w:sz w:val="24"/>
          <w:szCs w:val="24"/>
        </w:rPr>
        <w:t>21</w:t>
      </w:r>
      <w:r w:rsidRPr="00FC4AC9">
        <w:rPr>
          <w:rFonts w:ascii="Times New Roman" w:eastAsia="Arial" w:hAnsi="Times New Roman"/>
          <w:color w:val="231F20"/>
          <w:spacing w:val="-22"/>
          <w:w w:val="95"/>
          <w:sz w:val="24"/>
          <w:szCs w:val="24"/>
        </w:rPr>
        <w:t xml:space="preserve"> </w:t>
      </w:r>
      <w:r w:rsidRPr="00FC4AC9">
        <w:rPr>
          <w:rFonts w:ascii="Times New Roman" w:eastAsia="Arial" w:hAnsi="Times New Roman"/>
          <w:color w:val="231F20"/>
          <w:w w:val="95"/>
          <w:sz w:val="24"/>
          <w:szCs w:val="24"/>
        </w:rPr>
        <w:t>(November</w:t>
      </w:r>
      <w:r w:rsidRPr="00FC4AC9">
        <w:rPr>
          <w:rFonts w:ascii="Times New Roman" w:eastAsia="Arial" w:hAnsi="Times New Roman"/>
          <w:color w:val="231F20"/>
          <w:w w:val="96"/>
          <w:sz w:val="24"/>
          <w:szCs w:val="24"/>
        </w:rPr>
        <w:t xml:space="preserve"> </w:t>
      </w:r>
      <w:r w:rsidRPr="00FC4AC9">
        <w:rPr>
          <w:rFonts w:ascii="Times New Roman" w:eastAsia="Arial" w:hAnsi="Times New Roman"/>
          <w:color w:val="231F20"/>
          <w:sz w:val="24"/>
          <w:szCs w:val="24"/>
        </w:rPr>
        <w:t>1951),</w:t>
      </w:r>
      <w:r w:rsidRPr="00FC4AC9">
        <w:rPr>
          <w:rFonts w:ascii="Times New Roman" w:eastAsia="Arial" w:hAnsi="Times New Roman"/>
          <w:color w:val="231F20"/>
          <w:spacing w:val="-16"/>
          <w:sz w:val="24"/>
          <w:szCs w:val="24"/>
        </w:rPr>
        <w:t xml:space="preserve"> </w:t>
      </w:r>
      <w:r w:rsidRPr="00FC4AC9">
        <w:rPr>
          <w:rFonts w:ascii="Times New Roman" w:eastAsia="Arial" w:hAnsi="Times New Roman"/>
          <w:color w:val="231F20"/>
          <w:sz w:val="24"/>
          <w:szCs w:val="24"/>
        </w:rPr>
        <w:t>302-303.</w:t>
      </w:r>
      <w:r w:rsidRPr="00FC4AC9">
        <w:rPr>
          <w:rFonts w:ascii="Times New Roman" w:eastAsia="Arial" w:hAnsi="Times New Roman"/>
          <w:color w:val="231F20"/>
          <w:spacing w:val="-16"/>
          <w:sz w:val="24"/>
          <w:szCs w:val="24"/>
        </w:rPr>
        <w:t xml:space="preserve"> </w:t>
      </w:r>
      <w:r w:rsidRPr="00FC4AC9">
        <w:rPr>
          <w:rFonts w:ascii="Times New Roman" w:eastAsia="Arial" w:hAnsi="Times New Roman"/>
          <w:color w:val="231F20"/>
          <w:sz w:val="24"/>
          <w:szCs w:val="24"/>
        </w:rPr>
        <w:t>1038</w:t>
      </w:r>
      <w:r w:rsidRPr="00FC4AC9">
        <w:rPr>
          <w:rFonts w:ascii="Times New Roman" w:eastAsia="Arial" w:hAnsi="Times New Roman"/>
          <w:color w:val="231F20"/>
          <w:spacing w:val="-16"/>
          <w:sz w:val="24"/>
          <w:szCs w:val="24"/>
        </w:rPr>
        <w:t xml:space="preserve"> </w:t>
      </w:r>
      <w:r w:rsidRPr="00FC4AC9">
        <w:rPr>
          <w:rFonts w:ascii="Times New Roman" w:eastAsia="Arial" w:hAnsi="Times New Roman"/>
          <w:color w:val="231F20"/>
          <w:sz w:val="24"/>
          <w:szCs w:val="24"/>
        </w:rPr>
        <w:t>р.</w:t>
      </w:r>
    </w:p>
    <w:p w14:paraId="7818F2A6" w14:textId="77777777" w:rsidR="004A6426" w:rsidRPr="00FC4AC9" w:rsidRDefault="004A6426" w:rsidP="004A6426">
      <w:pPr>
        <w:pStyle w:val="ListParagraph"/>
        <w:numPr>
          <w:ilvl w:val="0"/>
          <w:numId w:val="5"/>
        </w:numPr>
        <w:tabs>
          <w:tab w:val="left" w:pos="515"/>
        </w:tabs>
        <w:spacing w:before="1" w:line="249" w:lineRule="auto"/>
        <w:ind w:right="140"/>
        <w:rPr>
          <w:rFonts w:ascii="Times New Roman" w:eastAsia="Arial" w:hAnsi="Times New Roman"/>
          <w:sz w:val="24"/>
          <w:szCs w:val="24"/>
        </w:rPr>
      </w:pPr>
      <w:r w:rsidRPr="00FC4AC9">
        <w:rPr>
          <w:rFonts w:ascii="Times New Roman" w:eastAsia="Arial" w:hAnsi="Times New Roman"/>
          <w:color w:val="231F20"/>
          <w:spacing w:val="-5"/>
          <w:w w:val="95"/>
          <w:sz w:val="24"/>
          <w:szCs w:val="24"/>
        </w:rPr>
        <w:t>Young,</w:t>
      </w:r>
      <w:r w:rsidRPr="00FC4AC9">
        <w:rPr>
          <w:rFonts w:ascii="Times New Roman" w:eastAsia="Arial" w:hAnsi="Times New Roman"/>
          <w:color w:val="231F20"/>
          <w:spacing w:val="-37"/>
          <w:w w:val="95"/>
          <w:sz w:val="24"/>
          <w:szCs w:val="24"/>
        </w:rPr>
        <w:t xml:space="preserve"> </w:t>
      </w:r>
      <w:r w:rsidRPr="00FC4AC9">
        <w:rPr>
          <w:rFonts w:ascii="Times New Roman" w:eastAsia="Arial" w:hAnsi="Times New Roman"/>
          <w:color w:val="231F20"/>
          <w:w w:val="95"/>
          <w:sz w:val="24"/>
          <w:szCs w:val="24"/>
        </w:rPr>
        <w:t>Louise.</w:t>
      </w:r>
      <w:r w:rsidRPr="00FC4AC9">
        <w:rPr>
          <w:rFonts w:ascii="Times New Roman" w:eastAsia="Arial" w:hAnsi="Times New Roman"/>
          <w:color w:val="231F20"/>
          <w:spacing w:val="-37"/>
          <w:w w:val="95"/>
          <w:sz w:val="24"/>
          <w:szCs w:val="24"/>
        </w:rPr>
        <w:t xml:space="preserve"> </w:t>
      </w:r>
      <w:r w:rsidRPr="00FC4AC9">
        <w:rPr>
          <w:rFonts w:ascii="Times New Roman" w:eastAsia="Arial" w:hAnsi="Times New Roman"/>
          <w:color w:val="231F20"/>
          <w:spacing w:val="-5"/>
          <w:w w:val="95"/>
          <w:sz w:val="24"/>
          <w:szCs w:val="24"/>
        </w:rPr>
        <w:t>Japan’s</w:t>
      </w:r>
      <w:r w:rsidRPr="00FC4AC9">
        <w:rPr>
          <w:rFonts w:ascii="Times New Roman" w:eastAsia="Arial" w:hAnsi="Times New Roman"/>
          <w:color w:val="231F20"/>
          <w:spacing w:val="-41"/>
          <w:w w:val="95"/>
          <w:sz w:val="24"/>
          <w:szCs w:val="24"/>
        </w:rPr>
        <w:t xml:space="preserve"> </w:t>
      </w:r>
      <w:r w:rsidRPr="00FC4AC9">
        <w:rPr>
          <w:rFonts w:ascii="Times New Roman" w:eastAsia="Arial" w:hAnsi="Times New Roman"/>
          <w:color w:val="231F20"/>
          <w:spacing w:val="-5"/>
          <w:w w:val="95"/>
          <w:sz w:val="24"/>
          <w:szCs w:val="24"/>
        </w:rPr>
        <w:t>Total</w:t>
      </w:r>
      <w:r w:rsidRPr="00FC4AC9">
        <w:rPr>
          <w:rFonts w:ascii="Times New Roman" w:eastAsia="Arial" w:hAnsi="Times New Roman"/>
          <w:color w:val="231F20"/>
          <w:spacing w:val="-37"/>
          <w:w w:val="95"/>
          <w:sz w:val="24"/>
          <w:szCs w:val="24"/>
        </w:rPr>
        <w:t xml:space="preserve"> </w:t>
      </w:r>
      <w:r w:rsidRPr="00FC4AC9">
        <w:rPr>
          <w:rFonts w:ascii="Times New Roman" w:eastAsia="Arial" w:hAnsi="Times New Roman"/>
          <w:color w:val="231F20"/>
          <w:w w:val="95"/>
          <w:sz w:val="24"/>
          <w:szCs w:val="24"/>
        </w:rPr>
        <w:t>Empire:</w:t>
      </w:r>
      <w:r w:rsidRPr="00FC4AC9">
        <w:rPr>
          <w:rFonts w:ascii="Times New Roman" w:eastAsia="Arial" w:hAnsi="Times New Roman"/>
          <w:color w:val="231F20"/>
          <w:spacing w:val="-37"/>
          <w:w w:val="95"/>
          <w:sz w:val="24"/>
          <w:szCs w:val="24"/>
        </w:rPr>
        <w:t xml:space="preserve"> </w:t>
      </w:r>
      <w:r w:rsidRPr="00FC4AC9">
        <w:rPr>
          <w:rFonts w:ascii="Times New Roman" w:eastAsia="Arial" w:hAnsi="Times New Roman"/>
          <w:color w:val="231F20"/>
          <w:w w:val="95"/>
          <w:sz w:val="24"/>
          <w:szCs w:val="24"/>
        </w:rPr>
        <w:t>Manchuria</w:t>
      </w:r>
      <w:r w:rsidRPr="00FC4AC9">
        <w:rPr>
          <w:rFonts w:ascii="Times New Roman" w:eastAsia="Arial" w:hAnsi="Times New Roman"/>
          <w:color w:val="231F20"/>
          <w:spacing w:val="-37"/>
          <w:w w:val="95"/>
          <w:sz w:val="24"/>
          <w:szCs w:val="24"/>
        </w:rPr>
        <w:t xml:space="preserve"> </w:t>
      </w:r>
      <w:r w:rsidRPr="00FC4AC9">
        <w:rPr>
          <w:rFonts w:ascii="Times New Roman" w:eastAsia="Arial" w:hAnsi="Times New Roman"/>
          <w:color w:val="231F20"/>
          <w:w w:val="95"/>
          <w:sz w:val="24"/>
          <w:szCs w:val="24"/>
        </w:rPr>
        <w:t>and</w:t>
      </w:r>
      <w:r w:rsidRPr="00FC4AC9">
        <w:rPr>
          <w:rFonts w:ascii="Times New Roman" w:eastAsia="Arial" w:hAnsi="Times New Roman"/>
          <w:color w:val="231F20"/>
          <w:spacing w:val="-37"/>
          <w:w w:val="95"/>
          <w:sz w:val="24"/>
          <w:szCs w:val="24"/>
        </w:rPr>
        <w:t xml:space="preserve"> </w:t>
      </w:r>
      <w:r w:rsidRPr="00FC4AC9">
        <w:rPr>
          <w:rFonts w:ascii="Times New Roman" w:eastAsia="Arial" w:hAnsi="Times New Roman"/>
          <w:color w:val="231F20"/>
          <w:w w:val="95"/>
          <w:sz w:val="24"/>
          <w:szCs w:val="24"/>
        </w:rPr>
        <w:t>the</w:t>
      </w:r>
      <w:r w:rsidRPr="00FC4AC9">
        <w:rPr>
          <w:rFonts w:ascii="Times New Roman" w:eastAsia="Arial" w:hAnsi="Times New Roman"/>
          <w:color w:val="231F20"/>
          <w:spacing w:val="-37"/>
          <w:w w:val="95"/>
          <w:sz w:val="24"/>
          <w:szCs w:val="24"/>
        </w:rPr>
        <w:t xml:space="preserve"> </w:t>
      </w:r>
      <w:proofErr w:type="gramStart"/>
      <w:r w:rsidRPr="00FC4AC9">
        <w:rPr>
          <w:rFonts w:ascii="Times New Roman" w:eastAsia="Arial" w:hAnsi="Times New Roman"/>
          <w:color w:val="231F20"/>
          <w:w w:val="95"/>
          <w:sz w:val="24"/>
          <w:szCs w:val="24"/>
        </w:rPr>
        <w:t>Culture</w:t>
      </w:r>
      <w:r w:rsidRPr="00FC4AC9">
        <w:rPr>
          <w:rFonts w:ascii="Times New Roman" w:eastAsia="Arial" w:hAnsi="Times New Roman"/>
          <w:color w:val="231F20"/>
          <w:spacing w:val="-37"/>
          <w:w w:val="95"/>
          <w:sz w:val="24"/>
          <w:szCs w:val="24"/>
        </w:rPr>
        <w:t xml:space="preserve">  </w:t>
      </w:r>
      <w:r w:rsidRPr="00FC4AC9">
        <w:rPr>
          <w:rFonts w:ascii="Times New Roman" w:eastAsia="Arial" w:hAnsi="Times New Roman"/>
          <w:color w:val="231F20"/>
          <w:w w:val="95"/>
          <w:sz w:val="24"/>
          <w:szCs w:val="24"/>
        </w:rPr>
        <w:t>of</w:t>
      </w:r>
      <w:proofErr w:type="gramEnd"/>
      <w:r w:rsidRPr="00FC4AC9">
        <w:rPr>
          <w:rFonts w:ascii="Times New Roman" w:eastAsia="Arial" w:hAnsi="Times New Roman"/>
          <w:color w:val="231F20"/>
          <w:spacing w:val="-41"/>
          <w:w w:val="95"/>
          <w:sz w:val="24"/>
          <w:szCs w:val="24"/>
        </w:rPr>
        <w:t xml:space="preserve">  </w:t>
      </w:r>
      <w:r w:rsidRPr="00FC4AC9">
        <w:rPr>
          <w:rFonts w:ascii="Times New Roman" w:eastAsia="Arial" w:hAnsi="Times New Roman"/>
          <w:color w:val="231F20"/>
          <w:w w:val="95"/>
          <w:sz w:val="24"/>
          <w:szCs w:val="24"/>
        </w:rPr>
        <w:t>Wartime</w:t>
      </w:r>
      <w:r w:rsidRPr="00FC4AC9">
        <w:rPr>
          <w:rFonts w:ascii="Times New Roman" w:eastAsia="Arial" w:hAnsi="Times New Roman"/>
          <w:color w:val="231F20"/>
          <w:spacing w:val="-37"/>
          <w:w w:val="95"/>
          <w:sz w:val="24"/>
          <w:szCs w:val="24"/>
        </w:rPr>
        <w:t xml:space="preserve"> </w:t>
      </w:r>
      <w:r w:rsidRPr="00FC4AC9">
        <w:rPr>
          <w:rFonts w:ascii="Times New Roman" w:eastAsia="Arial" w:hAnsi="Times New Roman"/>
          <w:color w:val="231F20"/>
          <w:w w:val="95"/>
          <w:sz w:val="24"/>
          <w:szCs w:val="24"/>
        </w:rPr>
        <w:t>Imperialism.</w:t>
      </w:r>
      <w:r w:rsidRPr="00FC4AC9">
        <w:rPr>
          <w:rFonts w:ascii="Times New Roman" w:eastAsia="Arial" w:hAnsi="Times New Roman"/>
          <w:color w:val="231F20"/>
          <w:spacing w:val="-37"/>
          <w:w w:val="95"/>
          <w:sz w:val="24"/>
          <w:szCs w:val="24"/>
        </w:rPr>
        <w:t xml:space="preserve"> </w:t>
      </w:r>
      <w:r w:rsidRPr="00FC4AC9">
        <w:rPr>
          <w:rFonts w:ascii="Times New Roman" w:eastAsia="Arial" w:hAnsi="Times New Roman"/>
          <w:color w:val="231F20"/>
          <w:w w:val="95"/>
          <w:sz w:val="24"/>
          <w:szCs w:val="24"/>
        </w:rPr>
        <w:t>Berkeley:</w:t>
      </w:r>
      <w:r w:rsidRPr="00FC4AC9">
        <w:rPr>
          <w:rFonts w:ascii="Times New Roman" w:eastAsia="Arial" w:hAnsi="Times New Roman"/>
          <w:color w:val="231F20"/>
          <w:spacing w:val="-37"/>
          <w:w w:val="95"/>
          <w:sz w:val="24"/>
          <w:szCs w:val="24"/>
        </w:rPr>
        <w:t xml:space="preserve"> </w:t>
      </w:r>
      <w:r w:rsidRPr="00FC4AC9">
        <w:rPr>
          <w:rFonts w:ascii="Times New Roman" w:eastAsia="Arial" w:hAnsi="Times New Roman"/>
          <w:color w:val="231F20"/>
          <w:w w:val="95"/>
          <w:sz w:val="24"/>
          <w:szCs w:val="24"/>
        </w:rPr>
        <w:t>University</w:t>
      </w:r>
      <w:r w:rsidRPr="00FC4AC9">
        <w:rPr>
          <w:rFonts w:ascii="Times New Roman" w:eastAsia="Arial" w:hAnsi="Times New Roman"/>
          <w:color w:val="231F20"/>
          <w:w w:val="93"/>
          <w:sz w:val="24"/>
          <w:szCs w:val="24"/>
        </w:rPr>
        <w:t xml:space="preserve"> </w:t>
      </w:r>
      <w:r w:rsidRPr="00FC4AC9">
        <w:rPr>
          <w:rFonts w:ascii="Times New Roman" w:eastAsia="Arial" w:hAnsi="Times New Roman"/>
          <w:color w:val="231F20"/>
          <w:sz w:val="24"/>
          <w:szCs w:val="24"/>
        </w:rPr>
        <w:t>of</w:t>
      </w:r>
      <w:r w:rsidRPr="00FC4AC9">
        <w:rPr>
          <w:rFonts w:ascii="Times New Roman" w:eastAsia="Arial" w:hAnsi="Times New Roman"/>
          <w:color w:val="231F20"/>
          <w:spacing w:val="-16"/>
          <w:sz w:val="24"/>
          <w:szCs w:val="24"/>
        </w:rPr>
        <w:t xml:space="preserve"> </w:t>
      </w:r>
      <w:r w:rsidRPr="00FC4AC9">
        <w:rPr>
          <w:rFonts w:ascii="Times New Roman" w:eastAsia="Arial" w:hAnsi="Times New Roman"/>
          <w:color w:val="231F20"/>
          <w:sz w:val="24"/>
          <w:szCs w:val="24"/>
        </w:rPr>
        <w:t>California</w:t>
      </w:r>
      <w:r w:rsidRPr="00FC4AC9">
        <w:rPr>
          <w:rFonts w:ascii="Times New Roman" w:eastAsia="Arial" w:hAnsi="Times New Roman"/>
          <w:color w:val="231F20"/>
          <w:spacing w:val="-16"/>
          <w:sz w:val="24"/>
          <w:szCs w:val="24"/>
        </w:rPr>
        <w:t xml:space="preserve"> </w:t>
      </w:r>
      <w:r w:rsidRPr="00FC4AC9">
        <w:rPr>
          <w:rFonts w:ascii="Times New Roman" w:eastAsia="Arial" w:hAnsi="Times New Roman"/>
          <w:color w:val="231F20"/>
          <w:spacing w:val="-2"/>
          <w:sz w:val="24"/>
          <w:szCs w:val="24"/>
        </w:rPr>
        <w:t>Press,</w:t>
      </w:r>
      <w:r w:rsidRPr="00FC4AC9">
        <w:rPr>
          <w:rFonts w:ascii="Times New Roman" w:eastAsia="Arial" w:hAnsi="Times New Roman"/>
          <w:color w:val="231F20"/>
          <w:spacing w:val="-16"/>
          <w:sz w:val="24"/>
          <w:szCs w:val="24"/>
        </w:rPr>
        <w:t xml:space="preserve"> </w:t>
      </w:r>
      <w:r w:rsidRPr="00FC4AC9">
        <w:rPr>
          <w:rFonts w:ascii="Times New Roman" w:eastAsia="Arial" w:hAnsi="Times New Roman"/>
          <w:color w:val="231F20"/>
          <w:sz w:val="24"/>
          <w:szCs w:val="24"/>
        </w:rPr>
        <w:t>1998.</w:t>
      </w:r>
      <w:r w:rsidRPr="00FC4AC9">
        <w:rPr>
          <w:rFonts w:ascii="Times New Roman" w:eastAsia="Arial" w:hAnsi="Times New Roman"/>
          <w:color w:val="231F20"/>
          <w:spacing w:val="-16"/>
          <w:sz w:val="24"/>
          <w:szCs w:val="24"/>
        </w:rPr>
        <w:t xml:space="preserve"> </w:t>
      </w:r>
      <w:r w:rsidRPr="00FC4AC9">
        <w:rPr>
          <w:rFonts w:ascii="Times New Roman" w:eastAsia="Arial" w:hAnsi="Times New Roman"/>
          <w:color w:val="231F20"/>
          <w:sz w:val="24"/>
          <w:szCs w:val="24"/>
        </w:rPr>
        <w:t>487</w:t>
      </w:r>
      <w:r w:rsidRPr="00FC4AC9">
        <w:rPr>
          <w:rFonts w:ascii="Times New Roman" w:eastAsia="Arial" w:hAnsi="Times New Roman"/>
          <w:color w:val="231F20"/>
          <w:spacing w:val="-16"/>
          <w:sz w:val="24"/>
          <w:szCs w:val="24"/>
        </w:rPr>
        <w:t xml:space="preserve"> </w:t>
      </w:r>
      <w:r w:rsidRPr="00FC4AC9">
        <w:rPr>
          <w:rFonts w:ascii="Times New Roman" w:eastAsia="Arial" w:hAnsi="Times New Roman"/>
          <w:color w:val="231F20"/>
          <w:sz w:val="24"/>
          <w:szCs w:val="24"/>
        </w:rPr>
        <w:t>р</w:t>
      </w:r>
      <w:r w:rsidR="00EF5B87" w:rsidRPr="00FC4AC9">
        <w:rPr>
          <w:rFonts w:ascii="Times New Roman" w:eastAsia="Arial" w:hAnsi="Times New Roman"/>
          <w:color w:val="231F20"/>
          <w:sz w:val="24"/>
          <w:szCs w:val="24"/>
        </w:rPr>
        <w:t>.</w:t>
      </w:r>
    </w:p>
    <w:p w14:paraId="7021D37F" w14:textId="77777777" w:rsidR="00EF5B87" w:rsidRPr="009173DE" w:rsidRDefault="00EF5B87" w:rsidP="00EF5B87">
      <w:pPr>
        <w:pStyle w:val="ListParagraph"/>
        <w:tabs>
          <w:tab w:val="left" w:pos="515"/>
        </w:tabs>
        <w:spacing w:before="1" w:line="249" w:lineRule="auto"/>
        <w:ind w:left="514" w:right="140"/>
        <w:rPr>
          <w:rFonts w:ascii="Times New Roman" w:eastAsia="Arial" w:hAnsi="Times New Roman"/>
          <w:sz w:val="24"/>
          <w:szCs w:val="24"/>
        </w:rPr>
      </w:pPr>
    </w:p>
    <w:p w14:paraId="5CBB9F74" w14:textId="77777777" w:rsidR="004A6426" w:rsidRPr="003979AB" w:rsidRDefault="004A6426" w:rsidP="004A6426">
      <w:pPr>
        <w:pStyle w:val="ListParagraph"/>
        <w:tabs>
          <w:tab w:val="left" w:pos="515"/>
        </w:tabs>
        <w:spacing w:before="10" w:line="249" w:lineRule="auto"/>
        <w:ind w:left="514" w:right="142"/>
        <w:rPr>
          <w:rFonts w:ascii="Times New Roman" w:eastAsia="Arial" w:hAnsi="Times New Roman"/>
          <w:sz w:val="24"/>
          <w:szCs w:val="24"/>
        </w:rPr>
      </w:pPr>
      <w:r>
        <w:rPr>
          <w:rFonts w:ascii="Times New Roman" w:eastAsia="Arial" w:hAnsi="Times New Roman"/>
          <w:sz w:val="24"/>
          <w:szCs w:val="24"/>
        </w:rPr>
        <w:t>Related Andrei Korobkov’s publications:</w:t>
      </w:r>
    </w:p>
    <w:p w14:paraId="24E109C5" w14:textId="77777777" w:rsidR="003979AB" w:rsidRDefault="003979AB" w:rsidP="00F30796">
      <w:pPr>
        <w:numPr>
          <w:ilvl w:val="0"/>
          <w:numId w:val="5"/>
        </w:numPr>
      </w:pPr>
      <w:r>
        <w:t xml:space="preserve">“Why Trump Backtracks on His Russia Policy.” </w:t>
      </w:r>
      <w:r w:rsidRPr="00086437">
        <w:rPr>
          <w:i/>
          <w:u w:val="single"/>
        </w:rPr>
        <w:t>Russia Direct</w:t>
      </w:r>
      <w:r>
        <w:t xml:space="preserve">. March 14, 2017. </w:t>
      </w:r>
      <w:hyperlink r:id="rId15" w:history="1">
        <w:r w:rsidRPr="00186601">
          <w:rPr>
            <w:rStyle w:val="Hyperlink"/>
          </w:rPr>
          <w:t>http://www.russia-direct.org/opinion/why-trump-backtracks-his-russia-policy</w:t>
        </w:r>
      </w:hyperlink>
      <w:r>
        <w:t xml:space="preserve">  </w:t>
      </w:r>
    </w:p>
    <w:p w14:paraId="6840A23B" w14:textId="77777777" w:rsidR="003979AB" w:rsidRDefault="003979AB" w:rsidP="00F30796">
      <w:pPr>
        <w:numPr>
          <w:ilvl w:val="0"/>
          <w:numId w:val="5"/>
        </w:numPr>
      </w:pPr>
      <w:r>
        <w:t xml:space="preserve">“Trump’s First Days in Office Aggravate Political Crisis in the US.” </w:t>
      </w:r>
      <w:r w:rsidRPr="00C921BE">
        <w:rPr>
          <w:i/>
          <w:u w:val="single"/>
        </w:rPr>
        <w:t>Russia Direct</w:t>
      </w:r>
      <w:r>
        <w:t xml:space="preserve">. February 2, 2017. </w:t>
      </w:r>
      <w:hyperlink r:id="rId16" w:history="1">
        <w:r w:rsidRPr="00186601">
          <w:rPr>
            <w:rStyle w:val="Hyperlink"/>
          </w:rPr>
          <w:t>http://www.russia-direct.org/opinion/trumps-first-days-office-aggravate-political-crisis-us</w:t>
        </w:r>
      </w:hyperlink>
      <w:r>
        <w:t xml:space="preserve"> </w:t>
      </w:r>
    </w:p>
    <w:p w14:paraId="129C9F35" w14:textId="77777777" w:rsidR="003979AB" w:rsidRDefault="003979AB" w:rsidP="004A6426">
      <w:pPr>
        <w:numPr>
          <w:ilvl w:val="0"/>
          <w:numId w:val="5"/>
        </w:numPr>
      </w:pPr>
      <w:r w:rsidRPr="00D2223E">
        <w:t xml:space="preserve">“What Obama’s Foreign Policy Legacy Means for Trump?” </w:t>
      </w:r>
      <w:r w:rsidRPr="00D2223E">
        <w:rPr>
          <w:i/>
          <w:u w:val="single"/>
        </w:rPr>
        <w:t>Russia Direct</w:t>
      </w:r>
      <w:r w:rsidRPr="00D2223E">
        <w:t xml:space="preserve">. November 25, 2016. </w:t>
      </w:r>
      <w:hyperlink r:id="rId17" w:history="1">
        <w:r w:rsidRPr="00186601">
          <w:rPr>
            <w:rStyle w:val="Hyperlink"/>
          </w:rPr>
          <w:t>http://www.russia-direct.org/opinion/what-obamas-foreign-policy-legacy-means-trump</w:t>
        </w:r>
      </w:hyperlink>
      <w:r>
        <w:t xml:space="preserve"> </w:t>
      </w:r>
    </w:p>
    <w:p w14:paraId="1D946BB4" w14:textId="77777777" w:rsidR="003979AB" w:rsidRDefault="003979AB" w:rsidP="00F30796">
      <w:pPr>
        <w:numPr>
          <w:ilvl w:val="0"/>
          <w:numId w:val="5"/>
        </w:numPr>
        <w:spacing w:line="240" w:lineRule="exact"/>
      </w:pPr>
      <w:r>
        <w:t xml:space="preserve">“Prezidentskaia Kampaniia 2016 g. kak Otrazhenie Sistemnogo Krizisa Amerikanskogo Obshchestva” (“The 2016 Presidential Campaign as </w:t>
      </w:r>
      <w:proofErr w:type="gramStart"/>
      <w:r>
        <w:t>a  Reflection</w:t>
      </w:r>
      <w:proofErr w:type="gramEnd"/>
      <w:r>
        <w:t xml:space="preserve"> of the US Society’s Systemic Crisis.”) </w:t>
      </w:r>
      <w:r w:rsidRPr="004541BB">
        <w:rPr>
          <w:i/>
          <w:u w:val="single"/>
        </w:rPr>
        <w:t>Rethinking Russia</w:t>
      </w:r>
      <w:r>
        <w:t xml:space="preserve">. November 14, 2016. </w:t>
      </w:r>
      <w:hyperlink r:id="rId18" w:history="1">
        <w:r w:rsidRPr="00186601">
          <w:rPr>
            <w:rStyle w:val="Hyperlink"/>
          </w:rPr>
          <w:t>http://rethinkingrussia.ru/2016/11/2016-presidential-race-reveals-the-systemic-crisis-in-american-society/</w:t>
        </w:r>
      </w:hyperlink>
      <w:r>
        <w:t xml:space="preserve"> </w:t>
      </w:r>
    </w:p>
    <w:p w14:paraId="61F49BC0" w14:textId="77777777" w:rsidR="003979AB" w:rsidRDefault="003979AB" w:rsidP="00F30796">
      <w:pPr>
        <w:numPr>
          <w:ilvl w:val="0"/>
          <w:numId w:val="5"/>
        </w:numPr>
        <w:spacing w:line="240" w:lineRule="exact"/>
      </w:pPr>
      <w:r>
        <w:t xml:space="preserve">“Amerikanskii Yel’tsin” (“The American Yeltsin”). </w:t>
      </w:r>
      <w:r w:rsidRPr="00591199">
        <w:rPr>
          <w:i/>
          <w:u w:val="single"/>
        </w:rPr>
        <w:t>Rossiia v Global’noi Politike</w:t>
      </w:r>
      <w:r>
        <w:t xml:space="preserve">. 14 November 2016. </w:t>
      </w:r>
      <w:hyperlink r:id="rId19" w:history="1">
        <w:r w:rsidRPr="00186601">
          <w:rPr>
            <w:rStyle w:val="Hyperlink"/>
          </w:rPr>
          <w:t>http://www.globalaffairs.ru/global-processes/Amerikanskii-Eltcin-18461</w:t>
        </w:r>
      </w:hyperlink>
      <w:r>
        <w:t xml:space="preserve"> </w:t>
      </w:r>
    </w:p>
    <w:p w14:paraId="0007F9E8" w14:textId="77777777" w:rsidR="003979AB" w:rsidRPr="00F30796" w:rsidRDefault="003979AB" w:rsidP="00F30796">
      <w:pPr>
        <w:numPr>
          <w:ilvl w:val="0"/>
          <w:numId w:val="5"/>
        </w:numPr>
        <w:spacing w:line="240" w:lineRule="exact"/>
        <w:rPr>
          <w:u w:val="single"/>
        </w:rPr>
      </w:pPr>
      <w:r w:rsidRPr="008A1DEF">
        <w:t>“Krupneishie Migratsionnye Sistemy Mira: Obshchie Trendy i Razlichiia” (“The Largest Migratory Systems of the World: Common Trends and Differences”). In:</w:t>
      </w:r>
      <w:r w:rsidRPr="008A1DEF">
        <w:rPr>
          <w:u w:val="single"/>
        </w:rPr>
        <w:t xml:space="preserve"> </w:t>
      </w:r>
      <w:r w:rsidRPr="008A1DEF">
        <w:rPr>
          <w:i/>
        </w:rPr>
        <w:t xml:space="preserve">Geografiia Mirovogo Khoziaistva Perspektivy: Traditsii, Sovremennost’, Perspektivy (Geography of the World Economy: Traditions, Present, Perspectives). </w:t>
      </w:r>
      <w:r w:rsidRPr="008A1DEF">
        <w:rPr>
          <w:u w:val="single"/>
        </w:rPr>
        <w:t>V. A. Kolosov and N.</w:t>
      </w:r>
      <w:r>
        <w:rPr>
          <w:u w:val="single"/>
        </w:rPr>
        <w:t xml:space="preserve"> </w:t>
      </w:r>
      <w:r w:rsidRPr="008A1DEF">
        <w:rPr>
          <w:u w:val="single"/>
        </w:rPr>
        <w:t xml:space="preserve">A. Sluka, </w:t>
      </w:r>
      <w:proofErr w:type="gramStart"/>
      <w:r w:rsidRPr="008A1DEF">
        <w:rPr>
          <w:u w:val="single"/>
        </w:rPr>
        <w:t>eds</w:t>
      </w:r>
      <w:proofErr w:type="gramEnd"/>
      <w:r w:rsidRPr="008A1DEF">
        <w:rPr>
          <w:u w:val="single"/>
        </w:rPr>
        <w:t>. Moscow and Smolensk: Oykumena Publishers, 2016, 313-27.</w:t>
      </w:r>
    </w:p>
    <w:p w14:paraId="4D0AF500" w14:textId="77777777" w:rsidR="003979AB" w:rsidRPr="00F30796" w:rsidRDefault="003979AB" w:rsidP="00F30796">
      <w:pPr>
        <w:numPr>
          <w:ilvl w:val="0"/>
          <w:numId w:val="5"/>
        </w:numPr>
        <w:spacing w:line="240" w:lineRule="exact"/>
        <w:rPr>
          <w:u w:val="single"/>
        </w:rPr>
      </w:pPr>
      <w:r w:rsidRPr="00D2223E">
        <w:t>“Posle Vyborov” (“After the Elections”)</w:t>
      </w:r>
      <w:r>
        <w:t>.</w:t>
      </w:r>
      <w:r w:rsidRPr="00D2223E">
        <w:t xml:space="preserve"> </w:t>
      </w:r>
      <w:r w:rsidRPr="00D2223E">
        <w:rPr>
          <w:i/>
          <w:u w:val="single"/>
        </w:rPr>
        <w:t>Rossiia v Global’noi Politike</w:t>
      </w:r>
      <w:r>
        <w:t xml:space="preserve">. 9 September 2016. </w:t>
      </w:r>
      <w:hyperlink r:id="rId20" w:history="1">
        <w:r w:rsidRPr="00186601">
          <w:rPr>
            <w:rStyle w:val="Hyperlink"/>
          </w:rPr>
          <w:t>http://www.globalaffairs.ru/global-processes/Posle-vyborov-18351</w:t>
        </w:r>
      </w:hyperlink>
      <w:r>
        <w:rPr>
          <w:u w:val="single"/>
        </w:rPr>
        <w:t xml:space="preserve"> </w:t>
      </w:r>
    </w:p>
    <w:p w14:paraId="3865D1ED" w14:textId="77777777" w:rsidR="003979AB" w:rsidRDefault="003979AB" w:rsidP="00F30796">
      <w:pPr>
        <w:numPr>
          <w:ilvl w:val="0"/>
          <w:numId w:val="5"/>
        </w:numPr>
        <w:spacing w:line="240" w:lineRule="exact"/>
        <w:rPr>
          <w:rStyle w:val="Hyperlink"/>
        </w:rPr>
      </w:pPr>
      <w:r>
        <w:t xml:space="preserve"> “The Cold War Mentality and the US Presidential Campaign.” </w:t>
      </w:r>
      <w:r w:rsidRPr="00AE3572">
        <w:rPr>
          <w:i/>
          <w:u w:val="single"/>
        </w:rPr>
        <w:t>Russia Direct</w:t>
      </w:r>
      <w:r>
        <w:t xml:space="preserve">. 25 August 2016. </w:t>
      </w:r>
      <w:hyperlink r:id="rId21" w:history="1">
        <w:r w:rsidRPr="00812CA9">
          <w:rPr>
            <w:rStyle w:val="Hyperlink"/>
          </w:rPr>
          <w:t>http://www.russia-direct.org/opinion/cold-war-mentality-and-us-presidential-campaign</w:t>
        </w:r>
      </w:hyperlink>
    </w:p>
    <w:p w14:paraId="353338CE" w14:textId="77777777" w:rsidR="004A6426" w:rsidRDefault="003979AB" w:rsidP="004A6426">
      <w:pPr>
        <w:numPr>
          <w:ilvl w:val="0"/>
          <w:numId w:val="5"/>
        </w:numPr>
        <w:spacing w:line="240" w:lineRule="exact"/>
      </w:pPr>
      <w:r>
        <w:t xml:space="preserve">“Spory o Migratsii: Sotsial’no-Ekonomicheskie Aspekty” (Migration Debates: Social and Economic Aspects.”) </w:t>
      </w:r>
      <w:r w:rsidRPr="00D46966">
        <w:rPr>
          <w:i/>
          <w:u w:val="single"/>
        </w:rPr>
        <w:t>Rethinking Russia</w:t>
      </w:r>
      <w:r>
        <w:t xml:space="preserve">. August 8, 2016. </w:t>
      </w:r>
      <w:hyperlink r:id="rId22" w:history="1">
        <w:r w:rsidRPr="00186601">
          <w:rPr>
            <w:rStyle w:val="Hyperlink"/>
          </w:rPr>
          <w:t>http://rethinkingrussia.ru/2016/08/migration-debates/</w:t>
        </w:r>
      </w:hyperlink>
      <w:r>
        <w:t xml:space="preserve"> </w:t>
      </w:r>
    </w:p>
    <w:p w14:paraId="09170A29" w14:textId="77777777" w:rsidR="003979AB" w:rsidRDefault="00F30796" w:rsidP="004A6426">
      <w:pPr>
        <w:numPr>
          <w:ilvl w:val="0"/>
          <w:numId w:val="5"/>
        </w:numPr>
        <w:spacing w:line="240" w:lineRule="exact"/>
      </w:pPr>
      <w:r>
        <w:t xml:space="preserve">“What </w:t>
      </w:r>
      <w:proofErr w:type="gramStart"/>
      <w:r>
        <w:t>Would</w:t>
      </w:r>
      <w:proofErr w:type="gramEnd"/>
      <w:r>
        <w:t xml:space="preserve"> be the Policies of a President Trump?” </w:t>
      </w:r>
      <w:r w:rsidRPr="004A6426">
        <w:rPr>
          <w:i/>
          <w:u w:val="single"/>
        </w:rPr>
        <w:t>Russia Direct</w:t>
      </w:r>
      <w:r>
        <w:t xml:space="preserve">. </w:t>
      </w:r>
      <w:r>
        <w:rPr>
          <w:rStyle w:val="publish-date"/>
        </w:rPr>
        <w:t xml:space="preserve">July 20, 2016. </w:t>
      </w:r>
      <w:hyperlink r:id="rId23" w:history="1">
        <w:r w:rsidRPr="00004542">
          <w:rPr>
            <w:rStyle w:val="Hyperlink"/>
          </w:rPr>
          <w:t>http://www.russia-direct.org/opinion/what-would-be-policies-president-trump</w:t>
        </w:r>
      </w:hyperlink>
      <w:r>
        <w:rPr>
          <w:rStyle w:val="publish-date"/>
        </w:rPr>
        <w:t xml:space="preserve"> </w:t>
      </w:r>
    </w:p>
    <w:p w14:paraId="53ED79C5" w14:textId="77777777" w:rsidR="003979AB" w:rsidRDefault="003979AB" w:rsidP="003979AB">
      <w:pPr>
        <w:numPr>
          <w:ilvl w:val="0"/>
          <w:numId w:val="5"/>
        </w:numPr>
      </w:pPr>
      <w:r w:rsidRPr="00F1499E">
        <w:t xml:space="preserve">“The 2016 US Presidential Race Holds Some Surprises for Russia.” </w:t>
      </w:r>
      <w:r w:rsidRPr="00F1499E">
        <w:rPr>
          <w:i/>
          <w:u w:val="single"/>
        </w:rPr>
        <w:t>Russia Direct</w:t>
      </w:r>
      <w:r w:rsidRPr="00F1499E">
        <w:t xml:space="preserve">. February 20, 2016. </w:t>
      </w:r>
    </w:p>
    <w:p w14:paraId="58656138" w14:textId="77777777" w:rsidR="003979AB" w:rsidRPr="00F30796" w:rsidRDefault="003979AB" w:rsidP="00F30796">
      <w:pPr>
        <w:numPr>
          <w:ilvl w:val="0"/>
          <w:numId w:val="5"/>
        </w:numPr>
      </w:pPr>
      <w:hyperlink r:id="rId24" w:history="1">
        <w:r w:rsidRPr="00F1499E">
          <w:rPr>
            <w:rStyle w:val="Hyperlink"/>
          </w:rPr>
          <w:t>ht</w:t>
        </w:r>
        <w:r w:rsidRPr="00F1499E">
          <w:rPr>
            <w:rStyle w:val="Hyperlink"/>
          </w:rPr>
          <w:t>t</w:t>
        </w:r>
        <w:r w:rsidRPr="00F1499E">
          <w:rPr>
            <w:rStyle w:val="Hyperlink"/>
          </w:rPr>
          <w:t>p://www.russia-direct.org/opinion/2016-us-presidential-race-holds-some-surprises-russia</w:t>
        </w:r>
      </w:hyperlink>
      <w:r w:rsidRPr="00F1499E">
        <w:t xml:space="preserve">  </w:t>
      </w:r>
    </w:p>
    <w:p w14:paraId="444F7557" w14:textId="77777777" w:rsidR="003979AB" w:rsidRDefault="003979AB" w:rsidP="00F30796">
      <w:pPr>
        <w:numPr>
          <w:ilvl w:val="0"/>
          <w:numId w:val="5"/>
        </w:numPr>
      </w:pPr>
      <w:r w:rsidRPr="008B4610">
        <w:rPr>
          <w:rFonts w:eastAsia="Arial Unicode MS"/>
        </w:rPr>
        <w:t xml:space="preserve">“BRICS Members and the Migration Challenge.” </w:t>
      </w:r>
      <w:r w:rsidRPr="007644BA">
        <w:rPr>
          <w:i/>
        </w:rPr>
        <w:t>Tractus Aevorum</w:t>
      </w:r>
      <w:r w:rsidRPr="008B4610">
        <w:t xml:space="preserve"> </w:t>
      </w:r>
      <w:r>
        <w:t>2 (2) Fall/Winter 2015, 3-23.</w:t>
      </w:r>
    </w:p>
    <w:p w14:paraId="375555D6" w14:textId="77777777" w:rsidR="003979AB" w:rsidRPr="00F30796" w:rsidRDefault="003979AB" w:rsidP="00F30796">
      <w:pPr>
        <w:widowControl w:val="0"/>
        <w:numPr>
          <w:ilvl w:val="0"/>
          <w:numId w:val="5"/>
        </w:numPr>
        <w:autoSpaceDE w:val="0"/>
        <w:autoSpaceDN w:val="0"/>
        <w:adjustRightInd w:val="0"/>
        <w:rPr>
          <w:bCs/>
          <w:color w:val="1A1A1A"/>
        </w:rPr>
      </w:pPr>
      <w:r>
        <w:t>“US-Russia R</w:t>
      </w:r>
      <w:r w:rsidRPr="001859E0">
        <w:t xml:space="preserve">elations in 2015: From Confrontation to Limited Cooperation.” </w:t>
      </w:r>
      <w:r w:rsidRPr="00AE3572">
        <w:rPr>
          <w:i/>
          <w:u w:val="single"/>
        </w:rPr>
        <w:t>Russia Direct</w:t>
      </w:r>
      <w:r w:rsidRPr="001859E0">
        <w:t xml:space="preserve">. 28 December 2015 (co-authored with Pavel Koshkin).                                                                                                             </w:t>
      </w:r>
      <w:hyperlink r:id="rId25" w:history="1">
        <w:r w:rsidRPr="001859E0">
          <w:rPr>
            <w:rStyle w:val="Hyperlink"/>
          </w:rPr>
          <w:t>http://www.russia-direct.org/analysis/us-russia-relations-2015-total-confrontation-limited-cooperation</w:t>
        </w:r>
      </w:hyperlink>
      <w:r w:rsidRPr="001859E0">
        <w:t xml:space="preserve"> </w:t>
      </w:r>
    </w:p>
    <w:p w14:paraId="5FCAB44E" w14:textId="77777777" w:rsidR="003979AB" w:rsidRPr="00F30796" w:rsidRDefault="003979AB" w:rsidP="00F30796">
      <w:pPr>
        <w:numPr>
          <w:ilvl w:val="0"/>
          <w:numId w:val="5"/>
        </w:numPr>
        <w:rPr>
          <w:color w:val="1A1A1A"/>
          <w:lang w:val="ru-RU"/>
        </w:rPr>
      </w:pPr>
      <w:r w:rsidRPr="008B4610">
        <w:rPr>
          <w:color w:val="1A1A1A"/>
          <w:lang w:val="ru-RU"/>
        </w:rPr>
        <w:t>«Politicheskie Kataklizmy Nachala Veka i Budushchee Sistemy Mezhdunarodnykh Otnoshenii.» (</w:t>
      </w:r>
      <w:r w:rsidRPr="008B4610">
        <w:rPr>
          <w:color w:val="1A1A1A"/>
        </w:rPr>
        <w:t xml:space="preserve">The Political Cataclysms at the Start of the Century and the Future of the International Relations System.) </w:t>
      </w:r>
      <w:r w:rsidRPr="00BF407D">
        <w:rPr>
          <w:i/>
        </w:rPr>
        <w:t>Vestnik MGIMO Universiteta</w:t>
      </w:r>
      <w:r>
        <w:t>, 2 (45) 2015, 23-9.</w:t>
      </w:r>
    </w:p>
    <w:p w14:paraId="7E73EBB3" w14:textId="77777777" w:rsidR="003979AB" w:rsidRPr="00F30796" w:rsidRDefault="003979AB" w:rsidP="00F30796">
      <w:pPr>
        <w:numPr>
          <w:ilvl w:val="0"/>
          <w:numId w:val="5"/>
        </w:numPr>
        <w:spacing w:line="240" w:lineRule="exact"/>
        <w:rPr>
          <w:bCs/>
          <w:color w:val="000000"/>
        </w:rPr>
      </w:pPr>
      <w:r w:rsidRPr="00D65045">
        <w:rPr>
          <w:bCs/>
          <w:i/>
          <w:color w:val="000000"/>
          <w:u w:val="single"/>
        </w:rPr>
        <w:t>Razvitie Sotrudnichestva s Russkoiazychnoi Diasporoi: Opyt, Problemy, Perspektivy</w:t>
      </w:r>
      <w:r w:rsidRPr="008B4610">
        <w:rPr>
          <w:bCs/>
          <w:color w:val="000000"/>
        </w:rPr>
        <w:t xml:space="preserve"> (The Development of Cooperation with the Russian Speaking Diaspora: The Experience, Problems, and Prospects). Moscow: Russian International Affairs Council, The International Association of Russian Speaking Scientists, “Inkonsult K” Ltd., and the “New Eurasia” Foundation, 2015 (co-authored with Irina Dezhina and Yevgeny Kuznetsov).</w:t>
      </w:r>
    </w:p>
    <w:p w14:paraId="40262A4A" w14:textId="77777777" w:rsidR="003979AB" w:rsidRPr="00F30796" w:rsidRDefault="003979AB" w:rsidP="00F30796">
      <w:pPr>
        <w:widowControl w:val="0"/>
        <w:numPr>
          <w:ilvl w:val="0"/>
          <w:numId w:val="5"/>
        </w:numPr>
        <w:autoSpaceDE w:val="0"/>
        <w:autoSpaceDN w:val="0"/>
        <w:adjustRightInd w:val="0"/>
      </w:pPr>
      <w:r w:rsidRPr="008B4610">
        <w:t xml:space="preserve">“Global Security and Economic Leadership of Russia.” In: </w:t>
      </w:r>
      <w:r w:rsidRPr="008B4610">
        <w:rPr>
          <w:color w:val="262626"/>
        </w:rPr>
        <w:t>Global and Regional Leadership of BRICS Countries. Stephen Kingah, ed. United Nations University Series, vol. 11. Berlin: Springer, 2015</w:t>
      </w:r>
      <w:r w:rsidR="00F30796">
        <w:t xml:space="preserve"> </w:t>
      </w:r>
      <w:r w:rsidRPr="008B4610">
        <w:t>(co-authored with Stephen Kingah and Jovana Jovic)</w:t>
      </w:r>
      <w:r>
        <w:t>, 93-111</w:t>
      </w:r>
      <w:r w:rsidRPr="008B4610">
        <w:t>.</w:t>
      </w:r>
    </w:p>
    <w:p w14:paraId="133120E4" w14:textId="77777777" w:rsidR="009173DE" w:rsidRDefault="009173DE" w:rsidP="009173DE">
      <w:pPr>
        <w:pStyle w:val="ListParagraph"/>
        <w:tabs>
          <w:tab w:val="left" w:pos="515"/>
        </w:tabs>
        <w:spacing w:before="1" w:line="249" w:lineRule="auto"/>
        <w:ind w:right="140"/>
        <w:rPr>
          <w:rFonts w:ascii="Times New Roman" w:eastAsia="Arial" w:hAnsi="Times New Roman"/>
          <w:sz w:val="24"/>
          <w:szCs w:val="24"/>
        </w:rPr>
      </w:pPr>
    </w:p>
    <w:p w14:paraId="5EC793A8" w14:textId="77777777" w:rsidR="009173DE" w:rsidRDefault="009173DE" w:rsidP="009173DE">
      <w:pPr>
        <w:pStyle w:val="ListParagraph"/>
        <w:tabs>
          <w:tab w:val="left" w:pos="515"/>
        </w:tabs>
        <w:spacing w:before="1" w:line="249" w:lineRule="auto"/>
        <w:ind w:right="140"/>
        <w:rPr>
          <w:rFonts w:ascii="Times New Roman" w:eastAsia="Arial" w:hAnsi="Times New Roman"/>
          <w:sz w:val="24"/>
          <w:szCs w:val="24"/>
        </w:rPr>
      </w:pPr>
    </w:p>
    <w:p w14:paraId="2306C4A1" w14:textId="77777777" w:rsidR="002A3073" w:rsidRDefault="002A3073" w:rsidP="00BE2131">
      <w:pPr>
        <w:widowControl w:val="0"/>
        <w:autoSpaceDE w:val="0"/>
        <w:autoSpaceDN w:val="0"/>
        <w:adjustRightInd w:val="0"/>
        <w:spacing w:line="360" w:lineRule="auto"/>
        <w:ind w:firstLine="720"/>
        <w:rPr>
          <w:color w:val="1A1A1A"/>
        </w:rPr>
      </w:pPr>
    </w:p>
    <w:p w14:paraId="55B21B72" w14:textId="77777777" w:rsidR="002A3073" w:rsidRDefault="002A3073" w:rsidP="002A3073">
      <w:pPr>
        <w:widowControl w:val="0"/>
        <w:autoSpaceDE w:val="0"/>
        <w:autoSpaceDN w:val="0"/>
        <w:adjustRightInd w:val="0"/>
        <w:spacing w:line="360" w:lineRule="auto"/>
        <w:ind w:firstLine="720"/>
        <w:rPr>
          <w:color w:val="1A1A1A"/>
        </w:rPr>
      </w:pPr>
    </w:p>
    <w:p w14:paraId="2CD3BEC7" w14:textId="77777777" w:rsidR="002A3073" w:rsidRDefault="002A3073" w:rsidP="002A3073">
      <w:pPr>
        <w:widowControl w:val="0"/>
        <w:autoSpaceDE w:val="0"/>
        <w:autoSpaceDN w:val="0"/>
        <w:adjustRightInd w:val="0"/>
        <w:spacing w:line="360" w:lineRule="auto"/>
        <w:ind w:firstLine="720"/>
        <w:rPr>
          <w:color w:val="1A1A1A"/>
        </w:rPr>
      </w:pPr>
    </w:p>
    <w:p w14:paraId="524AB461" w14:textId="77777777" w:rsidR="002A3073" w:rsidRPr="003979AB" w:rsidRDefault="002A3073" w:rsidP="00BE2131">
      <w:pPr>
        <w:widowControl w:val="0"/>
        <w:autoSpaceDE w:val="0"/>
        <w:autoSpaceDN w:val="0"/>
        <w:adjustRightInd w:val="0"/>
        <w:spacing w:line="360" w:lineRule="auto"/>
        <w:ind w:firstLine="720"/>
        <w:rPr>
          <w:color w:val="1A1A1A"/>
        </w:rPr>
      </w:pPr>
    </w:p>
    <w:p w14:paraId="16F6D025" w14:textId="77777777" w:rsidR="00BE2131" w:rsidRPr="003979AB" w:rsidRDefault="00BE2131" w:rsidP="00313371">
      <w:pPr>
        <w:widowControl w:val="0"/>
        <w:autoSpaceDE w:val="0"/>
        <w:autoSpaceDN w:val="0"/>
        <w:adjustRightInd w:val="0"/>
        <w:spacing w:line="360" w:lineRule="auto"/>
        <w:rPr>
          <w:color w:val="1A1A1A"/>
        </w:rPr>
      </w:pPr>
    </w:p>
    <w:p w14:paraId="159BEC4B" w14:textId="77777777" w:rsidR="00835BA7" w:rsidRPr="00835BA7" w:rsidRDefault="00835BA7" w:rsidP="00835BA7">
      <w:pPr>
        <w:spacing w:before="8"/>
        <w:rPr>
          <w:rFonts w:eastAsia="Arial"/>
        </w:rPr>
      </w:pPr>
    </w:p>
    <w:p w14:paraId="19C4AC5A" w14:textId="77777777" w:rsidR="00835BA7" w:rsidRPr="00430F5D" w:rsidRDefault="00835BA7" w:rsidP="00600179">
      <w:pPr>
        <w:spacing w:line="360" w:lineRule="auto"/>
        <w:ind w:firstLine="720"/>
        <w:rPr>
          <w:sz w:val="28"/>
          <w:szCs w:val="28"/>
        </w:rPr>
      </w:pPr>
    </w:p>
    <w:p w14:paraId="2914A787" w14:textId="77777777" w:rsidR="00C61AB6" w:rsidRPr="00430F5D" w:rsidRDefault="00C61AB6" w:rsidP="00BB6A33">
      <w:pPr>
        <w:spacing w:line="360" w:lineRule="auto"/>
        <w:rPr>
          <w:sz w:val="28"/>
          <w:szCs w:val="28"/>
        </w:rPr>
      </w:pPr>
    </w:p>
    <w:sectPr w:rsidR="00C61AB6" w:rsidRPr="00430F5D" w:rsidSect="00BE6B5C">
      <w:headerReference w:type="even" r:id="rId26"/>
      <w:headerReference w:type="default" r:id="rId2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9355B" w14:textId="77777777" w:rsidR="00722BDA" w:rsidRDefault="00722BDA" w:rsidP="00220EF7">
      <w:r>
        <w:separator/>
      </w:r>
    </w:p>
  </w:endnote>
  <w:endnote w:type="continuationSeparator" w:id="0">
    <w:p w14:paraId="02D70A15" w14:textId="77777777" w:rsidR="00722BDA" w:rsidRDefault="00722BDA" w:rsidP="0022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BADAD" w14:textId="77777777" w:rsidR="00722BDA" w:rsidRDefault="00722BDA" w:rsidP="00220EF7">
      <w:r>
        <w:separator/>
      </w:r>
    </w:p>
  </w:footnote>
  <w:footnote w:type="continuationSeparator" w:id="0">
    <w:p w14:paraId="75DF8BE3" w14:textId="77777777" w:rsidR="00722BDA" w:rsidRDefault="00722BDA" w:rsidP="00220EF7">
      <w:r>
        <w:continuationSeparator/>
      </w:r>
    </w:p>
  </w:footnote>
  <w:footnote w:id="1">
    <w:p w14:paraId="29D8D36A" w14:textId="77777777" w:rsidR="00722BDA" w:rsidRPr="0051367D" w:rsidRDefault="00722BDA" w:rsidP="00E134C0">
      <w:pPr>
        <w:pStyle w:val="NormalWeb"/>
        <w:rPr>
          <w:rFonts w:ascii="Times New Roman" w:hAnsi="Times New Roman"/>
          <w:sz w:val="22"/>
          <w:szCs w:val="22"/>
        </w:rPr>
      </w:pPr>
      <w:r w:rsidRPr="0051367D">
        <w:rPr>
          <w:rStyle w:val="FootnoteReference"/>
          <w:rFonts w:ascii="Times New Roman" w:hAnsi="Times New Roman"/>
          <w:sz w:val="22"/>
          <w:szCs w:val="22"/>
        </w:rPr>
        <w:footnoteRef/>
      </w:r>
      <w:r w:rsidRPr="0051367D">
        <w:rPr>
          <w:rFonts w:ascii="Times New Roman" w:hAnsi="Times New Roman"/>
          <w:sz w:val="22"/>
          <w:szCs w:val="22"/>
        </w:rPr>
        <w:t xml:space="preserve"> According to Samuel Huntington, “In the existing uni-multipolar world, the global power structure has four principal levels. At the top, of course, the United States is the only superpower with preeminence in every domain of power: economic, military, diplomatic, ideological, technological, and cultural. At the second level are major regional powers, who are the dominant actors in important areas of the world, but whose interests and capabilities do not extend as globally as those of the United States. These countries vary greatly in importance, activity, and degree of dominance. Examples include the German-French condominium in Europe, India in South Asia, and Brazil in Latin America. At a third level are secondary regional powers, whose influence is less than that of the major regional powers and whose interests often conflict with those of the major regional powers. Those include Britain in relation to the German-French combination, Pakistan in relation to India, and Argentina in relation to Brazil. Finally, at a fourth</w:t>
      </w:r>
      <w:r>
        <w:rPr>
          <w:rFonts w:ascii="Times New Roman" w:hAnsi="Times New Roman"/>
          <w:sz w:val="22"/>
          <w:szCs w:val="22"/>
        </w:rPr>
        <w:t xml:space="preserve"> level are</w:t>
      </w:r>
      <w:r w:rsidRPr="0051367D">
        <w:rPr>
          <w:rFonts w:ascii="Times New Roman" w:hAnsi="Times New Roman"/>
          <w:sz w:val="22"/>
          <w:szCs w:val="22"/>
        </w:rPr>
        <w:t xml:space="preserve"> the remaining countries, some of which are quite important, but which exist in some sense apart from the power structure I have described. </w:t>
      </w:r>
    </w:p>
    <w:p w14:paraId="7E334839" w14:textId="77777777" w:rsidR="00722BDA" w:rsidRPr="0051367D" w:rsidRDefault="00722BDA" w:rsidP="00E134C0">
      <w:pPr>
        <w:pStyle w:val="NormalWeb"/>
        <w:rPr>
          <w:rFonts w:ascii="Times New Roman" w:hAnsi="Times New Roman"/>
          <w:sz w:val="22"/>
          <w:szCs w:val="22"/>
        </w:rPr>
      </w:pPr>
      <w:r w:rsidRPr="0051367D">
        <w:rPr>
          <w:rFonts w:ascii="Times New Roman" w:hAnsi="Times New Roman"/>
          <w:sz w:val="22"/>
          <w:szCs w:val="22"/>
        </w:rPr>
        <w:t>In this uni-multipolar world, the central relationship is that between the superpower and the major regional powers. Neither side is entirely happy with that relationship. The superpower would prefer a unipolar world and is continually tempted to act as if it were a unipolar world. The major powers would prefer a multipolar world and believe global politics is moving in that direction. A uni-multipolar world is stable only to the extent that these conflicting pulls can be balanced. In the longer term, they probably cannot be balanced, and if, as seems probable, the superpower cannot create a unipolar world, global politics will gradually evolve in the direction of a multipolar system (</w:t>
      </w:r>
      <w:r>
        <w:rPr>
          <w:rFonts w:ascii="Times New Roman" w:hAnsi="Times New Roman"/>
          <w:sz w:val="22"/>
          <w:szCs w:val="22"/>
        </w:rPr>
        <w:t>6)</w:t>
      </w:r>
      <w:r w:rsidRPr="0051367D">
        <w:rPr>
          <w:rFonts w:ascii="Times New Roman" w:hAnsi="Times New Roman"/>
          <w:i/>
          <w:iCs/>
          <w:sz w:val="22"/>
          <w:szCs w:val="22"/>
        </w:rPr>
        <w:t>.</w:t>
      </w:r>
      <w:r w:rsidRPr="0051367D">
        <w:rPr>
          <w:rFonts w:ascii="Times New Roman" w:hAnsi="Times New Roman"/>
          <w:sz w:val="22"/>
          <w:szCs w:val="22"/>
        </w:rPr>
        <w:t xml:space="preserve"> </w:t>
      </w:r>
    </w:p>
    <w:p w14:paraId="1066A4D3" w14:textId="77777777" w:rsidR="00722BDA" w:rsidRPr="0051367D" w:rsidRDefault="00722BDA">
      <w:pPr>
        <w:pStyle w:val="FootnoteText"/>
        <w:rPr>
          <w:sz w:val="22"/>
          <w:szCs w:val="22"/>
        </w:rPr>
      </w:pPr>
    </w:p>
  </w:footnote>
  <w:footnote w:id="2">
    <w:p w14:paraId="4CCDFEB4" w14:textId="77777777" w:rsidR="00722BDA" w:rsidRPr="0051367D" w:rsidRDefault="00722BDA" w:rsidP="00B94A81">
      <w:pPr>
        <w:pStyle w:val="Heading1"/>
        <w:spacing w:line="240" w:lineRule="auto"/>
        <w:jc w:val="left"/>
        <w:rPr>
          <w:b w:val="0"/>
          <w:szCs w:val="22"/>
        </w:rPr>
      </w:pPr>
      <w:r w:rsidRPr="0051367D">
        <w:rPr>
          <w:rStyle w:val="FootnoteReference"/>
          <w:szCs w:val="22"/>
        </w:rPr>
        <w:footnoteRef/>
      </w:r>
      <w:r w:rsidRPr="0051367D">
        <w:rPr>
          <w:szCs w:val="22"/>
        </w:rPr>
        <w:t xml:space="preserve"> </w:t>
      </w:r>
      <w:r w:rsidRPr="0051367D">
        <w:rPr>
          <w:b w:val="0"/>
          <w:szCs w:val="22"/>
        </w:rPr>
        <w:t>In Steve Bannon’s words, "the economic war with China is everything. And we have to be maniacally focused on that. If we continue to lose it, we're five years away, I think, ten years at the most, of hitting an inflection point from which we'll never be able to recover…One of us is going to be a hegemon in 25 or 30 years and it's gonna be them if we go down this path”</w:t>
      </w:r>
      <w:r>
        <w:rPr>
          <w:b w:val="0"/>
          <w:szCs w:val="22"/>
        </w:rPr>
        <w:t>(12</w:t>
      </w:r>
      <w:r w:rsidRPr="0051367D">
        <w:rPr>
          <w:b w:val="0"/>
          <w:szCs w:val="22"/>
        </w:rPr>
        <w:t xml:space="preserve">). </w:t>
      </w:r>
    </w:p>
    <w:p w14:paraId="15B1273F" w14:textId="77777777" w:rsidR="00722BDA" w:rsidRPr="0051367D" w:rsidRDefault="00722BDA" w:rsidP="00B94A81">
      <w:pPr>
        <w:pStyle w:val="NormalWeb"/>
        <w:rPr>
          <w:rFonts w:ascii="Times New Roman" w:hAnsi="Times New Roman"/>
          <w:sz w:val="22"/>
          <w:szCs w:val="22"/>
        </w:rPr>
      </w:pPr>
      <w:r w:rsidRPr="0051367D">
        <w:rPr>
          <w:rFonts w:ascii="Times New Roman" w:hAnsi="Times New Roman"/>
          <w:sz w:val="22"/>
          <w:szCs w:val="22"/>
        </w:rPr>
        <w:t xml:space="preserve"> </w:t>
      </w:r>
    </w:p>
    <w:p w14:paraId="483B45EC" w14:textId="77777777" w:rsidR="00722BDA" w:rsidRPr="0051367D" w:rsidRDefault="00722BDA">
      <w:pPr>
        <w:pStyle w:val="FootnoteText"/>
        <w:rPr>
          <w:sz w:val="22"/>
          <w:szCs w:val="22"/>
        </w:rPr>
      </w:pPr>
    </w:p>
  </w:footnote>
  <w:footnote w:id="3">
    <w:p w14:paraId="24F644C1" w14:textId="77777777" w:rsidR="00722BDA" w:rsidRPr="0051367D" w:rsidRDefault="00722BDA" w:rsidP="004D32CE">
      <w:pPr>
        <w:rPr>
          <w:sz w:val="22"/>
          <w:szCs w:val="22"/>
        </w:rPr>
      </w:pPr>
      <w:r w:rsidRPr="0051367D">
        <w:rPr>
          <w:rStyle w:val="FootnoteReference"/>
          <w:sz w:val="22"/>
          <w:szCs w:val="22"/>
        </w:rPr>
        <w:footnoteRef/>
      </w:r>
      <w:r w:rsidRPr="0051367D">
        <w:rPr>
          <w:sz w:val="22"/>
          <w:szCs w:val="22"/>
        </w:rPr>
        <w:t xml:space="preserve"> In 1500, China’s share in the world </w:t>
      </w:r>
      <w:r>
        <w:rPr>
          <w:sz w:val="22"/>
          <w:szCs w:val="22"/>
        </w:rPr>
        <w:t xml:space="preserve">GDP </w:t>
      </w:r>
      <w:r w:rsidRPr="0051367D">
        <w:rPr>
          <w:sz w:val="22"/>
          <w:szCs w:val="22"/>
        </w:rPr>
        <w:t>was 24.9%, while that of the whole Western Europe, 17.8% (the shares of Spain and Portugal were just 1.8% and 0.2%). Their shares in the world population were quite similar: respectively, 23.5%, 13.1%, 1.6%, and 0.2% (</w:t>
      </w:r>
      <w:bookmarkStart w:id="1" w:name="citation"/>
      <w:r>
        <w:rPr>
          <w:sz w:val="22"/>
          <w:szCs w:val="22"/>
        </w:rPr>
        <w:t>10,</w:t>
      </w:r>
      <w:bookmarkEnd w:id="1"/>
      <w:r>
        <w:rPr>
          <w:sz w:val="22"/>
          <w:szCs w:val="22"/>
        </w:rPr>
        <w:t xml:space="preserve"> 378, 381</w:t>
      </w:r>
      <w:r w:rsidRPr="0051367D">
        <w:rPr>
          <w:sz w:val="22"/>
          <w:szCs w:val="22"/>
        </w:rPr>
        <w:t>).</w:t>
      </w:r>
    </w:p>
    <w:p w14:paraId="16B867AC" w14:textId="77777777" w:rsidR="00722BDA" w:rsidRPr="0051367D" w:rsidRDefault="00722BDA" w:rsidP="004D32CE">
      <w:pPr>
        <w:ind w:left="720"/>
        <w:rPr>
          <w:sz w:val="22"/>
          <w:szCs w:val="22"/>
        </w:rPr>
      </w:pPr>
    </w:p>
    <w:p w14:paraId="3B6DF6DE" w14:textId="77777777" w:rsidR="00722BDA" w:rsidRPr="0051367D" w:rsidRDefault="00722BDA">
      <w:pPr>
        <w:pStyle w:val="FootnoteText"/>
        <w:rPr>
          <w:sz w:val="22"/>
          <w:szCs w:val="22"/>
        </w:rPr>
      </w:pPr>
    </w:p>
  </w:footnote>
  <w:footnote w:id="4">
    <w:p w14:paraId="04A48422" w14:textId="77777777" w:rsidR="00722BDA" w:rsidRPr="0051367D" w:rsidRDefault="00722BDA" w:rsidP="0076789C">
      <w:pPr>
        <w:pStyle w:val="NormalWeb"/>
        <w:rPr>
          <w:rFonts w:ascii="Times New Roman" w:hAnsi="Times New Roman"/>
          <w:sz w:val="22"/>
          <w:szCs w:val="22"/>
        </w:rPr>
      </w:pPr>
      <w:r w:rsidRPr="0051367D">
        <w:rPr>
          <w:rStyle w:val="FootnoteReference"/>
          <w:rFonts w:ascii="Times New Roman" w:hAnsi="Times New Roman"/>
          <w:sz w:val="22"/>
          <w:szCs w:val="22"/>
        </w:rPr>
        <w:footnoteRef/>
      </w:r>
      <w:r w:rsidRPr="0051367D">
        <w:rPr>
          <w:rFonts w:ascii="Times New Roman" w:hAnsi="Times New Roman"/>
          <w:sz w:val="22"/>
          <w:szCs w:val="22"/>
        </w:rPr>
        <w:t xml:space="preserve"> The doctrine, in particular, stated that “The occasion has been judged proper for asserting, as a principle in which the rights and interests of the United States are involved, that the American continents, by the free and independent condition which they have assumed and maintain, are henceforth not to be considered as subjects for future colonization by any European powers…</w:t>
      </w:r>
      <w:proofErr w:type="gramStart"/>
      <w:r w:rsidRPr="0051367D">
        <w:rPr>
          <w:rFonts w:ascii="Times New Roman" w:hAnsi="Times New Roman"/>
          <w:sz w:val="22"/>
          <w:szCs w:val="22"/>
        </w:rPr>
        <w:t>We…,</w:t>
      </w:r>
      <w:proofErr w:type="gramEnd"/>
      <w:r w:rsidRPr="0051367D">
        <w:rPr>
          <w:rFonts w:ascii="Times New Roman" w:hAnsi="Times New Roman"/>
          <w:sz w:val="22"/>
          <w:szCs w:val="22"/>
        </w:rPr>
        <w:t xml:space="preserve"> therefore,…declare that we should consider any attempt on their part to extend their system to any portion of this hemisphere as dangerous to our peace and safety” (</w:t>
      </w:r>
      <w:r>
        <w:rPr>
          <w:rFonts w:ascii="Times New Roman" w:hAnsi="Times New Roman"/>
          <w:sz w:val="22"/>
          <w:szCs w:val="22"/>
        </w:rPr>
        <w:t>11).</w:t>
      </w:r>
    </w:p>
    <w:p w14:paraId="366DCBE4" w14:textId="77777777" w:rsidR="00722BDA" w:rsidRPr="0051367D" w:rsidRDefault="00722BDA">
      <w:pPr>
        <w:pStyle w:val="FootnoteText"/>
        <w:rPr>
          <w:sz w:val="22"/>
          <w:szCs w:val="22"/>
        </w:rPr>
      </w:pPr>
    </w:p>
  </w:footnote>
  <w:footnote w:id="5">
    <w:p w14:paraId="2D33C4DE" w14:textId="77777777" w:rsidR="00722BDA" w:rsidRPr="0051367D" w:rsidRDefault="00722BDA" w:rsidP="003D23A5">
      <w:pPr>
        <w:pStyle w:val="FootnoteText"/>
        <w:rPr>
          <w:sz w:val="22"/>
          <w:szCs w:val="22"/>
          <w:lang w:val="ru-RU"/>
        </w:rPr>
      </w:pPr>
      <w:r w:rsidRPr="0051367D">
        <w:rPr>
          <w:rStyle w:val="FootnoteReference"/>
          <w:sz w:val="22"/>
          <w:szCs w:val="22"/>
        </w:rPr>
        <w:footnoteRef/>
      </w:r>
      <w:r w:rsidRPr="0051367D">
        <w:rPr>
          <w:sz w:val="22"/>
          <w:szCs w:val="22"/>
        </w:rPr>
        <w:t xml:space="preserve"> It should be mentioned, however, that the first steps in this direction were made already at the start of the nineteenth century—first, by Napoleon who rejected the sovereign rights of other states, and then, by the powers that defeated him and created the Holy Alliance, guaranteeing the internal political regimes of its European member states.</w:t>
      </w:r>
      <w:r w:rsidRPr="0051367D">
        <w:rPr>
          <w:sz w:val="22"/>
          <w:szCs w:val="22"/>
          <w:lang w:val="ru-RU"/>
        </w:rPr>
        <w:t xml:space="preserve"> </w:t>
      </w:r>
    </w:p>
  </w:footnote>
  <w:footnote w:id="6">
    <w:p w14:paraId="361446BA" w14:textId="77777777" w:rsidR="00722BDA" w:rsidRPr="0051367D" w:rsidRDefault="00722BDA">
      <w:pPr>
        <w:pStyle w:val="FootnoteText"/>
        <w:rPr>
          <w:sz w:val="22"/>
          <w:szCs w:val="22"/>
        </w:rPr>
      </w:pPr>
      <w:r w:rsidRPr="0051367D">
        <w:rPr>
          <w:rStyle w:val="FootnoteReference"/>
          <w:sz w:val="22"/>
          <w:szCs w:val="22"/>
        </w:rPr>
        <w:footnoteRef/>
      </w:r>
      <w:r w:rsidRPr="0051367D">
        <w:rPr>
          <w:sz w:val="22"/>
          <w:szCs w:val="22"/>
        </w:rPr>
        <w:t xml:space="preserve"> Ironically, Bill Clinton claimed at that </w:t>
      </w:r>
      <w:proofErr w:type="gramStart"/>
      <w:r w:rsidRPr="0051367D">
        <w:rPr>
          <w:sz w:val="22"/>
          <w:szCs w:val="22"/>
        </w:rPr>
        <w:t>time that</w:t>
      </w:r>
      <w:proofErr w:type="gramEnd"/>
      <w:r w:rsidRPr="0051367D">
        <w:rPr>
          <w:sz w:val="22"/>
          <w:szCs w:val="22"/>
        </w:rPr>
        <w:t xml:space="preserve"> “</w:t>
      </w:r>
      <w:r w:rsidRPr="0051367D">
        <w:rPr>
          <w:iCs/>
          <w:sz w:val="22"/>
          <w:szCs w:val="22"/>
        </w:rPr>
        <w:t xml:space="preserve">the true measure of our interests lies not in how small or distant these places are, or in whether we have trouble pronouncing their names. The question we must ask is, what are the consequences to our security of letting conflicts fester and </w:t>
      </w:r>
      <w:proofErr w:type="gramStart"/>
      <w:r w:rsidRPr="0051367D">
        <w:rPr>
          <w:iCs/>
          <w:sz w:val="22"/>
          <w:szCs w:val="22"/>
        </w:rPr>
        <w:t>spread.</w:t>
      </w:r>
      <w:proofErr w:type="gramEnd"/>
      <w:r w:rsidRPr="0051367D">
        <w:rPr>
          <w:iCs/>
          <w:sz w:val="22"/>
          <w:szCs w:val="22"/>
        </w:rPr>
        <w:t xml:space="preserve"> We cannot, indeed, we should not, do everything or be everywhere. But where our values and our interests are at stake, and where we can make a difference, we must be prepared to do so”</w:t>
      </w:r>
      <w:r>
        <w:rPr>
          <w:iCs/>
          <w:sz w:val="22"/>
          <w:szCs w:val="22"/>
        </w:rPr>
        <w:t xml:space="preserve"> (2).</w:t>
      </w:r>
    </w:p>
  </w:footnote>
  <w:footnote w:id="7">
    <w:p w14:paraId="42EA0B63" w14:textId="77777777" w:rsidR="00722BDA" w:rsidRPr="0051367D" w:rsidRDefault="00722BDA">
      <w:pPr>
        <w:pStyle w:val="FootnoteText"/>
        <w:rPr>
          <w:sz w:val="22"/>
          <w:szCs w:val="22"/>
        </w:rPr>
      </w:pPr>
      <w:r w:rsidRPr="0051367D">
        <w:rPr>
          <w:rStyle w:val="FootnoteReference"/>
          <w:sz w:val="22"/>
          <w:szCs w:val="22"/>
        </w:rPr>
        <w:footnoteRef/>
      </w:r>
      <w:r w:rsidRPr="0051367D">
        <w:rPr>
          <w:sz w:val="22"/>
          <w:szCs w:val="22"/>
        </w:rPr>
        <w:t xml:space="preserve"> This became known as the Bush Doctrine. Bush, in particular, stated: “To forestall or prevent… hostile acts by our adversaries, the United States will, if necessary, act preemptively in exercising our inherent right of self-defense” (</w:t>
      </w:r>
      <w:r>
        <w:rPr>
          <w:sz w:val="22"/>
          <w:szCs w:val="22"/>
        </w:rPr>
        <w:t>11).</w:t>
      </w:r>
    </w:p>
  </w:footnote>
  <w:footnote w:id="8">
    <w:p w14:paraId="27C3A930" w14:textId="77777777" w:rsidR="00722BDA" w:rsidRPr="0051367D" w:rsidRDefault="00722BDA" w:rsidP="00C80BD4">
      <w:pPr>
        <w:pStyle w:val="NormalWeb"/>
        <w:rPr>
          <w:rFonts w:ascii="Times New Roman" w:hAnsi="Times New Roman"/>
          <w:sz w:val="22"/>
          <w:szCs w:val="22"/>
        </w:rPr>
      </w:pPr>
      <w:r w:rsidRPr="0051367D">
        <w:rPr>
          <w:rStyle w:val="FootnoteReference"/>
          <w:rFonts w:ascii="Times New Roman" w:hAnsi="Times New Roman"/>
          <w:sz w:val="22"/>
          <w:szCs w:val="22"/>
        </w:rPr>
        <w:footnoteRef/>
      </w:r>
      <w:r w:rsidRPr="0051367D">
        <w:rPr>
          <w:rFonts w:ascii="Times New Roman" w:hAnsi="Times New Roman"/>
          <w:sz w:val="22"/>
          <w:szCs w:val="22"/>
        </w:rPr>
        <w:t xml:space="preserve"> In a July 2016 interview, for example, Trump said of the European Union, "the reason that it got together was like a </w:t>
      </w:r>
      <w:r w:rsidRPr="0051367D">
        <w:rPr>
          <w:rFonts w:ascii="Times New Roman" w:hAnsi="Times New Roman"/>
          <w:sz w:val="22"/>
          <w:szCs w:val="22"/>
        </w:rPr>
        <w:t>consortium</w:t>
      </w:r>
      <w:r w:rsidRPr="0051367D">
        <w:rPr>
          <w:rFonts w:ascii="Times New Roman" w:hAnsi="Times New Roman"/>
          <w:sz w:val="22"/>
          <w:szCs w:val="22"/>
        </w:rPr>
        <w:t xml:space="preserve"> so that it could compete with the United States" (</w:t>
      </w:r>
      <w:r>
        <w:rPr>
          <w:rFonts w:ascii="Times New Roman" w:hAnsi="Times New Roman"/>
          <w:sz w:val="22"/>
          <w:szCs w:val="22"/>
        </w:rPr>
        <w:t>7).</w:t>
      </w:r>
    </w:p>
    <w:p w14:paraId="183E5036" w14:textId="77777777" w:rsidR="00722BDA" w:rsidRPr="0051367D" w:rsidRDefault="00722BDA">
      <w:pPr>
        <w:pStyle w:val="FootnoteText"/>
        <w:rPr>
          <w:sz w:val="22"/>
          <w:szCs w:val="22"/>
        </w:rPr>
      </w:pPr>
    </w:p>
  </w:footnote>
  <w:footnote w:id="9">
    <w:p w14:paraId="2997DCD1" w14:textId="77777777" w:rsidR="00722BDA" w:rsidRPr="0051367D" w:rsidRDefault="00722BDA" w:rsidP="0051367D">
      <w:pPr>
        <w:widowControl w:val="0"/>
        <w:autoSpaceDE w:val="0"/>
        <w:autoSpaceDN w:val="0"/>
        <w:adjustRightInd w:val="0"/>
        <w:rPr>
          <w:color w:val="1A1A1A"/>
          <w:sz w:val="22"/>
          <w:szCs w:val="22"/>
        </w:rPr>
      </w:pPr>
      <w:r w:rsidRPr="0051367D">
        <w:rPr>
          <w:rStyle w:val="FootnoteReference"/>
          <w:sz w:val="22"/>
          <w:szCs w:val="22"/>
        </w:rPr>
        <w:footnoteRef/>
      </w:r>
      <w:r w:rsidRPr="0051367D">
        <w:rPr>
          <w:sz w:val="22"/>
          <w:szCs w:val="22"/>
        </w:rPr>
        <w:t xml:space="preserve"> </w:t>
      </w:r>
      <w:r w:rsidRPr="0051367D">
        <w:rPr>
          <w:color w:val="1A1A1A"/>
          <w:sz w:val="22"/>
          <w:szCs w:val="22"/>
        </w:rPr>
        <w:t xml:space="preserve">The last weeks of Obama’s presidency were marked by direct provocations aimed at inflicting permanent damage on the US relations with a number of countries. This includes orchestrating a UN Security Council vote on a resolution condemning Israel, the expelling of 35 Russian diplomats and their families on the Christmas Eve in 2016, and the introduction of sanctions against the leadership of the Russian security and intelligence services. All these steps were aimed at destroying any possibility of effective US cooperation with Russia in the security sphere (including blocking the exchange of intelligence information on the activities of IS and other Islamic fundamentalist groups and preventing the personal interaction of the US and Russian security officials–Obama expected that the US sanctions would provoke reciprocal moves on the Russian side, making their meetings physically impossible) and the weakening of the US-Israeli alliance.   </w:t>
      </w:r>
    </w:p>
    <w:p w14:paraId="41FF166B" w14:textId="77777777" w:rsidR="00722BDA" w:rsidRDefault="00722BDA">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65DDF" w14:textId="77777777" w:rsidR="00722BDA" w:rsidRDefault="00722BDA" w:rsidP="00BE6B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CBF8B9" w14:textId="77777777" w:rsidR="00722BDA" w:rsidRDefault="00722BDA" w:rsidP="00220EF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AB9DF" w14:textId="77777777" w:rsidR="00722BDA" w:rsidRDefault="00722BDA" w:rsidP="00BE6B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344A">
      <w:rPr>
        <w:rStyle w:val="PageNumber"/>
        <w:noProof/>
      </w:rPr>
      <w:t>4</w:t>
    </w:r>
    <w:r>
      <w:rPr>
        <w:rStyle w:val="PageNumber"/>
      </w:rPr>
      <w:fldChar w:fldCharType="end"/>
    </w:r>
  </w:p>
  <w:p w14:paraId="149977AF" w14:textId="77777777" w:rsidR="00722BDA" w:rsidRDefault="00722BDA" w:rsidP="00220EF7">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431"/>
    <w:multiLevelType w:val="hybridMultilevel"/>
    <w:tmpl w:val="116A6006"/>
    <w:lvl w:ilvl="0" w:tplc="3162F23A">
      <w:start w:val="1"/>
      <w:numFmt w:val="decimal"/>
      <w:lvlText w:val="%1."/>
      <w:lvlJc w:val="left"/>
      <w:pPr>
        <w:ind w:left="514" w:hanging="397"/>
      </w:pPr>
      <w:rPr>
        <w:rFonts w:ascii="Arial" w:eastAsia="Arial" w:hAnsi="Arial" w:hint="default"/>
        <w:color w:val="231F20"/>
        <w:w w:val="86"/>
        <w:sz w:val="20"/>
        <w:szCs w:val="20"/>
      </w:rPr>
    </w:lvl>
    <w:lvl w:ilvl="1" w:tplc="2EAA7492">
      <w:start w:val="1"/>
      <w:numFmt w:val="bullet"/>
      <w:lvlText w:val="•"/>
      <w:lvlJc w:val="left"/>
      <w:pPr>
        <w:ind w:left="1400" w:hanging="397"/>
      </w:pPr>
      <w:rPr>
        <w:rFonts w:hint="default"/>
      </w:rPr>
    </w:lvl>
    <w:lvl w:ilvl="2" w:tplc="6E9CD242">
      <w:start w:val="1"/>
      <w:numFmt w:val="bullet"/>
      <w:lvlText w:val="•"/>
      <w:lvlJc w:val="left"/>
      <w:pPr>
        <w:ind w:left="2281" w:hanging="397"/>
      </w:pPr>
      <w:rPr>
        <w:rFonts w:hint="default"/>
      </w:rPr>
    </w:lvl>
    <w:lvl w:ilvl="3" w:tplc="C92666A4">
      <w:start w:val="1"/>
      <w:numFmt w:val="bullet"/>
      <w:lvlText w:val="•"/>
      <w:lvlJc w:val="left"/>
      <w:pPr>
        <w:ind w:left="3161" w:hanging="397"/>
      </w:pPr>
      <w:rPr>
        <w:rFonts w:hint="default"/>
      </w:rPr>
    </w:lvl>
    <w:lvl w:ilvl="4" w:tplc="01B835EA">
      <w:start w:val="1"/>
      <w:numFmt w:val="bullet"/>
      <w:lvlText w:val="•"/>
      <w:lvlJc w:val="left"/>
      <w:pPr>
        <w:ind w:left="4042" w:hanging="397"/>
      </w:pPr>
      <w:rPr>
        <w:rFonts w:hint="default"/>
      </w:rPr>
    </w:lvl>
    <w:lvl w:ilvl="5" w:tplc="9EF472E6">
      <w:start w:val="1"/>
      <w:numFmt w:val="bullet"/>
      <w:lvlText w:val="•"/>
      <w:lvlJc w:val="left"/>
      <w:pPr>
        <w:ind w:left="4922" w:hanging="397"/>
      </w:pPr>
      <w:rPr>
        <w:rFonts w:hint="default"/>
      </w:rPr>
    </w:lvl>
    <w:lvl w:ilvl="6" w:tplc="4914FD8C">
      <w:start w:val="1"/>
      <w:numFmt w:val="bullet"/>
      <w:lvlText w:val="•"/>
      <w:lvlJc w:val="left"/>
      <w:pPr>
        <w:ind w:left="5803" w:hanging="397"/>
      </w:pPr>
      <w:rPr>
        <w:rFonts w:hint="default"/>
      </w:rPr>
    </w:lvl>
    <w:lvl w:ilvl="7" w:tplc="6CD46A20">
      <w:start w:val="1"/>
      <w:numFmt w:val="bullet"/>
      <w:lvlText w:val="•"/>
      <w:lvlJc w:val="left"/>
      <w:pPr>
        <w:ind w:left="6683" w:hanging="397"/>
      </w:pPr>
      <w:rPr>
        <w:rFonts w:hint="default"/>
      </w:rPr>
    </w:lvl>
    <w:lvl w:ilvl="8" w:tplc="E0662C3C">
      <w:start w:val="1"/>
      <w:numFmt w:val="bullet"/>
      <w:lvlText w:val="•"/>
      <w:lvlJc w:val="left"/>
      <w:pPr>
        <w:ind w:left="7564" w:hanging="397"/>
      </w:pPr>
      <w:rPr>
        <w:rFonts w:hint="default"/>
      </w:rPr>
    </w:lvl>
  </w:abstractNum>
  <w:abstractNum w:abstractNumId="1">
    <w:nsid w:val="14523F90"/>
    <w:multiLevelType w:val="hybridMultilevel"/>
    <w:tmpl w:val="F66E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787AA2"/>
    <w:multiLevelType w:val="hybridMultilevel"/>
    <w:tmpl w:val="73D08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710C21"/>
    <w:multiLevelType w:val="hybridMultilevel"/>
    <w:tmpl w:val="E86C0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55198"/>
    <w:multiLevelType w:val="hybridMultilevel"/>
    <w:tmpl w:val="409E4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69"/>
    <w:rsid w:val="00002150"/>
    <w:rsid w:val="00006893"/>
    <w:rsid w:val="00010AC9"/>
    <w:rsid w:val="00010C91"/>
    <w:rsid w:val="00013058"/>
    <w:rsid w:val="0001534E"/>
    <w:rsid w:val="00015C14"/>
    <w:rsid w:val="00032F29"/>
    <w:rsid w:val="00035754"/>
    <w:rsid w:val="00037A77"/>
    <w:rsid w:val="00037D4D"/>
    <w:rsid w:val="0004272B"/>
    <w:rsid w:val="00043768"/>
    <w:rsid w:val="0004429B"/>
    <w:rsid w:val="00050604"/>
    <w:rsid w:val="00051319"/>
    <w:rsid w:val="0005764F"/>
    <w:rsid w:val="000578FB"/>
    <w:rsid w:val="00063B4D"/>
    <w:rsid w:val="00080EB6"/>
    <w:rsid w:val="00083491"/>
    <w:rsid w:val="00091699"/>
    <w:rsid w:val="000926DB"/>
    <w:rsid w:val="00092DB5"/>
    <w:rsid w:val="0009785C"/>
    <w:rsid w:val="000A0922"/>
    <w:rsid w:val="000A118A"/>
    <w:rsid w:val="000A1C0F"/>
    <w:rsid w:val="000A588E"/>
    <w:rsid w:val="000A7229"/>
    <w:rsid w:val="000B4B4E"/>
    <w:rsid w:val="000B721E"/>
    <w:rsid w:val="000C3B9B"/>
    <w:rsid w:val="000D4294"/>
    <w:rsid w:val="000D42D3"/>
    <w:rsid w:val="000D65BA"/>
    <w:rsid w:val="000E1AEF"/>
    <w:rsid w:val="000F1328"/>
    <w:rsid w:val="000F3225"/>
    <w:rsid w:val="000F340C"/>
    <w:rsid w:val="000F504A"/>
    <w:rsid w:val="00104926"/>
    <w:rsid w:val="0010592D"/>
    <w:rsid w:val="001070CE"/>
    <w:rsid w:val="00107817"/>
    <w:rsid w:val="001149D6"/>
    <w:rsid w:val="0011521A"/>
    <w:rsid w:val="001216A7"/>
    <w:rsid w:val="00121A9C"/>
    <w:rsid w:val="0012557B"/>
    <w:rsid w:val="001256FF"/>
    <w:rsid w:val="00136E4E"/>
    <w:rsid w:val="001440CD"/>
    <w:rsid w:val="00150877"/>
    <w:rsid w:val="00155A88"/>
    <w:rsid w:val="001606B4"/>
    <w:rsid w:val="00164869"/>
    <w:rsid w:val="00166732"/>
    <w:rsid w:val="00175006"/>
    <w:rsid w:val="001774CB"/>
    <w:rsid w:val="00180C3F"/>
    <w:rsid w:val="001825C3"/>
    <w:rsid w:val="00184363"/>
    <w:rsid w:val="00185B20"/>
    <w:rsid w:val="0018685A"/>
    <w:rsid w:val="00194032"/>
    <w:rsid w:val="0019640A"/>
    <w:rsid w:val="001975F3"/>
    <w:rsid w:val="001A25EC"/>
    <w:rsid w:val="001A3251"/>
    <w:rsid w:val="001A672D"/>
    <w:rsid w:val="001B37F2"/>
    <w:rsid w:val="001C0853"/>
    <w:rsid w:val="001C3EA3"/>
    <w:rsid w:val="001E29F1"/>
    <w:rsid w:val="00200946"/>
    <w:rsid w:val="002112CD"/>
    <w:rsid w:val="002178E6"/>
    <w:rsid w:val="00220EF7"/>
    <w:rsid w:val="00222611"/>
    <w:rsid w:val="00226804"/>
    <w:rsid w:val="0023492A"/>
    <w:rsid w:val="00246303"/>
    <w:rsid w:val="00251BD0"/>
    <w:rsid w:val="00251F57"/>
    <w:rsid w:val="00256D9A"/>
    <w:rsid w:val="002646A8"/>
    <w:rsid w:val="00266AC4"/>
    <w:rsid w:val="00267F19"/>
    <w:rsid w:val="002712AF"/>
    <w:rsid w:val="00271DDC"/>
    <w:rsid w:val="0027685B"/>
    <w:rsid w:val="00280027"/>
    <w:rsid w:val="00281326"/>
    <w:rsid w:val="0028527B"/>
    <w:rsid w:val="0028776F"/>
    <w:rsid w:val="002965A6"/>
    <w:rsid w:val="002A259D"/>
    <w:rsid w:val="002A3073"/>
    <w:rsid w:val="002A3E4A"/>
    <w:rsid w:val="002B2241"/>
    <w:rsid w:val="002C71CD"/>
    <w:rsid w:val="002D0B36"/>
    <w:rsid w:val="002E2B0B"/>
    <w:rsid w:val="002E5209"/>
    <w:rsid w:val="002F433D"/>
    <w:rsid w:val="002F7588"/>
    <w:rsid w:val="002F7CC2"/>
    <w:rsid w:val="00313371"/>
    <w:rsid w:val="00321E05"/>
    <w:rsid w:val="00323C9C"/>
    <w:rsid w:val="00324C59"/>
    <w:rsid w:val="00331EC2"/>
    <w:rsid w:val="00331EDD"/>
    <w:rsid w:val="003342AE"/>
    <w:rsid w:val="00334B86"/>
    <w:rsid w:val="003368D6"/>
    <w:rsid w:val="00336FFF"/>
    <w:rsid w:val="00350FB8"/>
    <w:rsid w:val="00353A2C"/>
    <w:rsid w:val="00355B41"/>
    <w:rsid w:val="00373D17"/>
    <w:rsid w:val="0037722D"/>
    <w:rsid w:val="00377443"/>
    <w:rsid w:val="00382DDB"/>
    <w:rsid w:val="00383D04"/>
    <w:rsid w:val="00386355"/>
    <w:rsid w:val="003979AB"/>
    <w:rsid w:val="003A2EFE"/>
    <w:rsid w:val="003B27BD"/>
    <w:rsid w:val="003B36E7"/>
    <w:rsid w:val="003B7434"/>
    <w:rsid w:val="003C3C48"/>
    <w:rsid w:val="003C3C75"/>
    <w:rsid w:val="003C59FF"/>
    <w:rsid w:val="003D23A5"/>
    <w:rsid w:val="003E09F0"/>
    <w:rsid w:val="003E2EB4"/>
    <w:rsid w:val="003E643C"/>
    <w:rsid w:val="00400AA0"/>
    <w:rsid w:val="00400DC3"/>
    <w:rsid w:val="00410B12"/>
    <w:rsid w:val="00430F5D"/>
    <w:rsid w:val="00450CD9"/>
    <w:rsid w:val="00457B60"/>
    <w:rsid w:val="004616B7"/>
    <w:rsid w:val="00462A37"/>
    <w:rsid w:val="00471C16"/>
    <w:rsid w:val="00473A14"/>
    <w:rsid w:val="00474501"/>
    <w:rsid w:val="00474628"/>
    <w:rsid w:val="00474826"/>
    <w:rsid w:val="004755C8"/>
    <w:rsid w:val="0047771B"/>
    <w:rsid w:val="00485385"/>
    <w:rsid w:val="004A0FE5"/>
    <w:rsid w:val="004A20A3"/>
    <w:rsid w:val="004A35EE"/>
    <w:rsid w:val="004A5120"/>
    <w:rsid w:val="004A58D3"/>
    <w:rsid w:val="004A5B1B"/>
    <w:rsid w:val="004A6426"/>
    <w:rsid w:val="004B0CAA"/>
    <w:rsid w:val="004B396C"/>
    <w:rsid w:val="004B4D31"/>
    <w:rsid w:val="004B7FDC"/>
    <w:rsid w:val="004C54AA"/>
    <w:rsid w:val="004D32CE"/>
    <w:rsid w:val="004D7572"/>
    <w:rsid w:val="004F086D"/>
    <w:rsid w:val="004F1FAE"/>
    <w:rsid w:val="004F2579"/>
    <w:rsid w:val="004F33C7"/>
    <w:rsid w:val="004F509D"/>
    <w:rsid w:val="0051367D"/>
    <w:rsid w:val="00515218"/>
    <w:rsid w:val="00516DCC"/>
    <w:rsid w:val="00522BC3"/>
    <w:rsid w:val="00522DBF"/>
    <w:rsid w:val="00526161"/>
    <w:rsid w:val="00535809"/>
    <w:rsid w:val="0054160B"/>
    <w:rsid w:val="005513BF"/>
    <w:rsid w:val="00557973"/>
    <w:rsid w:val="00563E84"/>
    <w:rsid w:val="00570793"/>
    <w:rsid w:val="00574BAA"/>
    <w:rsid w:val="005812C6"/>
    <w:rsid w:val="00583C8B"/>
    <w:rsid w:val="00583E32"/>
    <w:rsid w:val="0058782C"/>
    <w:rsid w:val="00587CE1"/>
    <w:rsid w:val="00597C90"/>
    <w:rsid w:val="00597E55"/>
    <w:rsid w:val="005A6110"/>
    <w:rsid w:val="005C57AC"/>
    <w:rsid w:val="005C5D5D"/>
    <w:rsid w:val="005D76F5"/>
    <w:rsid w:val="005F1920"/>
    <w:rsid w:val="005F26DC"/>
    <w:rsid w:val="005F40C7"/>
    <w:rsid w:val="00600179"/>
    <w:rsid w:val="00607F75"/>
    <w:rsid w:val="00610394"/>
    <w:rsid w:val="0061263D"/>
    <w:rsid w:val="00614AA1"/>
    <w:rsid w:val="00615D8D"/>
    <w:rsid w:val="00632C63"/>
    <w:rsid w:val="00637320"/>
    <w:rsid w:val="006413A3"/>
    <w:rsid w:val="0064596D"/>
    <w:rsid w:val="00645A72"/>
    <w:rsid w:val="00646676"/>
    <w:rsid w:val="00647C38"/>
    <w:rsid w:val="00647D1E"/>
    <w:rsid w:val="00650037"/>
    <w:rsid w:val="00661C31"/>
    <w:rsid w:val="006631AD"/>
    <w:rsid w:val="00666D8F"/>
    <w:rsid w:val="00673016"/>
    <w:rsid w:val="0067365A"/>
    <w:rsid w:val="006738BD"/>
    <w:rsid w:val="00683637"/>
    <w:rsid w:val="00686917"/>
    <w:rsid w:val="00687A1B"/>
    <w:rsid w:val="0069081D"/>
    <w:rsid w:val="00691C1F"/>
    <w:rsid w:val="00692E39"/>
    <w:rsid w:val="006A30D4"/>
    <w:rsid w:val="006B65A8"/>
    <w:rsid w:val="006B6703"/>
    <w:rsid w:val="006D5C49"/>
    <w:rsid w:val="006D7AA2"/>
    <w:rsid w:val="006E1245"/>
    <w:rsid w:val="006E4C1C"/>
    <w:rsid w:val="006E74AC"/>
    <w:rsid w:val="006F4294"/>
    <w:rsid w:val="006F7119"/>
    <w:rsid w:val="00700E02"/>
    <w:rsid w:val="00722076"/>
    <w:rsid w:val="00722BDA"/>
    <w:rsid w:val="00735BC0"/>
    <w:rsid w:val="0074219B"/>
    <w:rsid w:val="00751521"/>
    <w:rsid w:val="00754080"/>
    <w:rsid w:val="00763288"/>
    <w:rsid w:val="00763EFF"/>
    <w:rsid w:val="007657C0"/>
    <w:rsid w:val="0076789C"/>
    <w:rsid w:val="00772355"/>
    <w:rsid w:val="0078316E"/>
    <w:rsid w:val="00786697"/>
    <w:rsid w:val="00790252"/>
    <w:rsid w:val="007903F8"/>
    <w:rsid w:val="007A2483"/>
    <w:rsid w:val="007A643F"/>
    <w:rsid w:val="007A6585"/>
    <w:rsid w:val="007A7FA2"/>
    <w:rsid w:val="007B3268"/>
    <w:rsid w:val="007B3722"/>
    <w:rsid w:val="007B4968"/>
    <w:rsid w:val="007B4ED0"/>
    <w:rsid w:val="007B5DEF"/>
    <w:rsid w:val="007C0006"/>
    <w:rsid w:val="007D204F"/>
    <w:rsid w:val="007D5AA7"/>
    <w:rsid w:val="007E69D9"/>
    <w:rsid w:val="00801C6E"/>
    <w:rsid w:val="00805004"/>
    <w:rsid w:val="00806124"/>
    <w:rsid w:val="0081058D"/>
    <w:rsid w:val="00810728"/>
    <w:rsid w:val="00816C1E"/>
    <w:rsid w:val="00832CFA"/>
    <w:rsid w:val="00835BA7"/>
    <w:rsid w:val="008427AB"/>
    <w:rsid w:val="00850B9F"/>
    <w:rsid w:val="00862A53"/>
    <w:rsid w:val="008679C7"/>
    <w:rsid w:val="00882EA9"/>
    <w:rsid w:val="00896496"/>
    <w:rsid w:val="008B0E4A"/>
    <w:rsid w:val="008B6120"/>
    <w:rsid w:val="008C2A7F"/>
    <w:rsid w:val="008C611E"/>
    <w:rsid w:val="008D24B9"/>
    <w:rsid w:val="008D4E87"/>
    <w:rsid w:val="008D62E3"/>
    <w:rsid w:val="008D66CC"/>
    <w:rsid w:val="008E3229"/>
    <w:rsid w:val="008E376C"/>
    <w:rsid w:val="008E4926"/>
    <w:rsid w:val="008E7EB7"/>
    <w:rsid w:val="008F0EA3"/>
    <w:rsid w:val="008F2AD6"/>
    <w:rsid w:val="008F3B5A"/>
    <w:rsid w:val="008F6A8F"/>
    <w:rsid w:val="00902A5A"/>
    <w:rsid w:val="00903317"/>
    <w:rsid w:val="009111C4"/>
    <w:rsid w:val="009173DE"/>
    <w:rsid w:val="00925765"/>
    <w:rsid w:val="009277FD"/>
    <w:rsid w:val="00933041"/>
    <w:rsid w:val="009365CF"/>
    <w:rsid w:val="00942791"/>
    <w:rsid w:val="00942C8C"/>
    <w:rsid w:val="0094344A"/>
    <w:rsid w:val="009612F5"/>
    <w:rsid w:val="009614E5"/>
    <w:rsid w:val="009848AA"/>
    <w:rsid w:val="00993127"/>
    <w:rsid w:val="00997649"/>
    <w:rsid w:val="009A07FE"/>
    <w:rsid w:val="009B27B6"/>
    <w:rsid w:val="009D0266"/>
    <w:rsid w:val="009D2C2A"/>
    <w:rsid w:val="009D6511"/>
    <w:rsid w:val="009E729F"/>
    <w:rsid w:val="009F4F46"/>
    <w:rsid w:val="00A02142"/>
    <w:rsid w:val="00A07DB0"/>
    <w:rsid w:val="00A144B0"/>
    <w:rsid w:val="00A147DE"/>
    <w:rsid w:val="00A158F2"/>
    <w:rsid w:val="00A2537F"/>
    <w:rsid w:val="00A30FDA"/>
    <w:rsid w:val="00A3605D"/>
    <w:rsid w:val="00A37B59"/>
    <w:rsid w:val="00A414F3"/>
    <w:rsid w:val="00A458FF"/>
    <w:rsid w:val="00A52D5B"/>
    <w:rsid w:val="00A627AD"/>
    <w:rsid w:val="00A649EA"/>
    <w:rsid w:val="00A65688"/>
    <w:rsid w:val="00A65A7F"/>
    <w:rsid w:val="00A67ABB"/>
    <w:rsid w:val="00A80DDF"/>
    <w:rsid w:val="00A85B30"/>
    <w:rsid w:val="00AA2517"/>
    <w:rsid w:val="00AA4A15"/>
    <w:rsid w:val="00AA4BAA"/>
    <w:rsid w:val="00AB3183"/>
    <w:rsid w:val="00AC4674"/>
    <w:rsid w:val="00AD4B73"/>
    <w:rsid w:val="00AD59DE"/>
    <w:rsid w:val="00AF405F"/>
    <w:rsid w:val="00AF6398"/>
    <w:rsid w:val="00AF724D"/>
    <w:rsid w:val="00B00B70"/>
    <w:rsid w:val="00B0162E"/>
    <w:rsid w:val="00B13BB4"/>
    <w:rsid w:val="00B14481"/>
    <w:rsid w:val="00B17BD4"/>
    <w:rsid w:val="00B25086"/>
    <w:rsid w:val="00B25087"/>
    <w:rsid w:val="00B31AD2"/>
    <w:rsid w:val="00B47C9B"/>
    <w:rsid w:val="00B502AF"/>
    <w:rsid w:val="00B5572D"/>
    <w:rsid w:val="00B56DD7"/>
    <w:rsid w:val="00B74D09"/>
    <w:rsid w:val="00B80188"/>
    <w:rsid w:val="00B835E4"/>
    <w:rsid w:val="00B87496"/>
    <w:rsid w:val="00B91217"/>
    <w:rsid w:val="00B942C5"/>
    <w:rsid w:val="00B94A81"/>
    <w:rsid w:val="00BB2F06"/>
    <w:rsid w:val="00BB3ED9"/>
    <w:rsid w:val="00BB5E45"/>
    <w:rsid w:val="00BB6A33"/>
    <w:rsid w:val="00BC0103"/>
    <w:rsid w:val="00BC17DF"/>
    <w:rsid w:val="00BC2E67"/>
    <w:rsid w:val="00BC5B73"/>
    <w:rsid w:val="00BD26D2"/>
    <w:rsid w:val="00BD2CD8"/>
    <w:rsid w:val="00BD534E"/>
    <w:rsid w:val="00BD6569"/>
    <w:rsid w:val="00BE2131"/>
    <w:rsid w:val="00BE6929"/>
    <w:rsid w:val="00BE6B5C"/>
    <w:rsid w:val="00BF6969"/>
    <w:rsid w:val="00BF6B7A"/>
    <w:rsid w:val="00C00A41"/>
    <w:rsid w:val="00C12327"/>
    <w:rsid w:val="00C12DE8"/>
    <w:rsid w:val="00C15B5C"/>
    <w:rsid w:val="00C16CCF"/>
    <w:rsid w:val="00C22C74"/>
    <w:rsid w:val="00C34B72"/>
    <w:rsid w:val="00C4224B"/>
    <w:rsid w:val="00C4349F"/>
    <w:rsid w:val="00C44167"/>
    <w:rsid w:val="00C45BBC"/>
    <w:rsid w:val="00C47D6E"/>
    <w:rsid w:val="00C61AB6"/>
    <w:rsid w:val="00C74EE7"/>
    <w:rsid w:val="00C80BD4"/>
    <w:rsid w:val="00C845A0"/>
    <w:rsid w:val="00C9071C"/>
    <w:rsid w:val="00C90B05"/>
    <w:rsid w:val="00C912CC"/>
    <w:rsid w:val="00C97410"/>
    <w:rsid w:val="00CA0816"/>
    <w:rsid w:val="00CA5210"/>
    <w:rsid w:val="00CB748E"/>
    <w:rsid w:val="00CD3C74"/>
    <w:rsid w:val="00CD56FE"/>
    <w:rsid w:val="00D005E5"/>
    <w:rsid w:val="00D06D44"/>
    <w:rsid w:val="00D11B35"/>
    <w:rsid w:val="00D13B14"/>
    <w:rsid w:val="00D15D92"/>
    <w:rsid w:val="00D1791D"/>
    <w:rsid w:val="00D17B11"/>
    <w:rsid w:val="00D331C8"/>
    <w:rsid w:val="00D34274"/>
    <w:rsid w:val="00D35E52"/>
    <w:rsid w:val="00D36CFE"/>
    <w:rsid w:val="00D43CEA"/>
    <w:rsid w:val="00D54263"/>
    <w:rsid w:val="00D63EDD"/>
    <w:rsid w:val="00D729FD"/>
    <w:rsid w:val="00D808DA"/>
    <w:rsid w:val="00D83B16"/>
    <w:rsid w:val="00D83D25"/>
    <w:rsid w:val="00D8465A"/>
    <w:rsid w:val="00DA4396"/>
    <w:rsid w:val="00DA511B"/>
    <w:rsid w:val="00DB27DC"/>
    <w:rsid w:val="00DB75A7"/>
    <w:rsid w:val="00DD372B"/>
    <w:rsid w:val="00DD395D"/>
    <w:rsid w:val="00DE5327"/>
    <w:rsid w:val="00DF2076"/>
    <w:rsid w:val="00DF5D1F"/>
    <w:rsid w:val="00E044BC"/>
    <w:rsid w:val="00E07B8C"/>
    <w:rsid w:val="00E134C0"/>
    <w:rsid w:val="00E14206"/>
    <w:rsid w:val="00E17043"/>
    <w:rsid w:val="00E1781E"/>
    <w:rsid w:val="00E22D87"/>
    <w:rsid w:val="00E55AAA"/>
    <w:rsid w:val="00E55D51"/>
    <w:rsid w:val="00E55DF4"/>
    <w:rsid w:val="00E61670"/>
    <w:rsid w:val="00E630BF"/>
    <w:rsid w:val="00E666B7"/>
    <w:rsid w:val="00E74CAF"/>
    <w:rsid w:val="00E83809"/>
    <w:rsid w:val="00E979F1"/>
    <w:rsid w:val="00EA0AD4"/>
    <w:rsid w:val="00ED1896"/>
    <w:rsid w:val="00ED55A0"/>
    <w:rsid w:val="00EF3FD4"/>
    <w:rsid w:val="00EF5B87"/>
    <w:rsid w:val="00F01360"/>
    <w:rsid w:val="00F10647"/>
    <w:rsid w:val="00F12882"/>
    <w:rsid w:val="00F25305"/>
    <w:rsid w:val="00F302E7"/>
    <w:rsid w:val="00F30796"/>
    <w:rsid w:val="00F31283"/>
    <w:rsid w:val="00F34F09"/>
    <w:rsid w:val="00F35C1B"/>
    <w:rsid w:val="00F40A55"/>
    <w:rsid w:val="00F4602D"/>
    <w:rsid w:val="00F473E8"/>
    <w:rsid w:val="00F6254B"/>
    <w:rsid w:val="00F62647"/>
    <w:rsid w:val="00F72E22"/>
    <w:rsid w:val="00F75318"/>
    <w:rsid w:val="00F764D6"/>
    <w:rsid w:val="00F830BB"/>
    <w:rsid w:val="00F968B4"/>
    <w:rsid w:val="00FA14F9"/>
    <w:rsid w:val="00FA762B"/>
    <w:rsid w:val="00FB7CFF"/>
    <w:rsid w:val="00FC403C"/>
    <w:rsid w:val="00FC4AC9"/>
    <w:rsid w:val="00FD5841"/>
    <w:rsid w:val="00FE16E6"/>
    <w:rsid w:val="00FE269E"/>
    <w:rsid w:val="00FE78E2"/>
    <w:rsid w:val="00FF43E1"/>
    <w:rsid w:val="00FF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E82E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HTML Code"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sz w:val="22"/>
      <w:szCs w:val="20"/>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unhideWhenUsed/>
    <w:rsid w:val="00251BD0"/>
    <w:rPr>
      <w:color w:val="0000FF"/>
      <w:u w:val="single"/>
    </w:rPr>
  </w:style>
  <w:style w:type="paragraph" w:styleId="Header">
    <w:name w:val="header"/>
    <w:basedOn w:val="Normal"/>
    <w:link w:val="HeaderChar"/>
    <w:rsid w:val="00220EF7"/>
    <w:pPr>
      <w:tabs>
        <w:tab w:val="center" w:pos="4320"/>
        <w:tab w:val="right" w:pos="8640"/>
      </w:tabs>
    </w:pPr>
  </w:style>
  <w:style w:type="character" w:customStyle="1" w:styleId="HeaderChar">
    <w:name w:val="Header Char"/>
    <w:link w:val="Header"/>
    <w:rsid w:val="00220EF7"/>
    <w:rPr>
      <w:sz w:val="24"/>
      <w:szCs w:val="24"/>
    </w:rPr>
  </w:style>
  <w:style w:type="character" w:styleId="PageNumber">
    <w:name w:val="page number"/>
    <w:rsid w:val="00220EF7"/>
  </w:style>
  <w:style w:type="paragraph" w:styleId="EndnoteText">
    <w:name w:val="endnote text"/>
    <w:basedOn w:val="Normal"/>
    <w:link w:val="EndnoteTextChar"/>
    <w:rsid w:val="00DA511B"/>
  </w:style>
  <w:style w:type="character" w:customStyle="1" w:styleId="EndnoteTextChar">
    <w:name w:val="Endnote Text Char"/>
    <w:link w:val="EndnoteText"/>
    <w:rsid w:val="00DA511B"/>
    <w:rPr>
      <w:sz w:val="24"/>
      <w:szCs w:val="24"/>
    </w:rPr>
  </w:style>
  <w:style w:type="character" w:styleId="EndnoteReference">
    <w:name w:val="endnote reference"/>
    <w:rsid w:val="00DA511B"/>
    <w:rPr>
      <w:vertAlign w:val="superscript"/>
    </w:rPr>
  </w:style>
  <w:style w:type="character" w:styleId="Strong">
    <w:name w:val="Strong"/>
    <w:uiPriority w:val="22"/>
    <w:qFormat/>
    <w:rsid w:val="00185B20"/>
    <w:rPr>
      <w:b/>
      <w:bCs/>
    </w:rPr>
  </w:style>
  <w:style w:type="character" w:styleId="FollowedHyperlink">
    <w:name w:val="FollowedHyperlink"/>
    <w:rsid w:val="00324C59"/>
    <w:rPr>
      <w:color w:val="800080"/>
      <w:u w:val="single"/>
    </w:rPr>
  </w:style>
  <w:style w:type="character" w:styleId="CommentReference">
    <w:name w:val="annotation reference"/>
    <w:rsid w:val="00A158F2"/>
    <w:rPr>
      <w:sz w:val="18"/>
      <w:szCs w:val="18"/>
    </w:rPr>
  </w:style>
  <w:style w:type="paragraph" w:styleId="CommentText">
    <w:name w:val="annotation text"/>
    <w:basedOn w:val="Normal"/>
    <w:link w:val="CommentTextChar"/>
    <w:rsid w:val="00A158F2"/>
  </w:style>
  <w:style w:type="character" w:customStyle="1" w:styleId="CommentTextChar">
    <w:name w:val="Comment Text Char"/>
    <w:link w:val="CommentText"/>
    <w:rsid w:val="00A158F2"/>
    <w:rPr>
      <w:sz w:val="24"/>
      <w:szCs w:val="24"/>
    </w:rPr>
  </w:style>
  <w:style w:type="paragraph" w:styleId="CommentSubject">
    <w:name w:val="annotation subject"/>
    <w:basedOn w:val="CommentText"/>
    <w:next w:val="CommentText"/>
    <w:link w:val="CommentSubjectChar"/>
    <w:rsid w:val="00A158F2"/>
    <w:rPr>
      <w:b/>
      <w:bCs/>
      <w:sz w:val="20"/>
      <w:szCs w:val="20"/>
    </w:rPr>
  </w:style>
  <w:style w:type="character" w:customStyle="1" w:styleId="CommentSubjectChar">
    <w:name w:val="Comment Subject Char"/>
    <w:link w:val="CommentSubject"/>
    <w:rsid w:val="00A158F2"/>
    <w:rPr>
      <w:b/>
      <w:bCs/>
      <w:sz w:val="24"/>
      <w:szCs w:val="24"/>
    </w:rPr>
  </w:style>
  <w:style w:type="paragraph" w:styleId="BalloonText">
    <w:name w:val="Balloon Text"/>
    <w:basedOn w:val="Normal"/>
    <w:link w:val="BalloonTextChar"/>
    <w:rsid w:val="00A158F2"/>
    <w:rPr>
      <w:rFonts w:ascii="Lucida Grande" w:hAnsi="Lucida Grande" w:cs="Lucida Grande"/>
      <w:sz w:val="18"/>
      <w:szCs w:val="18"/>
    </w:rPr>
  </w:style>
  <w:style w:type="character" w:customStyle="1" w:styleId="BalloonTextChar">
    <w:name w:val="Balloon Text Char"/>
    <w:link w:val="BalloonText"/>
    <w:rsid w:val="00A158F2"/>
    <w:rPr>
      <w:rFonts w:ascii="Lucida Grande" w:hAnsi="Lucida Grande" w:cs="Lucida Grande"/>
      <w:sz w:val="18"/>
      <w:szCs w:val="18"/>
    </w:rPr>
  </w:style>
  <w:style w:type="table" w:styleId="TableGrid">
    <w:name w:val="Table Grid"/>
    <w:basedOn w:val="TableNormal"/>
    <w:rsid w:val="007B5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3D23A5"/>
  </w:style>
  <w:style w:type="character" w:customStyle="1" w:styleId="FootnoteTextChar">
    <w:name w:val="Footnote Text Char"/>
    <w:link w:val="FootnoteText"/>
    <w:rsid w:val="003D23A5"/>
    <w:rPr>
      <w:sz w:val="24"/>
      <w:szCs w:val="24"/>
    </w:rPr>
  </w:style>
  <w:style w:type="character" w:styleId="FootnoteReference">
    <w:name w:val="footnote reference"/>
    <w:rsid w:val="003D23A5"/>
    <w:rPr>
      <w:vertAlign w:val="superscript"/>
    </w:rPr>
  </w:style>
  <w:style w:type="paragraph" w:customStyle="1" w:styleId="papertitle">
    <w:name w:val="paper_title"/>
    <w:basedOn w:val="Normal"/>
    <w:rsid w:val="000D65BA"/>
    <w:pPr>
      <w:spacing w:before="72" w:after="48"/>
      <w:ind w:left="20" w:right="20"/>
    </w:pPr>
    <w:rPr>
      <w:rFonts w:ascii="Arial" w:hAnsi="Arial" w:cs="Arial"/>
      <w:b/>
      <w:bCs/>
      <w:color w:val="903000"/>
      <w:sz w:val="18"/>
      <w:szCs w:val="18"/>
    </w:rPr>
  </w:style>
  <w:style w:type="paragraph" w:styleId="BodyText">
    <w:name w:val="Body Text"/>
    <w:basedOn w:val="Normal"/>
    <w:link w:val="BodyTextChar"/>
    <w:rsid w:val="000D65BA"/>
    <w:pPr>
      <w:spacing w:after="120"/>
    </w:pPr>
    <w:rPr>
      <w:sz w:val="20"/>
      <w:szCs w:val="20"/>
    </w:rPr>
  </w:style>
  <w:style w:type="character" w:customStyle="1" w:styleId="BodyTextChar">
    <w:name w:val="Body Text Char"/>
    <w:basedOn w:val="DefaultParagraphFont"/>
    <w:link w:val="BodyText"/>
    <w:rsid w:val="000D65BA"/>
  </w:style>
  <w:style w:type="paragraph" w:styleId="ListParagraph">
    <w:name w:val="List Paragraph"/>
    <w:basedOn w:val="Normal"/>
    <w:uiPriority w:val="1"/>
    <w:qFormat/>
    <w:rsid w:val="00835BA7"/>
    <w:pPr>
      <w:widowControl w:val="0"/>
    </w:pPr>
    <w:rPr>
      <w:rFonts w:ascii="Calibri" w:eastAsia="Calibri" w:hAnsi="Calibri"/>
      <w:sz w:val="22"/>
      <w:szCs w:val="22"/>
    </w:rPr>
  </w:style>
  <w:style w:type="character" w:customStyle="1" w:styleId="publish-date">
    <w:name w:val="publish-date"/>
    <w:rsid w:val="003979AB"/>
  </w:style>
  <w:style w:type="paragraph" w:styleId="NormalWeb">
    <w:name w:val="Normal (Web)"/>
    <w:basedOn w:val="Normal"/>
    <w:uiPriority w:val="99"/>
    <w:unhideWhenUsed/>
    <w:rsid w:val="00E134C0"/>
    <w:pPr>
      <w:spacing w:before="100" w:beforeAutospacing="1" w:after="100" w:afterAutospacing="1"/>
    </w:pPr>
    <w:rPr>
      <w:rFonts w:ascii="Times" w:hAnsi="Times"/>
      <w:sz w:val="20"/>
      <w:szCs w:val="20"/>
    </w:rPr>
  </w:style>
  <w:style w:type="character" w:styleId="HTMLCite">
    <w:name w:val="HTML Cite"/>
    <w:uiPriority w:val="99"/>
    <w:unhideWhenUsed/>
    <w:rsid w:val="00587CE1"/>
    <w:rPr>
      <w:i/>
      <w:iCs/>
    </w:rPr>
  </w:style>
  <w:style w:type="character" w:customStyle="1" w:styleId="reference-accessdate">
    <w:name w:val="reference-accessdate"/>
    <w:rsid w:val="00587CE1"/>
  </w:style>
  <w:style w:type="character" w:customStyle="1" w:styleId="nowrap">
    <w:name w:val="nowrap"/>
    <w:rsid w:val="00587CE1"/>
  </w:style>
  <w:style w:type="character" w:customStyle="1" w:styleId="error">
    <w:name w:val="error"/>
    <w:rsid w:val="0019640A"/>
  </w:style>
  <w:style w:type="character" w:styleId="HTMLCode">
    <w:name w:val="HTML Code"/>
    <w:uiPriority w:val="99"/>
    <w:unhideWhenUsed/>
    <w:rsid w:val="0019640A"/>
    <w:rPr>
      <w:rFonts w:ascii="Courier" w:eastAsia="Times New Roman"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HTML Code"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sz w:val="22"/>
      <w:szCs w:val="20"/>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unhideWhenUsed/>
    <w:rsid w:val="00251BD0"/>
    <w:rPr>
      <w:color w:val="0000FF"/>
      <w:u w:val="single"/>
    </w:rPr>
  </w:style>
  <w:style w:type="paragraph" w:styleId="Header">
    <w:name w:val="header"/>
    <w:basedOn w:val="Normal"/>
    <w:link w:val="HeaderChar"/>
    <w:rsid w:val="00220EF7"/>
    <w:pPr>
      <w:tabs>
        <w:tab w:val="center" w:pos="4320"/>
        <w:tab w:val="right" w:pos="8640"/>
      </w:tabs>
    </w:pPr>
  </w:style>
  <w:style w:type="character" w:customStyle="1" w:styleId="HeaderChar">
    <w:name w:val="Header Char"/>
    <w:link w:val="Header"/>
    <w:rsid w:val="00220EF7"/>
    <w:rPr>
      <w:sz w:val="24"/>
      <w:szCs w:val="24"/>
    </w:rPr>
  </w:style>
  <w:style w:type="character" w:styleId="PageNumber">
    <w:name w:val="page number"/>
    <w:rsid w:val="00220EF7"/>
  </w:style>
  <w:style w:type="paragraph" w:styleId="EndnoteText">
    <w:name w:val="endnote text"/>
    <w:basedOn w:val="Normal"/>
    <w:link w:val="EndnoteTextChar"/>
    <w:rsid w:val="00DA511B"/>
  </w:style>
  <w:style w:type="character" w:customStyle="1" w:styleId="EndnoteTextChar">
    <w:name w:val="Endnote Text Char"/>
    <w:link w:val="EndnoteText"/>
    <w:rsid w:val="00DA511B"/>
    <w:rPr>
      <w:sz w:val="24"/>
      <w:szCs w:val="24"/>
    </w:rPr>
  </w:style>
  <w:style w:type="character" w:styleId="EndnoteReference">
    <w:name w:val="endnote reference"/>
    <w:rsid w:val="00DA511B"/>
    <w:rPr>
      <w:vertAlign w:val="superscript"/>
    </w:rPr>
  </w:style>
  <w:style w:type="character" w:styleId="Strong">
    <w:name w:val="Strong"/>
    <w:uiPriority w:val="22"/>
    <w:qFormat/>
    <w:rsid w:val="00185B20"/>
    <w:rPr>
      <w:b/>
      <w:bCs/>
    </w:rPr>
  </w:style>
  <w:style w:type="character" w:styleId="FollowedHyperlink">
    <w:name w:val="FollowedHyperlink"/>
    <w:rsid w:val="00324C59"/>
    <w:rPr>
      <w:color w:val="800080"/>
      <w:u w:val="single"/>
    </w:rPr>
  </w:style>
  <w:style w:type="character" w:styleId="CommentReference">
    <w:name w:val="annotation reference"/>
    <w:rsid w:val="00A158F2"/>
    <w:rPr>
      <w:sz w:val="18"/>
      <w:szCs w:val="18"/>
    </w:rPr>
  </w:style>
  <w:style w:type="paragraph" w:styleId="CommentText">
    <w:name w:val="annotation text"/>
    <w:basedOn w:val="Normal"/>
    <w:link w:val="CommentTextChar"/>
    <w:rsid w:val="00A158F2"/>
  </w:style>
  <w:style w:type="character" w:customStyle="1" w:styleId="CommentTextChar">
    <w:name w:val="Comment Text Char"/>
    <w:link w:val="CommentText"/>
    <w:rsid w:val="00A158F2"/>
    <w:rPr>
      <w:sz w:val="24"/>
      <w:szCs w:val="24"/>
    </w:rPr>
  </w:style>
  <w:style w:type="paragraph" w:styleId="CommentSubject">
    <w:name w:val="annotation subject"/>
    <w:basedOn w:val="CommentText"/>
    <w:next w:val="CommentText"/>
    <w:link w:val="CommentSubjectChar"/>
    <w:rsid w:val="00A158F2"/>
    <w:rPr>
      <w:b/>
      <w:bCs/>
      <w:sz w:val="20"/>
      <w:szCs w:val="20"/>
    </w:rPr>
  </w:style>
  <w:style w:type="character" w:customStyle="1" w:styleId="CommentSubjectChar">
    <w:name w:val="Comment Subject Char"/>
    <w:link w:val="CommentSubject"/>
    <w:rsid w:val="00A158F2"/>
    <w:rPr>
      <w:b/>
      <w:bCs/>
      <w:sz w:val="24"/>
      <w:szCs w:val="24"/>
    </w:rPr>
  </w:style>
  <w:style w:type="paragraph" w:styleId="BalloonText">
    <w:name w:val="Balloon Text"/>
    <w:basedOn w:val="Normal"/>
    <w:link w:val="BalloonTextChar"/>
    <w:rsid w:val="00A158F2"/>
    <w:rPr>
      <w:rFonts w:ascii="Lucida Grande" w:hAnsi="Lucida Grande" w:cs="Lucida Grande"/>
      <w:sz w:val="18"/>
      <w:szCs w:val="18"/>
    </w:rPr>
  </w:style>
  <w:style w:type="character" w:customStyle="1" w:styleId="BalloonTextChar">
    <w:name w:val="Balloon Text Char"/>
    <w:link w:val="BalloonText"/>
    <w:rsid w:val="00A158F2"/>
    <w:rPr>
      <w:rFonts w:ascii="Lucida Grande" w:hAnsi="Lucida Grande" w:cs="Lucida Grande"/>
      <w:sz w:val="18"/>
      <w:szCs w:val="18"/>
    </w:rPr>
  </w:style>
  <w:style w:type="table" w:styleId="TableGrid">
    <w:name w:val="Table Grid"/>
    <w:basedOn w:val="TableNormal"/>
    <w:rsid w:val="007B5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3D23A5"/>
  </w:style>
  <w:style w:type="character" w:customStyle="1" w:styleId="FootnoteTextChar">
    <w:name w:val="Footnote Text Char"/>
    <w:link w:val="FootnoteText"/>
    <w:rsid w:val="003D23A5"/>
    <w:rPr>
      <w:sz w:val="24"/>
      <w:szCs w:val="24"/>
    </w:rPr>
  </w:style>
  <w:style w:type="character" w:styleId="FootnoteReference">
    <w:name w:val="footnote reference"/>
    <w:rsid w:val="003D23A5"/>
    <w:rPr>
      <w:vertAlign w:val="superscript"/>
    </w:rPr>
  </w:style>
  <w:style w:type="paragraph" w:customStyle="1" w:styleId="papertitle">
    <w:name w:val="paper_title"/>
    <w:basedOn w:val="Normal"/>
    <w:rsid w:val="000D65BA"/>
    <w:pPr>
      <w:spacing w:before="72" w:after="48"/>
      <w:ind w:left="20" w:right="20"/>
    </w:pPr>
    <w:rPr>
      <w:rFonts w:ascii="Arial" w:hAnsi="Arial" w:cs="Arial"/>
      <w:b/>
      <w:bCs/>
      <w:color w:val="903000"/>
      <w:sz w:val="18"/>
      <w:szCs w:val="18"/>
    </w:rPr>
  </w:style>
  <w:style w:type="paragraph" w:styleId="BodyText">
    <w:name w:val="Body Text"/>
    <w:basedOn w:val="Normal"/>
    <w:link w:val="BodyTextChar"/>
    <w:rsid w:val="000D65BA"/>
    <w:pPr>
      <w:spacing w:after="120"/>
    </w:pPr>
    <w:rPr>
      <w:sz w:val="20"/>
      <w:szCs w:val="20"/>
    </w:rPr>
  </w:style>
  <w:style w:type="character" w:customStyle="1" w:styleId="BodyTextChar">
    <w:name w:val="Body Text Char"/>
    <w:basedOn w:val="DefaultParagraphFont"/>
    <w:link w:val="BodyText"/>
    <w:rsid w:val="000D65BA"/>
  </w:style>
  <w:style w:type="paragraph" w:styleId="ListParagraph">
    <w:name w:val="List Paragraph"/>
    <w:basedOn w:val="Normal"/>
    <w:uiPriority w:val="1"/>
    <w:qFormat/>
    <w:rsid w:val="00835BA7"/>
    <w:pPr>
      <w:widowControl w:val="0"/>
    </w:pPr>
    <w:rPr>
      <w:rFonts w:ascii="Calibri" w:eastAsia="Calibri" w:hAnsi="Calibri"/>
      <w:sz w:val="22"/>
      <w:szCs w:val="22"/>
    </w:rPr>
  </w:style>
  <w:style w:type="character" w:customStyle="1" w:styleId="publish-date">
    <w:name w:val="publish-date"/>
    <w:rsid w:val="003979AB"/>
  </w:style>
  <w:style w:type="paragraph" w:styleId="NormalWeb">
    <w:name w:val="Normal (Web)"/>
    <w:basedOn w:val="Normal"/>
    <w:uiPriority w:val="99"/>
    <w:unhideWhenUsed/>
    <w:rsid w:val="00E134C0"/>
    <w:pPr>
      <w:spacing w:before="100" w:beforeAutospacing="1" w:after="100" w:afterAutospacing="1"/>
    </w:pPr>
    <w:rPr>
      <w:rFonts w:ascii="Times" w:hAnsi="Times"/>
      <w:sz w:val="20"/>
      <w:szCs w:val="20"/>
    </w:rPr>
  </w:style>
  <w:style w:type="character" w:styleId="HTMLCite">
    <w:name w:val="HTML Cite"/>
    <w:uiPriority w:val="99"/>
    <w:unhideWhenUsed/>
    <w:rsid w:val="00587CE1"/>
    <w:rPr>
      <w:i/>
      <w:iCs/>
    </w:rPr>
  </w:style>
  <w:style w:type="character" w:customStyle="1" w:styleId="reference-accessdate">
    <w:name w:val="reference-accessdate"/>
    <w:rsid w:val="00587CE1"/>
  </w:style>
  <w:style w:type="character" w:customStyle="1" w:styleId="nowrap">
    <w:name w:val="nowrap"/>
    <w:rsid w:val="00587CE1"/>
  </w:style>
  <w:style w:type="character" w:customStyle="1" w:styleId="error">
    <w:name w:val="error"/>
    <w:rsid w:val="0019640A"/>
  </w:style>
  <w:style w:type="character" w:styleId="HTMLCode">
    <w:name w:val="HTML Code"/>
    <w:uiPriority w:val="99"/>
    <w:unhideWhenUsed/>
    <w:rsid w:val="0019640A"/>
    <w:rPr>
      <w:rFonts w:ascii="Courier" w:eastAsia="Times New Roman"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161249">
      <w:bodyDiv w:val="1"/>
      <w:marLeft w:val="0"/>
      <w:marRight w:val="0"/>
      <w:marTop w:val="0"/>
      <w:marBottom w:val="0"/>
      <w:divBdr>
        <w:top w:val="none" w:sz="0" w:space="0" w:color="auto"/>
        <w:left w:val="none" w:sz="0" w:space="0" w:color="auto"/>
        <w:bottom w:val="none" w:sz="0" w:space="0" w:color="auto"/>
        <w:right w:val="none" w:sz="0" w:space="0" w:color="auto"/>
      </w:divBdr>
      <w:divsChild>
        <w:div w:id="849299675">
          <w:marLeft w:val="0"/>
          <w:marRight w:val="0"/>
          <w:marTop w:val="0"/>
          <w:marBottom w:val="0"/>
          <w:divBdr>
            <w:top w:val="none" w:sz="0" w:space="0" w:color="auto"/>
            <w:left w:val="none" w:sz="0" w:space="0" w:color="auto"/>
            <w:bottom w:val="none" w:sz="0" w:space="0" w:color="auto"/>
            <w:right w:val="none" w:sz="0" w:space="0" w:color="auto"/>
          </w:divBdr>
        </w:div>
      </w:divsChild>
    </w:div>
    <w:div w:id="892695529">
      <w:bodyDiv w:val="1"/>
      <w:marLeft w:val="0"/>
      <w:marRight w:val="0"/>
      <w:marTop w:val="0"/>
      <w:marBottom w:val="0"/>
      <w:divBdr>
        <w:top w:val="none" w:sz="0" w:space="0" w:color="auto"/>
        <w:left w:val="none" w:sz="0" w:space="0" w:color="auto"/>
        <w:bottom w:val="none" w:sz="0" w:space="0" w:color="auto"/>
        <w:right w:val="none" w:sz="0" w:space="0" w:color="auto"/>
      </w:divBdr>
    </w:div>
    <w:div w:id="1185022865">
      <w:bodyDiv w:val="1"/>
      <w:marLeft w:val="0"/>
      <w:marRight w:val="0"/>
      <w:marTop w:val="0"/>
      <w:marBottom w:val="0"/>
      <w:divBdr>
        <w:top w:val="none" w:sz="0" w:space="0" w:color="auto"/>
        <w:left w:val="none" w:sz="0" w:space="0" w:color="auto"/>
        <w:bottom w:val="none" w:sz="0" w:space="0" w:color="auto"/>
        <w:right w:val="none" w:sz="0" w:space="0" w:color="auto"/>
      </w:divBdr>
      <w:divsChild>
        <w:div w:id="585113488">
          <w:marLeft w:val="0"/>
          <w:marRight w:val="0"/>
          <w:marTop w:val="0"/>
          <w:marBottom w:val="0"/>
          <w:divBdr>
            <w:top w:val="none" w:sz="0" w:space="0" w:color="auto"/>
            <w:left w:val="none" w:sz="0" w:space="0" w:color="auto"/>
            <w:bottom w:val="none" w:sz="0" w:space="0" w:color="auto"/>
            <w:right w:val="none" w:sz="0" w:space="0" w:color="auto"/>
          </w:divBdr>
        </w:div>
        <w:div w:id="1449818256">
          <w:marLeft w:val="0"/>
          <w:marRight w:val="0"/>
          <w:marTop w:val="0"/>
          <w:marBottom w:val="0"/>
          <w:divBdr>
            <w:top w:val="none" w:sz="0" w:space="0" w:color="auto"/>
            <w:left w:val="none" w:sz="0" w:space="0" w:color="auto"/>
            <w:bottom w:val="none" w:sz="0" w:space="0" w:color="auto"/>
            <w:right w:val="none" w:sz="0" w:space="0" w:color="auto"/>
          </w:divBdr>
        </w:div>
        <w:div w:id="1512375441">
          <w:marLeft w:val="0"/>
          <w:marRight w:val="0"/>
          <w:marTop w:val="0"/>
          <w:marBottom w:val="0"/>
          <w:divBdr>
            <w:top w:val="none" w:sz="0" w:space="0" w:color="auto"/>
            <w:left w:val="none" w:sz="0" w:space="0" w:color="auto"/>
            <w:bottom w:val="none" w:sz="0" w:space="0" w:color="auto"/>
            <w:right w:val="none" w:sz="0" w:space="0" w:color="auto"/>
          </w:divBdr>
        </w:div>
      </w:divsChild>
    </w:div>
    <w:div w:id="1367485684">
      <w:bodyDiv w:val="1"/>
      <w:marLeft w:val="0"/>
      <w:marRight w:val="0"/>
      <w:marTop w:val="0"/>
      <w:marBottom w:val="0"/>
      <w:divBdr>
        <w:top w:val="none" w:sz="0" w:space="0" w:color="auto"/>
        <w:left w:val="none" w:sz="0" w:space="0" w:color="auto"/>
        <w:bottom w:val="none" w:sz="0" w:space="0" w:color="auto"/>
        <w:right w:val="none" w:sz="0" w:space="0" w:color="auto"/>
      </w:divBdr>
    </w:div>
    <w:div w:id="1387336052">
      <w:bodyDiv w:val="1"/>
      <w:marLeft w:val="0"/>
      <w:marRight w:val="0"/>
      <w:marTop w:val="0"/>
      <w:marBottom w:val="0"/>
      <w:divBdr>
        <w:top w:val="none" w:sz="0" w:space="0" w:color="auto"/>
        <w:left w:val="none" w:sz="0" w:space="0" w:color="auto"/>
        <w:bottom w:val="none" w:sz="0" w:space="0" w:color="auto"/>
        <w:right w:val="none" w:sz="0" w:space="0" w:color="auto"/>
      </w:divBdr>
    </w:div>
    <w:div w:id="1557813139">
      <w:bodyDiv w:val="1"/>
      <w:marLeft w:val="0"/>
      <w:marRight w:val="0"/>
      <w:marTop w:val="0"/>
      <w:marBottom w:val="0"/>
      <w:divBdr>
        <w:top w:val="none" w:sz="0" w:space="0" w:color="auto"/>
        <w:left w:val="none" w:sz="0" w:space="0" w:color="auto"/>
        <w:bottom w:val="none" w:sz="0" w:space="0" w:color="auto"/>
        <w:right w:val="none" w:sz="0" w:space="0" w:color="auto"/>
      </w:divBdr>
    </w:div>
    <w:div w:id="1734153428">
      <w:bodyDiv w:val="1"/>
      <w:marLeft w:val="0"/>
      <w:marRight w:val="0"/>
      <w:marTop w:val="0"/>
      <w:marBottom w:val="0"/>
      <w:divBdr>
        <w:top w:val="none" w:sz="0" w:space="0" w:color="auto"/>
        <w:left w:val="none" w:sz="0" w:space="0" w:color="auto"/>
        <w:bottom w:val="none" w:sz="0" w:space="0" w:color="auto"/>
        <w:right w:val="none" w:sz="0" w:space="0" w:color="auto"/>
      </w:divBdr>
      <w:divsChild>
        <w:div w:id="65321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866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7323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http://www.aei.org/publication/a-uni-multipolar-world/print/" TargetMode="External"/><Relationship Id="rId20" Type="http://schemas.openxmlformats.org/officeDocument/2006/relationships/hyperlink" Target="http://www.globalaffairs.ru/global-processes/Posle-vyborov-18351" TargetMode="External"/><Relationship Id="rId21" Type="http://schemas.openxmlformats.org/officeDocument/2006/relationships/hyperlink" Target="http://www.russia-direct.org/opinion/cold-war-mentality-and-us-presidential-campaign" TargetMode="External"/><Relationship Id="rId22" Type="http://schemas.openxmlformats.org/officeDocument/2006/relationships/hyperlink" Target="http://rethinkingrussia.ru/2016/08/migration-debates/" TargetMode="External"/><Relationship Id="rId23" Type="http://schemas.openxmlformats.org/officeDocument/2006/relationships/hyperlink" Target="http://www.russia-direct.org/opinion/what-would-be-policies-president-trump" TargetMode="External"/><Relationship Id="rId24" Type="http://schemas.openxmlformats.org/officeDocument/2006/relationships/hyperlink" Target="http://www.russia-direct.org/opinion/2016-us-presidential-race-holds-some-surprises-russia" TargetMode="External"/><Relationship Id="rId25" Type="http://schemas.openxmlformats.org/officeDocument/2006/relationships/hyperlink" Target="http://www.russia-direct.org/analysis/us-russia-relations-2015-total-confrontation-limited-cooperation"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www.theguardian.com/us-news/2016/jul/24/donald-trump-eu-was-formed-to-beat-the-us-at-making-money" TargetMode="External"/><Relationship Id="rId11" Type="http://schemas.openxmlformats.org/officeDocument/2006/relationships/hyperlink" Target="https://archive.is/20060318133204/http://www.thenation.com/doc/19990419/klare" TargetMode="External"/><Relationship Id="rId12" Type="http://schemas.openxmlformats.org/officeDocument/2006/relationships/hyperlink" Target="http://usinfo.org/PUBS/LivingDoc_e/monroe.htm" TargetMode="External"/><Relationship Id="rId13" Type="http://schemas.openxmlformats.org/officeDocument/2006/relationships/hyperlink" Target="https://georgewbush-whitehouse.archives.gov/nsc/nss/2006/print/sectionV.html" TargetMode="External"/><Relationship Id="rId14" Type="http://schemas.openxmlformats.org/officeDocument/2006/relationships/hyperlink" Target="https://www.cnbc.com/2017/08/16/steve-bannon-says-the-us-is-already-in-an-economic-war-with-china.html" TargetMode="External"/><Relationship Id="rId15" Type="http://schemas.openxmlformats.org/officeDocument/2006/relationships/hyperlink" Target="http://www.russia-direct.org/opinion/why-trump-backtracks-his-russia-policy" TargetMode="External"/><Relationship Id="rId16" Type="http://schemas.openxmlformats.org/officeDocument/2006/relationships/hyperlink" Target="http://www.russia-direct.org/opinion/trumps-first-days-office-aggravate-political-crisis-us" TargetMode="External"/><Relationship Id="rId17" Type="http://schemas.openxmlformats.org/officeDocument/2006/relationships/hyperlink" Target="http://www.russia-direct.org/opinion/what-obamas-foreign-policy-legacy-means-trump" TargetMode="External"/><Relationship Id="rId18" Type="http://schemas.openxmlformats.org/officeDocument/2006/relationships/hyperlink" Target="http://rethinkingrussia.ru/2016/11/2016-presidential-race-reveals-the-systemic-crisis-in-american-society/" TargetMode="External"/><Relationship Id="rId19" Type="http://schemas.openxmlformats.org/officeDocument/2006/relationships/hyperlink" Target="http://www.globalaffairs.ru/global-processes/Amerikanskii-Eltcin-1846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kremlin.ru/events/president/news/50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9038</Words>
  <Characters>51518</Characters>
  <Application>Microsoft Macintosh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ДИРЕКТОРУ КОНСУЛЬСКОГО         ДЕПАРТАМЕНТА (КД) МИД РОССИИ</vt:lpstr>
    </vt:vector>
  </TitlesOfParts>
  <Company>mtsu</Company>
  <LinksUpToDate>false</LinksUpToDate>
  <CharactersWithSpaces>60436</CharactersWithSpaces>
  <SharedDoc>false</SharedDoc>
  <HLinks>
    <vt:vector size="108" baseType="variant">
      <vt:variant>
        <vt:i4>3735661</vt:i4>
      </vt:variant>
      <vt:variant>
        <vt:i4>45</vt:i4>
      </vt:variant>
      <vt:variant>
        <vt:i4>0</vt:i4>
      </vt:variant>
      <vt:variant>
        <vt:i4>5</vt:i4>
      </vt:variant>
      <vt:variant>
        <vt:lpwstr>http://www.russia-direct.org/analysis/us-russia-relations-2015-total-confrontation-limited-cooperation</vt:lpwstr>
      </vt:variant>
      <vt:variant>
        <vt:lpwstr/>
      </vt:variant>
      <vt:variant>
        <vt:i4>6291508</vt:i4>
      </vt:variant>
      <vt:variant>
        <vt:i4>42</vt:i4>
      </vt:variant>
      <vt:variant>
        <vt:i4>0</vt:i4>
      </vt:variant>
      <vt:variant>
        <vt:i4>5</vt:i4>
      </vt:variant>
      <vt:variant>
        <vt:lpwstr>http://www.russia-direct.org/opinion/2016-us-presidential-race-holds-some-surprises-russia</vt:lpwstr>
      </vt:variant>
      <vt:variant>
        <vt:lpwstr/>
      </vt:variant>
      <vt:variant>
        <vt:i4>6357082</vt:i4>
      </vt:variant>
      <vt:variant>
        <vt:i4>39</vt:i4>
      </vt:variant>
      <vt:variant>
        <vt:i4>0</vt:i4>
      </vt:variant>
      <vt:variant>
        <vt:i4>5</vt:i4>
      </vt:variant>
      <vt:variant>
        <vt:lpwstr>http://www.russia-direct.org/opinion/what-would-be-policies-president-trump</vt:lpwstr>
      </vt:variant>
      <vt:variant>
        <vt:lpwstr/>
      </vt:variant>
      <vt:variant>
        <vt:i4>720932</vt:i4>
      </vt:variant>
      <vt:variant>
        <vt:i4>36</vt:i4>
      </vt:variant>
      <vt:variant>
        <vt:i4>0</vt:i4>
      </vt:variant>
      <vt:variant>
        <vt:i4>5</vt:i4>
      </vt:variant>
      <vt:variant>
        <vt:lpwstr>http://rethinkingrussia.ru/2016/08/migration-debates/</vt:lpwstr>
      </vt:variant>
      <vt:variant>
        <vt:lpwstr/>
      </vt:variant>
      <vt:variant>
        <vt:i4>5374024</vt:i4>
      </vt:variant>
      <vt:variant>
        <vt:i4>33</vt:i4>
      </vt:variant>
      <vt:variant>
        <vt:i4>0</vt:i4>
      </vt:variant>
      <vt:variant>
        <vt:i4>5</vt:i4>
      </vt:variant>
      <vt:variant>
        <vt:lpwstr>http://www.russia-direct.org/opinion/cold-war-mentality-and-us-presidential-campaign</vt:lpwstr>
      </vt:variant>
      <vt:variant>
        <vt:lpwstr/>
      </vt:variant>
      <vt:variant>
        <vt:i4>6225927</vt:i4>
      </vt:variant>
      <vt:variant>
        <vt:i4>30</vt:i4>
      </vt:variant>
      <vt:variant>
        <vt:i4>0</vt:i4>
      </vt:variant>
      <vt:variant>
        <vt:i4>5</vt:i4>
      </vt:variant>
      <vt:variant>
        <vt:lpwstr>http://www.globalaffairs.ru/global-processes/Posle-vyborov-18351</vt:lpwstr>
      </vt:variant>
      <vt:variant>
        <vt:lpwstr/>
      </vt:variant>
      <vt:variant>
        <vt:i4>7602227</vt:i4>
      </vt:variant>
      <vt:variant>
        <vt:i4>27</vt:i4>
      </vt:variant>
      <vt:variant>
        <vt:i4>0</vt:i4>
      </vt:variant>
      <vt:variant>
        <vt:i4>5</vt:i4>
      </vt:variant>
      <vt:variant>
        <vt:lpwstr>http://www.globalaffairs.ru/global-processes/Amerikanskii-Eltcin-18461</vt:lpwstr>
      </vt:variant>
      <vt:variant>
        <vt:lpwstr/>
      </vt:variant>
      <vt:variant>
        <vt:i4>2621547</vt:i4>
      </vt:variant>
      <vt:variant>
        <vt:i4>24</vt:i4>
      </vt:variant>
      <vt:variant>
        <vt:i4>0</vt:i4>
      </vt:variant>
      <vt:variant>
        <vt:i4>5</vt:i4>
      </vt:variant>
      <vt:variant>
        <vt:lpwstr>http://rethinkingrussia.ru/2016/11/2016-presidential-race-reveals-the-systemic-crisis-in-american-society/</vt:lpwstr>
      </vt:variant>
      <vt:variant>
        <vt:lpwstr/>
      </vt:variant>
      <vt:variant>
        <vt:i4>6946930</vt:i4>
      </vt:variant>
      <vt:variant>
        <vt:i4>21</vt:i4>
      </vt:variant>
      <vt:variant>
        <vt:i4>0</vt:i4>
      </vt:variant>
      <vt:variant>
        <vt:i4>5</vt:i4>
      </vt:variant>
      <vt:variant>
        <vt:lpwstr>http://www.russia-direct.org/opinion/what-obamas-foreign-policy-legacy-means-trump</vt:lpwstr>
      </vt:variant>
      <vt:variant>
        <vt:lpwstr/>
      </vt:variant>
      <vt:variant>
        <vt:i4>4128768</vt:i4>
      </vt:variant>
      <vt:variant>
        <vt:i4>18</vt:i4>
      </vt:variant>
      <vt:variant>
        <vt:i4>0</vt:i4>
      </vt:variant>
      <vt:variant>
        <vt:i4>5</vt:i4>
      </vt:variant>
      <vt:variant>
        <vt:lpwstr>http://www.russia-direct.org/opinion/trumps-first-days-office-aggravate-political-crisis-us</vt:lpwstr>
      </vt:variant>
      <vt:variant>
        <vt:lpwstr/>
      </vt:variant>
      <vt:variant>
        <vt:i4>7209041</vt:i4>
      </vt:variant>
      <vt:variant>
        <vt:i4>15</vt:i4>
      </vt:variant>
      <vt:variant>
        <vt:i4>0</vt:i4>
      </vt:variant>
      <vt:variant>
        <vt:i4>5</vt:i4>
      </vt:variant>
      <vt:variant>
        <vt:lpwstr>http://www.russia-direct.org/opinion/why-trump-backtracks-his-russia-policy</vt:lpwstr>
      </vt:variant>
      <vt:variant>
        <vt:lpwstr/>
      </vt:variant>
      <vt:variant>
        <vt:i4>1114113</vt:i4>
      </vt:variant>
      <vt:variant>
        <vt:i4>12</vt:i4>
      </vt:variant>
      <vt:variant>
        <vt:i4>0</vt:i4>
      </vt:variant>
      <vt:variant>
        <vt:i4>5</vt:i4>
      </vt:variant>
      <vt:variant>
        <vt:lpwstr>https://georgewbush-whitehouse.archives.gov/nsc/nss/2006/print/sectionV.html</vt:lpwstr>
      </vt:variant>
      <vt:variant>
        <vt:lpwstr/>
      </vt:variant>
      <vt:variant>
        <vt:i4>262219</vt:i4>
      </vt:variant>
      <vt:variant>
        <vt:i4>9</vt:i4>
      </vt:variant>
      <vt:variant>
        <vt:i4>0</vt:i4>
      </vt:variant>
      <vt:variant>
        <vt:i4>5</vt:i4>
      </vt:variant>
      <vt:variant>
        <vt:lpwstr>http://usinfo.org/PUBS/LivingDoc_e/monroe.htm</vt:lpwstr>
      </vt:variant>
      <vt:variant>
        <vt:lpwstr/>
      </vt:variant>
      <vt:variant>
        <vt:i4>7143425</vt:i4>
      </vt:variant>
      <vt:variant>
        <vt:i4>6</vt:i4>
      </vt:variant>
      <vt:variant>
        <vt:i4>0</vt:i4>
      </vt:variant>
      <vt:variant>
        <vt:i4>5</vt:i4>
      </vt:variant>
      <vt:variant>
        <vt:lpwstr>http://www.thenation.com/doc/19990419/klare</vt:lpwstr>
      </vt:variant>
      <vt:variant>
        <vt:lpwstr/>
      </vt:variant>
      <vt:variant>
        <vt:i4>5439537</vt:i4>
      </vt:variant>
      <vt:variant>
        <vt:i4>3</vt:i4>
      </vt:variant>
      <vt:variant>
        <vt:i4>0</vt:i4>
      </vt:variant>
      <vt:variant>
        <vt:i4>5</vt:i4>
      </vt:variant>
      <vt:variant>
        <vt:lpwstr>https://archive.is/20060318133204/http://www.thenation.com/doc/19990419/klare</vt:lpwstr>
      </vt:variant>
      <vt:variant>
        <vt:lpwstr/>
      </vt:variant>
      <vt:variant>
        <vt:i4>4325502</vt:i4>
      </vt:variant>
      <vt:variant>
        <vt:i4>0</vt:i4>
      </vt:variant>
      <vt:variant>
        <vt:i4>0</vt:i4>
      </vt:variant>
      <vt:variant>
        <vt:i4>5</vt:i4>
      </vt:variant>
      <vt:variant>
        <vt:lpwstr>http://kremlin.ru/events/president/news/50385</vt:lpwstr>
      </vt:variant>
      <vt:variant>
        <vt:lpwstr/>
      </vt:variant>
      <vt:variant>
        <vt:i4>1114113</vt:i4>
      </vt:variant>
      <vt:variant>
        <vt:i4>3</vt:i4>
      </vt:variant>
      <vt:variant>
        <vt:i4>0</vt:i4>
      </vt:variant>
      <vt:variant>
        <vt:i4>5</vt:i4>
      </vt:variant>
      <vt:variant>
        <vt:lpwstr>https://georgewbush-whitehouse.archives.gov/nsc/nss/2006/print/sectionV.html</vt:lpwstr>
      </vt:variant>
      <vt:variant>
        <vt:lpwstr/>
      </vt:variant>
      <vt:variant>
        <vt:i4>262219</vt:i4>
      </vt:variant>
      <vt:variant>
        <vt:i4>0</vt:i4>
      </vt:variant>
      <vt:variant>
        <vt:i4>0</vt:i4>
      </vt:variant>
      <vt:variant>
        <vt:i4>5</vt:i4>
      </vt:variant>
      <vt:variant>
        <vt:lpwstr>http://usinfo.org/PUBS/LivingDoc_e/monroe.htm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 КОНСУЛЬСКОГО         ДЕПАРТАМЕНТА (КД) МИД РОССИИ</dc:title>
  <dc:subject/>
  <dc:creator> andrei korobkov</dc:creator>
  <cp:keywords/>
  <dc:description/>
  <cp:lastModifiedBy>Andrei Korobkov</cp:lastModifiedBy>
  <cp:revision>3</cp:revision>
  <cp:lastPrinted>2017-03-28T21:25:00Z</cp:lastPrinted>
  <dcterms:created xsi:type="dcterms:W3CDTF">2017-09-16T07:16:00Z</dcterms:created>
  <dcterms:modified xsi:type="dcterms:W3CDTF">2017-09-16T07:24:00Z</dcterms:modified>
</cp:coreProperties>
</file>