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426" w:rsidRPr="003D5FB0" w:rsidRDefault="00894426" w:rsidP="003D5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5FB0">
        <w:rPr>
          <w:rFonts w:ascii="Times New Roman" w:hAnsi="Times New Roman" w:cs="Times New Roman"/>
          <w:sz w:val="28"/>
          <w:szCs w:val="28"/>
        </w:rPr>
        <w:t xml:space="preserve">Мошкова Татьяна Дмитриевна, Санкт-Петербургский Государственный Университет, аспирант, tata.midge@gmail.com </w:t>
      </w:r>
    </w:p>
    <w:p w:rsidR="003D5FB0" w:rsidRPr="003D5FB0" w:rsidRDefault="003D5FB0" w:rsidP="003D5F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426" w:rsidRPr="003D5FB0" w:rsidRDefault="00894426" w:rsidP="003D5F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FB0">
        <w:rPr>
          <w:rFonts w:ascii="Times New Roman" w:hAnsi="Times New Roman" w:cs="Times New Roman"/>
          <w:sz w:val="28"/>
          <w:szCs w:val="28"/>
        </w:rPr>
        <w:t>«Электоральный переворот» в Государстве Израиль и русскоязычная община: трансформация израильского общества</w:t>
      </w:r>
    </w:p>
    <w:p w:rsidR="003D5FB0" w:rsidRPr="003D5FB0" w:rsidRDefault="003D5FB0" w:rsidP="003D5F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FB0" w:rsidRPr="003D5FB0" w:rsidRDefault="00894426" w:rsidP="003D5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B0">
        <w:rPr>
          <w:rFonts w:ascii="Times New Roman" w:hAnsi="Times New Roman" w:cs="Times New Roman"/>
          <w:sz w:val="28"/>
          <w:szCs w:val="28"/>
        </w:rPr>
        <w:t xml:space="preserve">Несмотря на то, что в истории Израиля не было событий, подобных революции 1917 г. в России или «Арабской весне», в 1970-х гг. произошли два события, существенно изменивших политическую систему государства. В 1977 г. партия «Ликуд», одержав победу на выборах, превратилась из </w:t>
      </w:r>
      <w:proofErr w:type="gramStart"/>
      <w:r w:rsidRPr="003D5FB0">
        <w:rPr>
          <w:rFonts w:ascii="Times New Roman" w:hAnsi="Times New Roman" w:cs="Times New Roman"/>
          <w:sz w:val="28"/>
          <w:szCs w:val="28"/>
        </w:rPr>
        <w:t>оппозиционной</w:t>
      </w:r>
      <w:proofErr w:type="gramEnd"/>
      <w:r w:rsidRPr="003D5FB0">
        <w:rPr>
          <w:rFonts w:ascii="Times New Roman" w:hAnsi="Times New Roman" w:cs="Times New Roman"/>
          <w:sz w:val="28"/>
          <w:szCs w:val="28"/>
        </w:rPr>
        <w:t xml:space="preserve"> в правящую. После многих лет нахождения у власти левых, власть перешла к правым силам. «Электоральный переворот» совпал по времени с первой волной репатриации из СССР. Поскольку русскоязычные репатрианты не принимали идею «плавильного котла» и с первых дней жизни в новом государстве взяли курс на формирование русскоязычной общины, которая бы являлась автономным образованием внутри израильского общества, с этого момента «русская улица» становится платформой для секторальных политических инициатив. Самая первая «русская» партия «Нес» была образована в том же 1977 г. В изменившихся условиях перед недавно пришедшей к власти партией «Ликуд» встала необходимость выработать принципы и механизмы взаимодействия с «русской улицей». Русскоязычные избиратели могли выбрать одну из трех моделей лоббирования своих интересов: создать секторальные партии, сформировать «русское» крыло в рамках </w:t>
      </w:r>
      <w:proofErr w:type="spellStart"/>
      <w:r w:rsidRPr="003D5FB0">
        <w:rPr>
          <w:rFonts w:ascii="Times New Roman" w:hAnsi="Times New Roman" w:cs="Times New Roman"/>
          <w:sz w:val="28"/>
          <w:szCs w:val="28"/>
        </w:rPr>
        <w:t>общеизраильских</w:t>
      </w:r>
      <w:proofErr w:type="spellEnd"/>
      <w:r w:rsidRPr="003D5FB0">
        <w:rPr>
          <w:rFonts w:ascii="Times New Roman" w:hAnsi="Times New Roman" w:cs="Times New Roman"/>
          <w:sz w:val="28"/>
          <w:szCs w:val="28"/>
        </w:rPr>
        <w:t xml:space="preserve"> партий либо оказать поддержку общенациональным партиям, полагая, что они в состоянии адекватно представить интересы репатриантов. «Ликуд» берет курс на освоение русскоязычного электората с целью склонить «русских» избирателей к выбору третьей модели и к сотрудниче</w:t>
      </w:r>
      <w:r w:rsidR="003D5FB0">
        <w:rPr>
          <w:rFonts w:ascii="Times New Roman" w:hAnsi="Times New Roman" w:cs="Times New Roman"/>
          <w:sz w:val="28"/>
          <w:szCs w:val="28"/>
        </w:rPr>
        <w:t>ству с общенациональной партией</w:t>
      </w:r>
      <w:r w:rsidR="003D5FB0" w:rsidRPr="003D5FB0">
        <w:rPr>
          <w:rFonts w:ascii="Times New Roman" w:hAnsi="Times New Roman" w:cs="Times New Roman"/>
          <w:sz w:val="28"/>
          <w:szCs w:val="28"/>
        </w:rPr>
        <w:t>.</w:t>
      </w:r>
    </w:p>
    <w:p w:rsidR="00894426" w:rsidRPr="003D5FB0" w:rsidRDefault="00894426" w:rsidP="003D5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B0">
        <w:rPr>
          <w:rFonts w:ascii="Times New Roman" w:hAnsi="Times New Roman" w:cs="Times New Roman"/>
          <w:sz w:val="28"/>
          <w:szCs w:val="28"/>
        </w:rPr>
        <w:lastRenderedPageBreak/>
        <w:t>Поначалу реализация этого плана столкнулась с рядом препятствий. После «большой волны</w:t>
      </w:r>
      <w:r w:rsidR="007E0FA8">
        <w:rPr>
          <w:rFonts w:ascii="Times New Roman" w:hAnsi="Times New Roman" w:cs="Times New Roman"/>
          <w:sz w:val="28"/>
          <w:szCs w:val="28"/>
        </w:rPr>
        <w:t xml:space="preserve">» репатриации </w:t>
      </w:r>
      <w:r w:rsidRPr="003D5FB0">
        <w:rPr>
          <w:rFonts w:ascii="Times New Roman" w:hAnsi="Times New Roman" w:cs="Times New Roman"/>
          <w:sz w:val="28"/>
          <w:szCs w:val="28"/>
        </w:rPr>
        <w:t xml:space="preserve">из России </w:t>
      </w:r>
      <w:proofErr w:type="gramStart"/>
      <w:r w:rsidRPr="003D5FB0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3D5FB0">
        <w:rPr>
          <w:rFonts w:ascii="Times New Roman" w:hAnsi="Times New Roman" w:cs="Times New Roman"/>
          <w:sz w:val="28"/>
          <w:szCs w:val="28"/>
        </w:rPr>
        <w:t xml:space="preserve"> 1990-х гг. происходит формирование «русских» партийных элит и русскоязычного </w:t>
      </w:r>
      <w:proofErr w:type="spellStart"/>
      <w:r w:rsidRPr="003D5FB0">
        <w:rPr>
          <w:rFonts w:ascii="Times New Roman" w:hAnsi="Times New Roman" w:cs="Times New Roman"/>
          <w:sz w:val="28"/>
          <w:szCs w:val="28"/>
        </w:rPr>
        <w:t>медийного</w:t>
      </w:r>
      <w:proofErr w:type="spellEnd"/>
      <w:r w:rsidRPr="003D5FB0">
        <w:rPr>
          <w:rFonts w:ascii="Times New Roman" w:hAnsi="Times New Roman" w:cs="Times New Roman"/>
          <w:sz w:val="28"/>
          <w:szCs w:val="28"/>
        </w:rPr>
        <w:t xml:space="preserve"> пространства как политического инструмента, что говорило о нежелании вновь прибывших репатриантов «большой </w:t>
      </w:r>
      <w:proofErr w:type="spellStart"/>
      <w:r w:rsidRPr="003D5FB0">
        <w:rPr>
          <w:rFonts w:ascii="Times New Roman" w:hAnsi="Times New Roman" w:cs="Times New Roman"/>
          <w:sz w:val="28"/>
          <w:szCs w:val="28"/>
        </w:rPr>
        <w:t>алии</w:t>
      </w:r>
      <w:proofErr w:type="spellEnd"/>
      <w:r w:rsidRPr="003D5FB0">
        <w:rPr>
          <w:rFonts w:ascii="Times New Roman" w:hAnsi="Times New Roman" w:cs="Times New Roman"/>
          <w:sz w:val="28"/>
          <w:szCs w:val="28"/>
        </w:rPr>
        <w:t>» отдавать власть в руки ко</w:t>
      </w:r>
      <w:r w:rsidR="007E0FA8">
        <w:rPr>
          <w:rFonts w:ascii="Times New Roman" w:hAnsi="Times New Roman" w:cs="Times New Roman"/>
          <w:sz w:val="28"/>
          <w:szCs w:val="28"/>
        </w:rPr>
        <w:t xml:space="preserve">ренным жителям </w:t>
      </w:r>
      <w:proofErr w:type="spellStart"/>
      <w:r w:rsidR="007E0FA8">
        <w:rPr>
          <w:rFonts w:ascii="Times New Roman" w:hAnsi="Times New Roman" w:cs="Times New Roman"/>
          <w:sz w:val="28"/>
          <w:szCs w:val="28"/>
        </w:rPr>
        <w:t>израиля</w:t>
      </w:r>
      <w:proofErr w:type="spellEnd"/>
      <w:r w:rsidR="007E0FA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E0FA8">
        <w:rPr>
          <w:rFonts w:ascii="Times New Roman" w:hAnsi="Times New Roman" w:cs="Times New Roman"/>
          <w:sz w:val="28"/>
          <w:szCs w:val="28"/>
        </w:rPr>
        <w:t>сабрам</w:t>
      </w:r>
      <w:proofErr w:type="spellEnd"/>
      <w:r w:rsidR="007E0FA8">
        <w:rPr>
          <w:rFonts w:ascii="Times New Roman" w:hAnsi="Times New Roman" w:cs="Times New Roman"/>
          <w:sz w:val="28"/>
          <w:szCs w:val="28"/>
        </w:rPr>
        <w:t xml:space="preserve">) </w:t>
      </w:r>
      <w:r w:rsidRPr="003D5FB0">
        <w:rPr>
          <w:rFonts w:ascii="Times New Roman" w:hAnsi="Times New Roman" w:cs="Times New Roman"/>
          <w:sz w:val="28"/>
          <w:szCs w:val="28"/>
        </w:rPr>
        <w:t xml:space="preserve">и их желании действовать в рамках своих собственных </w:t>
      </w:r>
      <w:proofErr w:type="spellStart"/>
      <w:r w:rsidRPr="003D5FB0">
        <w:rPr>
          <w:rFonts w:ascii="Times New Roman" w:hAnsi="Times New Roman" w:cs="Times New Roman"/>
          <w:sz w:val="28"/>
          <w:szCs w:val="28"/>
        </w:rPr>
        <w:t>узкосекторальных</w:t>
      </w:r>
      <w:proofErr w:type="spellEnd"/>
      <w:r w:rsidRPr="003D5FB0">
        <w:rPr>
          <w:rFonts w:ascii="Times New Roman" w:hAnsi="Times New Roman" w:cs="Times New Roman"/>
          <w:sz w:val="28"/>
          <w:szCs w:val="28"/>
        </w:rPr>
        <w:t xml:space="preserve"> партий. </w:t>
      </w:r>
      <w:proofErr w:type="gramStart"/>
      <w:r w:rsidRPr="003D5FB0">
        <w:rPr>
          <w:rFonts w:ascii="Times New Roman" w:hAnsi="Times New Roman" w:cs="Times New Roman"/>
          <w:sz w:val="28"/>
          <w:szCs w:val="28"/>
        </w:rPr>
        <w:t>В 1995 г. была основана партия Натана Щаранского «Исраэль ба-</w:t>
      </w:r>
      <w:proofErr w:type="spellStart"/>
      <w:r w:rsidRPr="003D5FB0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3D5FB0">
        <w:rPr>
          <w:rFonts w:ascii="Times New Roman" w:hAnsi="Times New Roman" w:cs="Times New Roman"/>
          <w:sz w:val="28"/>
          <w:szCs w:val="28"/>
        </w:rPr>
        <w:t xml:space="preserve">», которая одержала крупную победу на выборах 1996 г. и закрепила свой успех на выборах 1999 г. В том же 1999 г. появляется ее главный политических конкурент — партия </w:t>
      </w:r>
      <w:proofErr w:type="spellStart"/>
      <w:r w:rsidRPr="003D5FB0">
        <w:rPr>
          <w:rFonts w:ascii="Times New Roman" w:hAnsi="Times New Roman" w:cs="Times New Roman"/>
          <w:sz w:val="28"/>
          <w:szCs w:val="28"/>
        </w:rPr>
        <w:t>Авигдора</w:t>
      </w:r>
      <w:proofErr w:type="spellEnd"/>
      <w:r w:rsidRPr="003D5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FB0">
        <w:rPr>
          <w:rFonts w:ascii="Times New Roman" w:hAnsi="Times New Roman" w:cs="Times New Roman"/>
          <w:sz w:val="28"/>
          <w:szCs w:val="28"/>
        </w:rPr>
        <w:t>Либермана</w:t>
      </w:r>
      <w:proofErr w:type="spellEnd"/>
      <w:r w:rsidRPr="003D5FB0">
        <w:rPr>
          <w:rFonts w:ascii="Times New Roman" w:hAnsi="Times New Roman" w:cs="Times New Roman"/>
          <w:sz w:val="28"/>
          <w:szCs w:val="28"/>
        </w:rPr>
        <w:t xml:space="preserve"> «Наш дом Израиль», которая вместе с тем была наименее опасным конкурентом для «Ликуда», поскольку также являлась правой.</w:t>
      </w:r>
      <w:proofErr w:type="gramEnd"/>
    </w:p>
    <w:p w:rsidR="00883F4E" w:rsidRPr="003D5FB0" w:rsidRDefault="00894426" w:rsidP="003D5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FB0">
        <w:rPr>
          <w:rFonts w:ascii="Times New Roman" w:hAnsi="Times New Roman" w:cs="Times New Roman"/>
          <w:sz w:val="28"/>
          <w:szCs w:val="28"/>
        </w:rPr>
        <w:t>В 2003 г. «Исраэль ба-</w:t>
      </w:r>
      <w:proofErr w:type="spellStart"/>
      <w:r w:rsidRPr="003D5FB0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3D5FB0">
        <w:rPr>
          <w:rFonts w:ascii="Times New Roman" w:hAnsi="Times New Roman" w:cs="Times New Roman"/>
          <w:sz w:val="28"/>
          <w:szCs w:val="28"/>
        </w:rPr>
        <w:t xml:space="preserve">» проиграла выборы, что позволило «Ликуду» поглотить ее и </w:t>
      </w:r>
      <w:proofErr w:type="gramStart"/>
      <w:r w:rsidRPr="003D5FB0">
        <w:rPr>
          <w:rFonts w:ascii="Times New Roman" w:hAnsi="Times New Roman" w:cs="Times New Roman"/>
          <w:sz w:val="28"/>
          <w:szCs w:val="28"/>
        </w:rPr>
        <w:t>устранить</w:t>
      </w:r>
      <w:proofErr w:type="gramEnd"/>
      <w:r w:rsidRPr="003D5FB0">
        <w:rPr>
          <w:rFonts w:ascii="Times New Roman" w:hAnsi="Times New Roman" w:cs="Times New Roman"/>
          <w:sz w:val="28"/>
          <w:szCs w:val="28"/>
        </w:rPr>
        <w:t xml:space="preserve"> таким образом своего главного конкурента в борьбе за голоса «русского Израиля». С этого момента «Наш дом Израиль» является единственным политическим крылом «русской улицы». Перед выборами 2006 г. «Ликудом» был взят курс на сотрудничество с партией </w:t>
      </w:r>
      <w:proofErr w:type="spellStart"/>
      <w:r w:rsidRPr="003D5FB0">
        <w:rPr>
          <w:rFonts w:ascii="Times New Roman" w:hAnsi="Times New Roman" w:cs="Times New Roman"/>
          <w:sz w:val="28"/>
          <w:szCs w:val="28"/>
        </w:rPr>
        <w:t>Либермана</w:t>
      </w:r>
      <w:proofErr w:type="spellEnd"/>
      <w:r w:rsidRPr="003D5FB0">
        <w:rPr>
          <w:rFonts w:ascii="Times New Roman" w:hAnsi="Times New Roman" w:cs="Times New Roman"/>
          <w:sz w:val="28"/>
          <w:szCs w:val="28"/>
        </w:rPr>
        <w:t xml:space="preserve">, таким образом, была фактически выработана новая модель лоббирования интересов русскоязычной общины — избиратели поддерживают либо общенациональную партию, либо общинную партию, но которая де-факто является «зоной влияния» «Ликуда», что позволяет сделать вывод об убедительной победе </w:t>
      </w:r>
      <w:proofErr w:type="spellStart"/>
      <w:r w:rsidRPr="003D5FB0">
        <w:rPr>
          <w:rFonts w:ascii="Times New Roman" w:hAnsi="Times New Roman" w:cs="Times New Roman"/>
          <w:sz w:val="28"/>
          <w:szCs w:val="28"/>
        </w:rPr>
        <w:t>общеизральской</w:t>
      </w:r>
      <w:proofErr w:type="spellEnd"/>
      <w:r w:rsidRPr="003D5FB0">
        <w:rPr>
          <w:rFonts w:ascii="Times New Roman" w:hAnsi="Times New Roman" w:cs="Times New Roman"/>
          <w:sz w:val="28"/>
          <w:szCs w:val="28"/>
        </w:rPr>
        <w:t xml:space="preserve"> партии в борьбе за «русские» голоса.</w:t>
      </w:r>
    </w:p>
    <w:sectPr w:rsidR="00883F4E" w:rsidRPr="003D5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426"/>
    <w:rsid w:val="003D5FB0"/>
    <w:rsid w:val="004578E6"/>
    <w:rsid w:val="007E0FA8"/>
    <w:rsid w:val="00883F4E"/>
    <w:rsid w:val="00894426"/>
    <w:rsid w:val="008A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Дима</cp:lastModifiedBy>
  <cp:revision>2</cp:revision>
  <dcterms:created xsi:type="dcterms:W3CDTF">2017-09-04T05:32:00Z</dcterms:created>
  <dcterms:modified xsi:type="dcterms:W3CDTF">2017-09-04T05:32:00Z</dcterms:modified>
</cp:coreProperties>
</file>