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08" w:rsidRPr="00506785" w:rsidRDefault="006F434B" w:rsidP="00506785">
      <w:pPr>
        <w:pStyle w:val="a4"/>
        <w:numPr>
          <w:ilvl w:val="0"/>
          <w:numId w:val="4"/>
        </w:num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6785">
        <w:rPr>
          <w:rFonts w:ascii="Times New Roman" w:hAnsi="Times New Roman" w:cs="Times New Roman"/>
          <w:b/>
          <w:sz w:val="32"/>
          <w:szCs w:val="32"/>
        </w:rPr>
        <w:t>Корейский вопрос: выбор</w:t>
      </w:r>
      <w:r w:rsidR="00B3752E" w:rsidRPr="00506785">
        <w:rPr>
          <w:rFonts w:ascii="Times New Roman" w:hAnsi="Times New Roman" w:cs="Times New Roman"/>
          <w:b/>
          <w:sz w:val="32"/>
          <w:szCs w:val="32"/>
        </w:rPr>
        <w:t xml:space="preserve"> между </w:t>
      </w:r>
      <w:proofErr w:type="gramStart"/>
      <w:r w:rsidR="00B3752E" w:rsidRPr="00506785">
        <w:rPr>
          <w:rFonts w:ascii="Times New Roman" w:hAnsi="Times New Roman" w:cs="Times New Roman"/>
          <w:b/>
          <w:sz w:val="32"/>
          <w:szCs w:val="32"/>
        </w:rPr>
        <w:t>плохим</w:t>
      </w:r>
      <w:proofErr w:type="gramEnd"/>
      <w:r w:rsidR="00B3752E" w:rsidRPr="00506785">
        <w:rPr>
          <w:rFonts w:ascii="Times New Roman" w:hAnsi="Times New Roman" w:cs="Times New Roman"/>
          <w:b/>
          <w:sz w:val="32"/>
          <w:szCs w:val="32"/>
        </w:rPr>
        <w:t xml:space="preserve"> и очень плохим</w:t>
      </w:r>
    </w:p>
    <w:p w:rsidR="00810908" w:rsidRPr="00810908" w:rsidRDefault="00810908" w:rsidP="00506785">
      <w:pPr>
        <w:spacing w:before="120" w:after="120" w:line="240" w:lineRule="auto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908" w:rsidRPr="00506785" w:rsidRDefault="00810908" w:rsidP="00506785">
      <w:pPr>
        <w:pStyle w:val="a4"/>
        <w:numPr>
          <w:ilvl w:val="3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785">
        <w:rPr>
          <w:rFonts w:ascii="Times New Roman" w:hAnsi="Times New Roman" w:cs="Times New Roman"/>
          <w:i/>
          <w:sz w:val="28"/>
          <w:szCs w:val="28"/>
        </w:rPr>
        <w:t xml:space="preserve">Георгий </w:t>
      </w:r>
      <w:proofErr w:type="spellStart"/>
      <w:r w:rsidRPr="00506785">
        <w:rPr>
          <w:rFonts w:ascii="Times New Roman" w:hAnsi="Times New Roman" w:cs="Times New Roman"/>
          <w:i/>
          <w:sz w:val="28"/>
          <w:szCs w:val="28"/>
        </w:rPr>
        <w:t>Толорая</w:t>
      </w:r>
      <w:proofErr w:type="spellEnd"/>
      <w:r w:rsidRPr="0050678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06785">
        <w:rPr>
          <w:rFonts w:ascii="Times New Roman" w:hAnsi="Times New Roman" w:cs="Times New Roman"/>
          <w:i/>
          <w:sz w:val="28"/>
          <w:szCs w:val="28"/>
        </w:rPr>
        <w:t>д.э.н</w:t>
      </w:r>
      <w:proofErr w:type="spellEnd"/>
      <w:r w:rsidRPr="00506785">
        <w:rPr>
          <w:rFonts w:ascii="Times New Roman" w:hAnsi="Times New Roman" w:cs="Times New Roman"/>
          <w:i/>
          <w:sz w:val="28"/>
          <w:szCs w:val="28"/>
        </w:rPr>
        <w:t>., профессор</w:t>
      </w:r>
      <w:r w:rsidR="0050121D" w:rsidRPr="00506785">
        <w:rPr>
          <w:rFonts w:ascii="Times New Roman" w:hAnsi="Times New Roman" w:cs="Times New Roman"/>
          <w:i/>
          <w:sz w:val="28"/>
          <w:szCs w:val="28"/>
        </w:rPr>
        <w:t xml:space="preserve"> Кафедры востоковедения </w:t>
      </w:r>
      <w:r w:rsidRPr="00506785">
        <w:rPr>
          <w:rFonts w:ascii="Times New Roman" w:hAnsi="Times New Roman" w:cs="Times New Roman"/>
          <w:i/>
          <w:sz w:val="28"/>
          <w:szCs w:val="28"/>
        </w:rPr>
        <w:t xml:space="preserve"> МГИМО (У) МИД РФ, </w:t>
      </w:r>
    </w:p>
    <w:p w:rsidR="00810908" w:rsidRPr="00506785" w:rsidRDefault="00810908" w:rsidP="00506785">
      <w:pPr>
        <w:pStyle w:val="a4"/>
        <w:numPr>
          <w:ilvl w:val="3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785">
        <w:rPr>
          <w:rFonts w:ascii="Times New Roman" w:hAnsi="Times New Roman" w:cs="Times New Roman"/>
          <w:i/>
          <w:sz w:val="28"/>
          <w:szCs w:val="28"/>
        </w:rPr>
        <w:t>руководитель Центра российской стратегии в Азии Института экономики РАН</w:t>
      </w:r>
    </w:p>
    <w:p w:rsidR="0050121D" w:rsidRPr="00810908" w:rsidRDefault="0050121D" w:rsidP="00506785">
      <w:pPr>
        <w:spacing w:before="120" w:after="120" w:line="24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</w:p>
    <w:p w:rsidR="00FD76BA" w:rsidRPr="00506785" w:rsidRDefault="00810908" w:rsidP="00506785">
      <w:pPr>
        <w:pStyle w:val="a4"/>
        <w:numPr>
          <w:ilvl w:val="3"/>
          <w:numId w:val="4"/>
        </w:num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506785">
        <w:rPr>
          <w:rFonts w:ascii="Times New Roman" w:hAnsi="Times New Roman" w:cs="Times New Roman"/>
          <w:b/>
          <w:i/>
          <w:sz w:val="28"/>
          <w:szCs w:val="28"/>
        </w:rPr>
        <w:t>Тезисы к Х Конвенту РАМИ</w:t>
      </w:r>
      <w:bookmarkEnd w:id="0"/>
      <w:r w:rsidRPr="00506785">
        <w:rPr>
          <w:rFonts w:ascii="Times New Roman" w:hAnsi="Times New Roman" w:cs="Times New Roman"/>
          <w:b/>
          <w:i/>
          <w:sz w:val="28"/>
          <w:szCs w:val="28"/>
        </w:rPr>
        <w:t>, 28-29 сентября 2017 года</w:t>
      </w:r>
    </w:p>
    <w:p w:rsidR="00810908" w:rsidRPr="00B3752E" w:rsidRDefault="00810908" w:rsidP="00506785">
      <w:pPr>
        <w:spacing w:before="120" w:after="12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FD76BA" w:rsidRPr="00506785" w:rsidRDefault="00FD76BA" w:rsidP="00506785">
      <w:pPr>
        <w:pStyle w:val="a4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85">
        <w:rPr>
          <w:rFonts w:ascii="Times New Roman" w:hAnsi="Times New Roman" w:cs="Times New Roman"/>
          <w:sz w:val="28"/>
          <w:szCs w:val="28"/>
        </w:rPr>
        <w:t xml:space="preserve">Десятилетия, прошедшие после прекращения боевых действий в рамках Корейского конфликта – одновременно и гражданской войны, и межсистемного столкновения в рамках биполярного мира – нисколько не изменили суть происходящего на Корейском полуострове.  Наступающее с неизбежностью смены сезонов обострения выпукло подчеркивают тот факт, что Корейская </w:t>
      </w:r>
      <w:proofErr w:type="gramStart"/>
      <w:r w:rsidRPr="00506785">
        <w:rPr>
          <w:rFonts w:ascii="Times New Roman" w:hAnsi="Times New Roman" w:cs="Times New Roman"/>
          <w:sz w:val="28"/>
          <w:szCs w:val="28"/>
        </w:rPr>
        <w:t>война</w:t>
      </w:r>
      <w:proofErr w:type="gramEnd"/>
      <w:r w:rsidRPr="00506785">
        <w:rPr>
          <w:rFonts w:ascii="Times New Roman" w:hAnsi="Times New Roman" w:cs="Times New Roman"/>
          <w:sz w:val="28"/>
          <w:szCs w:val="28"/>
        </w:rPr>
        <w:t xml:space="preserve"> по сути (и даже юридически) не закончена. Ни одна из сторон в ходе событий шестидесятилетней давности </w:t>
      </w:r>
      <w:proofErr w:type="gramStart"/>
      <w:r w:rsidRPr="005067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06785">
        <w:rPr>
          <w:rFonts w:ascii="Times New Roman" w:hAnsi="Times New Roman" w:cs="Times New Roman"/>
          <w:sz w:val="28"/>
          <w:szCs w:val="28"/>
        </w:rPr>
        <w:t xml:space="preserve"> добилась желаемого. И каждая надеется, что находящаяся, по ее мнению, на ее стороне «историческая справедливость» рано или поздно восторжествует. </w:t>
      </w:r>
    </w:p>
    <w:p w:rsidR="00FD76BA" w:rsidRPr="00506785" w:rsidRDefault="00FD76BA" w:rsidP="00506785">
      <w:pPr>
        <w:pStyle w:val="a4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85">
        <w:rPr>
          <w:rFonts w:ascii="Times New Roman" w:hAnsi="Times New Roman" w:cs="Times New Roman"/>
          <w:sz w:val="28"/>
          <w:szCs w:val="28"/>
        </w:rPr>
        <w:t xml:space="preserve">РК и США </w:t>
      </w:r>
      <w:r w:rsidR="00B3752E" w:rsidRPr="00506785">
        <w:rPr>
          <w:rFonts w:ascii="Times New Roman" w:hAnsi="Times New Roman" w:cs="Times New Roman"/>
          <w:sz w:val="28"/>
          <w:szCs w:val="28"/>
        </w:rPr>
        <w:t xml:space="preserve"> продолжают</w:t>
      </w:r>
      <w:r w:rsidR="0050121D" w:rsidRPr="00506785">
        <w:rPr>
          <w:rFonts w:ascii="Times New Roman" w:hAnsi="Times New Roman" w:cs="Times New Roman"/>
          <w:sz w:val="28"/>
          <w:szCs w:val="28"/>
        </w:rPr>
        <w:t xml:space="preserve"> исходить</w:t>
      </w:r>
      <w:r w:rsidR="00B3752E" w:rsidRPr="00506785">
        <w:rPr>
          <w:rFonts w:ascii="Times New Roman" w:hAnsi="Times New Roman" w:cs="Times New Roman"/>
          <w:sz w:val="28"/>
          <w:szCs w:val="28"/>
        </w:rPr>
        <w:t>, (несмотря на смену власти в РК, приглушившую эти настроения)</w:t>
      </w:r>
      <w:r w:rsidRPr="00506785">
        <w:rPr>
          <w:rFonts w:ascii="Times New Roman" w:hAnsi="Times New Roman" w:cs="Times New Roman"/>
          <w:sz w:val="28"/>
          <w:szCs w:val="28"/>
        </w:rPr>
        <w:t xml:space="preserve"> из реалистичности объединения Кореи на своих условиях в обозримом будущем, то есть ликвидации КНДР как государства и оккупации ее территории. </w:t>
      </w:r>
    </w:p>
    <w:p w:rsidR="00B3752E" w:rsidRPr="00506785" w:rsidRDefault="00B3752E" w:rsidP="00506785">
      <w:pPr>
        <w:pStyle w:val="a4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85">
        <w:rPr>
          <w:rFonts w:ascii="Times New Roman" w:hAnsi="Times New Roman" w:cs="Times New Roman"/>
          <w:sz w:val="28"/>
          <w:szCs w:val="28"/>
        </w:rPr>
        <w:t xml:space="preserve">.КНДР значительно усилила свой военный, в том числе ракетно-ядерный,  потенциал </w:t>
      </w:r>
      <w:proofErr w:type="gramStart"/>
      <w:r w:rsidRPr="0050678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067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6785">
        <w:rPr>
          <w:rFonts w:ascii="Times New Roman" w:hAnsi="Times New Roman" w:cs="Times New Roman"/>
          <w:sz w:val="28"/>
          <w:szCs w:val="28"/>
        </w:rPr>
        <w:t>Ким</w:t>
      </w:r>
      <w:proofErr w:type="gramEnd"/>
      <w:r w:rsidRPr="00506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785">
        <w:rPr>
          <w:rFonts w:ascii="Times New Roman" w:hAnsi="Times New Roman" w:cs="Times New Roman"/>
          <w:sz w:val="28"/>
          <w:szCs w:val="28"/>
        </w:rPr>
        <w:t>Чен</w:t>
      </w:r>
      <w:proofErr w:type="spellEnd"/>
      <w:r w:rsidRPr="00506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785">
        <w:rPr>
          <w:rFonts w:ascii="Times New Roman" w:hAnsi="Times New Roman" w:cs="Times New Roman"/>
          <w:sz w:val="28"/>
          <w:szCs w:val="28"/>
        </w:rPr>
        <w:t>Ыне</w:t>
      </w:r>
      <w:proofErr w:type="spellEnd"/>
      <w:r w:rsidRPr="00506785">
        <w:rPr>
          <w:rFonts w:ascii="Times New Roman" w:hAnsi="Times New Roman" w:cs="Times New Roman"/>
          <w:sz w:val="28"/>
          <w:szCs w:val="28"/>
        </w:rPr>
        <w:t xml:space="preserve"> и в состоянии рассчитывать, что он послужит «</w:t>
      </w:r>
      <w:proofErr w:type="spellStart"/>
      <w:r w:rsidRPr="00506785">
        <w:rPr>
          <w:rFonts w:ascii="Times New Roman" w:hAnsi="Times New Roman" w:cs="Times New Roman"/>
          <w:sz w:val="28"/>
          <w:szCs w:val="28"/>
        </w:rPr>
        <w:t>сдердживателем</w:t>
      </w:r>
      <w:proofErr w:type="spellEnd"/>
      <w:r w:rsidRPr="00506785">
        <w:rPr>
          <w:rFonts w:ascii="Times New Roman" w:hAnsi="Times New Roman" w:cs="Times New Roman"/>
          <w:sz w:val="28"/>
          <w:szCs w:val="28"/>
        </w:rPr>
        <w:t>» против возможного вмешательства США и союзников в КНДР при любом развитии событий. Вместе с тем такое ощущение «безнаказанности» может подтолкнуть КНДР не только на шантаж своих партнеров с целью «выбить» уступки, но и на авантюр</w:t>
      </w:r>
      <w:proofErr w:type="gramStart"/>
      <w:r w:rsidRPr="00506785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506785">
        <w:rPr>
          <w:rFonts w:ascii="Times New Roman" w:hAnsi="Times New Roman" w:cs="Times New Roman"/>
          <w:sz w:val="28"/>
          <w:szCs w:val="28"/>
        </w:rPr>
        <w:t xml:space="preserve"> попытку объединения Кореи  путем «блицкрига» в расчете </w:t>
      </w:r>
      <w:r w:rsidRPr="00506785">
        <w:rPr>
          <w:rFonts w:ascii="Times New Roman" w:hAnsi="Times New Roman" w:cs="Times New Roman"/>
          <w:sz w:val="28"/>
          <w:szCs w:val="28"/>
        </w:rPr>
        <w:lastRenderedPageBreak/>
        <w:t>на то, что США не вмешаются (опасаясь ответного ядерного удара), а РК в этом случае капитулирует.</w:t>
      </w:r>
    </w:p>
    <w:p w:rsidR="0050121D" w:rsidRPr="00506785" w:rsidRDefault="00FD76BA" w:rsidP="00506785">
      <w:pPr>
        <w:pStyle w:val="a4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85">
        <w:rPr>
          <w:rFonts w:ascii="Times New Roman" w:hAnsi="Times New Roman" w:cs="Times New Roman"/>
          <w:sz w:val="28"/>
          <w:szCs w:val="28"/>
        </w:rPr>
        <w:t xml:space="preserve">Резкое обострение кризиса вокруг корейской проблемы в 2017 году с участием влиятельнейших стран мира поставило две противоборствующие стороны перед неминуемым выбором – </w:t>
      </w:r>
      <w:proofErr w:type="gramStart"/>
      <w:r w:rsidRPr="00506785">
        <w:rPr>
          <w:rFonts w:ascii="Times New Roman" w:hAnsi="Times New Roman" w:cs="Times New Roman"/>
          <w:sz w:val="28"/>
          <w:szCs w:val="28"/>
        </w:rPr>
        <w:t>вступить</w:t>
      </w:r>
      <w:proofErr w:type="gramEnd"/>
      <w:r w:rsidRPr="00506785">
        <w:rPr>
          <w:rFonts w:ascii="Times New Roman" w:hAnsi="Times New Roman" w:cs="Times New Roman"/>
          <w:sz w:val="28"/>
          <w:szCs w:val="28"/>
        </w:rPr>
        <w:t xml:space="preserve"> наконец в войну или сесть за стол переговоров</w:t>
      </w:r>
      <w:r w:rsidR="00E41565" w:rsidRPr="00506785">
        <w:rPr>
          <w:rFonts w:ascii="Times New Roman" w:hAnsi="Times New Roman" w:cs="Times New Roman"/>
          <w:sz w:val="28"/>
          <w:szCs w:val="28"/>
        </w:rPr>
        <w:t>.</w:t>
      </w:r>
    </w:p>
    <w:p w:rsidR="00FD76BA" w:rsidRPr="00506785" w:rsidRDefault="00E41565" w:rsidP="00506785">
      <w:pPr>
        <w:pStyle w:val="a4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85">
        <w:rPr>
          <w:rFonts w:ascii="Times New Roman" w:hAnsi="Times New Roman" w:cs="Times New Roman"/>
          <w:sz w:val="28"/>
          <w:szCs w:val="28"/>
        </w:rPr>
        <w:t xml:space="preserve">Выбор КНДР сделан, </w:t>
      </w:r>
      <w:r w:rsidR="00FD76BA" w:rsidRPr="00506785">
        <w:rPr>
          <w:rFonts w:ascii="Times New Roman" w:hAnsi="Times New Roman" w:cs="Times New Roman"/>
          <w:sz w:val="28"/>
          <w:szCs w:val="28"/>
        </w:rPr>
        <w:t>и он однозначен: принудить противников к формальному подве</w:t>
      </w:r>
      <w:r w:rsidRPr="00506785">
        <w:rPr>
          <w:rFonts w:ascii="Times New Roman" w:hAnsi="Times New Roman" w:cs="Times New Roman"/>
          <w:sz w:val="28"/>
          <w:szCs w:val="28"/>
        </w:rPr>
        <w:t>де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нию итогов войны, которые предполагают существование КНДР как </w:t>
      </w:r>
      <w:r w:rsidRPr="00506785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 государства, </w:t>
      </w:r>
      <w:r w:rsidRPr="00506785">
        <w:rPr>
          <w:rFonts w:ascii="Times New Roman" w:hAnsi="Times New Roman" w:cs="Times New Roman"/>
          <w:sz w:val="28"/>
          <w:szCs w:val="28"/>
        </w:rPr>
        <w:t>ее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 признание и предоставление ей </w:t>
      </w:r>
      <w:r w:rsidRPr="00506785">
        <w:rPr>
          <w:rFonts w:ascii="Times New Roman" w:hAnsi="Times New Roman" w:cs="Times New Roman"/>
          <w:sz w:val="28"/>
          <w:szCs w:val="28"/>
        </w:rPr>
        <w:t>реальных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 гарантий безопасности</w:t>
      </w:r>
      <w:r w:rsidRPr="00506785">
        <w:rPr>
          <w:rFonts w:ascii="Times New Roman" w:hAnsi="Times New Roman" w:cs="Times New Roman"/>
          <w:sz w:val="28"/>
          <w:szCs w:val="28"/>
        </w:rPr>
        <w:t xml:space="preserve"> и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 возможностей </w:t>
      </w:r>
      <w:r w:rsidRPr="00506785">
        <w:rPr>
          <w:rFonts w:ascii="Times New Roman" w:hAnsi="Times New Roman" w:cs="Times New Roman"/>
          <w:sz w:val="28"/>
          <w:szCs w:val="28"/>
        </w:rPr>
        <w:t>для развития</w:t>
      </w:r>
      <w:r w:rsidR="00FD76BA" w:rsidRPr="00506785">
        <w:rPr>
          <w:rFonts w:ascii="Times New Roman" w:hAnsi="Times New Roman" w:cs="Times New Roman"/>
          <w:sz w:val="28"/>
          <w:szCs w:val="28"/>
        </w:rPr>
        <w:t>.</w:t>
      </w:r>
      <w:r w:rsidR="0050121D" w:rsidRPr="00506785">
        <w:rPr>
          <w:rFonts w:ascii="Times New Roman" w:hAnsi="Times New Roman" w:cs="Times New Roman"/>
          <w:sz w:val="28"/>
          <w:szCs w:val="28"/>
        </w:rPr>
        <w:t xml:space="preserve"> Для этого она намерена достичь  «стратегического паритета» с США путем завершения программы создания полноценного ядерного оружия.</w:t>
      </w:r>
    </w:p>
    <w:p w:rsidR="006F290A" w:rsidRDefault="0050121D" w:rsidP="00506785">
      <w:pPr>
        <w:pStyle w:val="a4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85">
        <w:rPr>
          <w:rFonts w:ascii="Times New Roman" w:hAnsi="Times New Roman" w:cs="Times New Roman"/>
          <w:sz w:val="28"/>
          <w:szCs w:val="28"/>
        </w:rPr>
        <w:t>Санкции не возымеют серьезного эффекта на этот курс. Вместе с тем они неблагоприятно скажутся на возможностях внутреннего развития и «</w:t>
      </w:r>
      <w:proofErr w:type="spellStart"/>
      <w:r w:rsidRPr="00506785">
        <w:rPr>
          <w:rFonts w:ascii="Times New Roman" w:hAnsi="Times New Roman" w:cs="Times New Roman"/>
          <w:sz w:val="28"/>
          <w:szCs w:val="28"/>
        </w:rPr>
        <w:t>маркетизации</w:t>
      </w:r>
      <w:proofErr w:type="spellEnd"/>
      <w:r w:rsidRPr="00506785">
        <w:rPr>
          <w:rFonts w:ascii="Times New Roman" w:hAnsi="Times New Roman" w:cs="Times New Roman"/>
          <w:sz w:val="28"/>
          <w:szCs w:val="28"/>
        </w:rPr>
        <w:t xml:space="preserve">», приведут к падению жизненного уровня (но </w:t>
      </w:r>
      <w:r w:rsidR="006F290A" w:rsidRPr="00506785">
        <w:rPr>
          <w:rFonts w:ascii="Times New Roman" w:hAnsi="Times New Roman" w:cs="Times New Roman"/>
          <w:sz w:val="28"/>
          <w:szCs w:val="28"/>
        </w:rPr>
        <w:t>необязательно</w:t>
      </w:r>
      <w:r w:rsidRPr="00506785">
        <w:rPr>
          <w:rFonts w:ascii="Times New Roman" w:hAnsi="Times New Roman" w:cs="Times New Roman"/>
          <w:sz w:val="28"/>
          <w:szCs w:val="28"/>
        </w:rPr>
        <w:t xml:space="preserve"> падению уровня поддержки режима). Их </w:t>
      </w:r>
      <w:r w:rsidR="006F290A" w:rsidRPr="00506785">
        <w:rPr>
          <w:rFonts w:ascii="Times New Roman" w:hAnsi="Times New Roman" w:cs="Times New Roman"/>
          <w:sz w:val="28"/>
          <w:szCs w:val="28"/>
        </w:rPr>
        <w:t>наращивание</w:t>
      </w:r>
      <w:r w:rsidRPr="00506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785">
        <w:rPr>
          <w:rFonts w:ascii="Times New Roman" w:hAnsi="Times New Roman" w:cs="Times New Roman"/>
          <w:sz w:val="28"/>
          <w:szCs w:val="28"/>
        </w:rPr>
        <w:t>контрпродуктивно</w:t>
      </w:r>
      <w:proofErr w:type="spellEnd"/>
      <w:r w:rsidRPr="00506785">
        <w:rPr>
          <w:rFonts w:ascii="Times New Roman" w:hAnsi="Times New Roman" w:cs="Times New Roman"/>
          <w:sz w:val="28"/>
          <w:szCs w:val="28"/>
        </w:rPr>
        <w:t>, и России не с</w:t>
      </w:r>
      <w:r w:rsidR="006F290A" w:rsidRPr="00506785">
        <w:rPr>
          <w:rFonts w:ascii="Times New Roman" w:hAnsi="Times New Roman" w:cs="Times New Roman"/>
          <w:sz w:val="28"/>
          <w:szCs w:val="28"/>
        </w:rPr>
        <w:t>ледует</w:t>
      </w:r>
      <w:r w:rsidRPr="00506785">
        <w:rPr>
          <w:rFonts w:ascii="Times New Roman" w:hAnsi="Times New Roman" w:cs="Times New Roman"/>
          <w:sz w:val="28"/>
          <w:szCs w:val="28"/>
        </w:rPr>
        <w:t xml:space="preserve"> идти на поводу у </w:t>
      </w:r>
      <w:r w:rsidR="006F290A" w:rsidRPr="00506785">
        <w:rPr>
          <w:rFonts w:ascii="Times New Roman" w:hAnsi="Times New Roman" w:cs="Times New Roman"/>
          <w:sz w:val="28"/>
          <w:szCs w:val="28"/>
        </w:rPr>
        <w:t>сторонников</w:t>
      </w:r>
      <w:r w:rsidRPr="00506785">
        <w:rPr>
          <w:rFonts w:ascii="Times New Roman" w:hAnsi="Times New Roman" w:cs="Times New Roman"/>
          <w:sz w:val="28"/>
          <w:szCs w:val="28"/>
        </w:rPr>
        <w:t xml:space="preserve"> </w:t>
      </w:r>
      <w:r w:rsidR="006F290A" w:rsidRPr="00506785">
        <w:rPr>
          <w:rFonts w:ascii="Times New Roman" w:hAnsi="Times New Roman" w:cs="Times New Roman"/>
          <w:sz w:val="28"/>
          <w:szCs w:val="28"/>
        </w:rPr>
        <w:t>дальнейшего</w:t>
      </w:r>
      <w:r w:rsidRPr="00506785">
        <w:rPr>
          <w:rFonts w:ascii="Times New Roman" w:hAnsi="Times New Roman" w:cs="Times New Roman"/>
          <w:sz w:val="28"/>
          <w:szCs w:val="28"/>
        </w:rPr>
        <w:t xml:space="preserve"> усиления давления, откуда бы ни исходили такие призывы.</w:t>
      </w:r>
      <w:r w:rsidR="006F290A" w:rsidRPr="00506785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Признаков  развития внутреннего кризиса в КНДР не наблюдается. Санкции и даже экономическая блокада не заставит </w:t>
      </w:r>
      <w:proofErr w:type="spellStart"/>
      <w:r w:rsidR="006F290A" w:rsidRPr="00506785">
        <w:rPr>
          <w:rFonts w:ascii="Times New Roman" w:hAnsi="Times New Roman" w:cs="Times New Roman"/>
          <w:sz w:val="28"/>
          <w:szCs w:val="28"/>
        </w:rPr>
        <w:t>северокоерйское</w:t>
      </w:r>
      <w:proofErr w:type="spellEnd"/>
      <w:r w:rsidR="006F290A" w:rsidRPr="00506785">
        <w:rPr>
          <w:rFonts w:ascii="Times New Roman" w:hAnsi="Times New Roman" w:cs="Times New Roman"/>
          <w:sz w:val="28"/>
          <w:szCs w:val="28"/>
        </w:rPr>
        <w:t xml:space="preserve"> руководство изменить курс («они траву </w:t>
      </w:r>
      <w:proofErr w:type="gramStart"/>
      <w:r w:rsidR="006F290A" w:rsidRPr="00506785"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 w:rsidR="006F290A" w:rsidRPr="00506785">
        <w:rPr>
          <w:rFonts w:ascii="Times New Roman" w:hAnsi="Times New Roman" w:cs="Times New Roman"/>
          <w:sz w:val="28"/>
          <w:szCs w:val="28"/>
        </w:rPr>
        <w:t xml:space="preserve"> есть, но не откажутся от ядерного оружия»), а  вероятность протестов населения низка из-за жесткого контроля  </w:t>
      </w:r>
    </w:p>
    <w:p w:rsidR="00506785" w:rsidRPr="00506785" w:rsidRDefault="00506785" w:rsidP="00506785">
      <w:pPr>
        <w:pStyle w:val="a4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85">
        <w:rPr>
          <w:rFonts w:ascii="Times New Roman" w:hAnsi="Times New Roman" w:cs="Times New Roman"/>
          <w:sz w:val="28"/>
          <w:szCs w:val="28"/>
        </w:rPr>
        <w:t xml:space="preserve">       </w:t>
      </w:r>
      <w:r w:rsidR="00B3752E" w:rsidRPr="00506785">
        <w:rPr>
          <w:rFonts w:ascii="Times New Roman" w:hAnsi="Times New Roman" w:cs="Times New Roman"/>
          <w:sz w:val="28"/>
          <w:szCs w:val="28"/>
        </w:rPr>
        <w:t>США медлят с выбором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6F290A" w:rsidRPr="00506785">
        <w:rPr>
          <w:rFonts w:ascii="Times New Roman" w:hAnsi="Times New Roman" w:cs="Times New Roman"/>
          <w:sz w:val="28"/>
          <w:szCs w:val="28"/>
        </w:rPr>
        <w:t>равящий истеблишмент США не в состоянии принять стратегическое решение о признании КНДР и потому скатывается к истерикам.</w:t>
      </w:r>
      <w:proofErr w:type="gramStart"/>
      <w:r w:rsidRPr="005067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06785">
        <w:rPr>
          <w:rFonts w:ascii="Times New Roman" w:hAnsi="Times New Roman" w:cs="Times New Roman"/>
          <w:sz w:val="28"/>
          <w:szCs w:val="28"/>
        </w:rPr>
        <w:t xml:space="preserve"> Нельзя полностью исключать силовой сценарий разрешения корейского вопроса. Однако маловероятно, что очередная эскалация способна привести к разжиганию полномасштабного военного конфликта на Корейском </w:t>
      </w:r>
      <w:r w:rsidRPr="00506785">
        <w:rPr>
          <w:rFonts w:ascii="Times New Roman" w:hAnsi="Times New Roman" w:cs="Times New Roman"/>
          <w:sz w:val="28"/>
          <w:szCs w:val="28"/>
        </w:rPr>
        <w:lastRenderedPageBreak/>
        <w:t xml:space="preserve">полуострове. Несмотря на постоянное нагнетание ситуации стороны способны рационально оценить риски такого исхода событий и перейти к переговорам. </w:t>
      </w:r>
    </w:p>
    <w:p w:rsidR="00FD76BA" w:rsidRPr="00506785" w:rsidRDefault="00506785" w:rsidP="00506785">
      <w:pPr>
        <w:pStyle w:val="a4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85">
        <w:rPr>
          <w:rFonts w:ascii="Times New Roman" w:hAnsi="Times New Roman" w:cs="Times New Roman"/>
          <w:sz w:val="28"/>
          <w:szCs w:val="28"/>
        </w:rPr>
        <w:t xml:space="preserve"> </w:t>
      </w:r>
      <w:r w:rsidR="00810908" w:rsidRPr="00506785">
        <w:rPr>
          <w:rFonts w:ascii="Times New Roman" w:hAnsi="Times New Roman" w:cs="Times New Roman"/>
          <w:sz w:val="28"/>
          <w:szCs w:val="28"/>
        </w:rPr>
        <w:t>Фактическая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 «капитуляция», де-ф</w:t>
      </w:r>
      <w:r w:rsidR="00810908" w:rsidRPr="00506785">
        <w:rPr>
          <w:rFonts w:ascii="Times New Roman" w:hAnsi="Times New Roman" w:cs="Times New Roman"/>
          <w:sz w:val="28"/>
          <w:szCs w:val="28"/>
        </w:rPr>
        <w:t>акто признание ядерного статуса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 КНДР и переход к </w:t>
      </w:r>
      <w:r w:rsidR="00810908" w:rsidRPr="00506785">
        <w:rPr>
          <w:rFonts w:ascii="Times New Roman" w:hAnsi="Times New Roman" w:cs="Times New Roman"/>
          <w:sz w:val="28"/>
          <w:szCs w:val="28"/>
        </w:rPr>
        <w:t>политике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 «</w:t>
      </w:r>
      <w:r w:rsidR="00810908" w:rsidRPr="00506785">
        <w:rPr>
          <w:rFonts w:ascii="Times New Roman" w:hAnsi="Times New Roman" w:cs="Times New Roman"/>
          <w:sz w:val="28"/>
          <w:szCs w:val="28"/>
        </w:rPr>
        <w:t>холодного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 сдерживания» в </w:t>
      </w:r>
      <w:r w:rsidR="00810908" w:rsidRPr="00506785">
        <w:rPr>
          <w:rFonts w:ascii="Times New Roman" w:hAnsi="Times New Roman" w:cs="Times New Roman"/>
          <w:sz w:val="28"/>
          <w:szCs w:val="28"/>
        </w:rPr>
        <w:t>отношении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 нее чреваты </w:t>
      </w:r>
      <w:r w:rsidR="00810908" w:rsidRPr="00506785">
        <w:rPr>
          <w:rFonts w:ascii="Times New Roman" w:hAnsi="Times New Roman" w:cs="Times New Roman"/>
          <w:sz w:val="28"/>
          <w:szCs w:val="28"/>
        </w:rPr>
        <w:t>весьма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 не</w:t>
      </w:r>
      <w:r w:rsidR="00810908" w:rsidRPr="00506785">
        <w:rPr>
          <w:rFonts w:ascii="Times New Roman" w:hAnsi="Times New Roman" w:cs="Times New Roman"/>
          <w:sz w:val="28"/>
          <w:szCs w:val="28"/>
        </w:rPr>
        <w:t>приятными для США последствиями</w:t>
      </w:r>
      <w:r w:rsidR="00FD76BA" w:rsidRPr="00506785">
        <w:rPr>
          <w:rFonts w:ascii="Times New Roman" w:hAnsi="Times New Roman" w:cs="Times New Roman"/>
          <w:sz w:val="28"/>
          <w:szCs w:val="28"/>
        </w:rPr>
        <w:t>: серьезный удар по режиму нераспространения ядерного оружия и «эффект домино», удар по возможностям Америки как мирового гегемона на основе ядерной монополии, негативные внутриполитиче</w:t>
      </w:r>
      <w:r w:rsidR="00810908" w:rsidRPr="00506785">
        <w:rPr>
          <w:rFonts w:ascii="Times New Roman" w:hAnsi="Times New Roman" w:cs="Times New Roman"/>
          <w:sz w:val="28"/>
          <w:szCs w:val="28"/>
        </w:rPr>
        <w:t>ские/</w:t>
      </w:r>
      <w:proofErr w:type="spellStart"/>
      <w:r w:rsidR="00810908" w:rsidRPr="00506785">
        <w:rPr>
          <w:rFonts w:ascii="Times New Roman" w:hAnsi="Times New Roman" w:cs="Times New Roman"/>
          <w:sz w:val="28"/>
          <w:szCs w:val="28"/>
        </w:rPr>
        <w:t>репутационные</w:t>
      </w:r>
      <w:proofErr w:type="spellEnd"/>
      <w:r w:rsidR="00810908" w:rsidRPr="00506785">
        <w:rPr>
          <w:rFonts w:ascii="Times New Roman" w:hAnsi="Times New Roman" w:cs="Times New Roman"/>
          <w:sz w:val="28"/>
          <w:szCs w:val="28"/>
        </w:rPr>
        <w:t xml:space="preserve"> последствия.</w:t>
      </w:r>
    </w:p>
    <w:p w:rsidR="003A00D5" w:rsidRPr="00506785" w:rsidRDefault="003A00D5" w:rsidP="00506785">
      <w:pPr>
        <w:pStyle w:val="a4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85">
        <w:rPr>
          <w:rFonts w:ascii="Times New Roman" w:hAnsi="Times New Roman" w:cs="Times New Roman"/>
          <w:sz w:val="28"/>
          <w:szCs w:val="28"/>
        </w:rPr>
        <w:t xml:space="preserve">Китай в случае агрессии США вмешается в </w:t>
      </w:r>
      <w:r w:rsidR="00C00DC2" w:rsidRPr="00506785">
        <w:rPr>
          <w:rFonts w:ascii="Times New Roman" w:hAnsi="Times New Roman" w:cs="Times New Roman"/>
          <w:sz w:val="28"/>
          <w:szCs w:val="28"/>
        </w:rPr>
        <w:t>ситуацию</w:t>
      </w:r>
      <w:r w:rsidRPr="00506785">
        <w:rPr>
          <w:rFonts w:ascii="Times New Roman" w:hAnsi="Times New Roman" w:cs="Times New Roman"/>
          <w:sz w:val="28"/>
          <w:szCs w:val="28"/>
        </w:rPr>
        <w:t>, и тем самым неизбежно превратит локальный конфликта в мировой, если США предпримут попытки изменить статус-кво.</w:t>
      </w:r>
      <w:r w:rsidR="00B3752E" w:rsidRPr="00506785">
        <w:rPr>
          <w:rFonts w:ascii="Times New Roman" w:hAnsi="Times New Roman" w:cs="Times New Roman"/>
          <w:sz w:val="28"/>
          <w:szCs w:val="28"/>
        </w:rPr>
        <w:t xml:space="preserve"> Хотя Китай и заявил о невмешательстве в случае развязывания войны КНДР, на деле  он вынужден будет сделать все для сохранения северокорейского государства, м</w:t>
      </w:r>
      <w:r w:rsidR="006F290A" w:rsidRPr="00506785">
        <w:rPr>
          <w:rFonts w:ascii="Times New Roman" w:hAnsi="Times New Roman" w:cs="Times New Roman"/>
          <w:sz w:val="28"/>
          <w:szCs w:val="28"/>
        </w:rPr>
        <w:t>ожет</w:t>
      </w:r>
      <w:r w:rsidR="00B3752E" w:rsidRPr="00506785">
        <w:rPr>
          <w:rFonts w:ascii="Times New Roman" w:hAnsi="Times New Roman" w:cs="Times New Roman"/>
          <w:sz w:val="28"/>
          <w:szCs w:val="28"/>
        </w:rPr>
        <w:t xml:space="preserve"> быть, в качестве «вассала» и «буфера». </w:t>
      </w:r>
      <w:proofErr w:type="spellStart"/>
      <w:r w:rsidR="00B3752E" w:rsidRPr="00506785">
        <w:rPr>
          <w:rFonts w:ascii="Times New Roman" w:hAnsi="Times New Roman" w:cs="Times New Roman"/>
          <w:sz w:val="28"/>
          <w:szCs w:val="28"/>
        </w:rPr>
        <w:t>Санкционное</w:t>
      </w:r>
      <w:proofErr w:type="spellEnd"/>
      <w:r w:rsidR="00B3752E" w:rsidRPr="00506785">
        <w:rPr>
          <w:rFonts w:ascii="Times New Roman" w:hAnsi="Times New Roman" w:cs="Times New Roman"/>
          <w:sz w:val="28"/>
          <w:szCs w:val="28"/>
        </w:rPr>
        <w:t xml:space="preserve"> давление со стороны Китая имеет пределы.</w:t>
      </w:r>
    </w:p>
    <w:p w:rsidR="00FD76BA" w:rsidRPr="00506785" w:rsidRDefault="00FD76BA" w:rsidP="00506785">
      <w:pPr>
        <w:pStyle w:val="a4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85">
        <w:rPr>
          <w:rFonts w:ascii="Times New Roman" w:hAnsi="Times New Roman" w:cs="Times New Roman"/>
          <w:sz w:val="28"/>
          <w:szCs w:val="28"/>
        </w:rPr>
        <w:t>Южн</w:t>
      </w:r>
      <w:r w:rsidR="0061612A" w:rsidRPr="00506785">
        <w:rPr>
          <w:rFonts w:ascii="Times New Roman" w:hAnsi="Times New Roman" w:cs="Times New Roman"/>
          <w:sz w:val="28"/>
          <w:szCs w:val="28"/>
        </w:rPr>
        <w:t>ая</w:t>
      </w:r>
      <w:r w:rsidRPr="00506785">
        <w:rPr>
          <w:rFonts w:ascii="Times New Roman" w:hAnsi="Times New Roman" w:cs="Times New Roman"/>
          <w:sz w:val="28"/>
          <w:szCs w:val="28"/>
        </w:rPr>
        <w:t xml:space="preserve"> Коре</w:t>
      </w:r>
      <w:r w:rsidR="0061612A" w:rsidRPr="00506785">
        <w:rPr>
          <w:rFonts w:ascii="Times New Roman" w:hAnsi="Times New Roman" w:cs="Times New Roman"/>
          <w:sz w:val="28"/>
          <w:szCs w:val="28"/>
        </w:rPr>
        <w:t>я</w:t>
      </w:r>
      <w:r w:rsidRPr="00506785">
        <w:rPr>
          <w:rFonts w:ascii="Times New Roman" w:hAnsi="Times New Roman" w:cs="Times New Roman"/>
          <w:sz w:val="28"/>
          <w:szCs w:val="28"/>
        </w:rPr>
        <w:t xml:space="preserve"> </w:t>
      </w:r>
      <w:r w:rsidR="0061612A" w:rsidRPr="00506785">
        <w:rPr>
          <w:rFonts w:ascii="Times New Roman" w:hAnsi="Times New Roman" w:cs="Times New Roman"/>
          <w:sz w:val="28"/>
          <w:szCs w:val="28"/>
        </w:rPr>
        <w:t>демонстрирует</w:t>
      </w:r>
      <w:r w:rsidRPr="00506785">
        <w:rPr>
          <w:rFonts w:ascii="Times New Roman" w:hAnsi="Times New Roman" w:cs="Times New Roman"/>
          <w:sz w:val="28"/>
          <w:szCs w:val="28"/>
        </w:rPr>
        <w:t xml:space="preserve"> противоречивость политики.</w:t>
      </w:r>
      <w:r w:rsidR="0050121D" w:rsidRPr="00506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21D" w:rsidRPr="00506785">
        <w:rPr>
          <w:rFonts w:ascii="Times New Roman" w:hAnsi="Times New Roman" w:cs="Times New Roman"/>
          <w:sz w:val="28"/>
          <w:szCs w:val="28"/>
        </w:rPr>
        <w:t>Мун</w:t>
      </w:r>
      <w:proofErr w:type="spellEnd"/>
      <w:r w:rsidR="0050121D" w:rsidRPr="00506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21D" w:rsidRPr="00506785">
        <w:rPr>
          <w:rFonts w:ascii="Times New Roman" w:hAnsi="Times New Roman" w:cs="Times New Roman"/>
          <w:sz w:val="28"/>
          <w:szCs w:val="28"/>
        </w:rPr>
        <w:t>Чже</w:t>
      </w:r>
      <w:proofErr w:type="spellEnd"/>
      <w:proofErr w:type="gramStart"/>
      <w:r w:rsidR="0050121D" w:rsidRPr="0050678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50121D" w:rsidRPr="00506785">
        <w:rPr>
          <w:rFonts w:ascii="Times New Roman" w:hAnsi="Times New Roman" w:cs="Times New Roman"/>
          <w:sz w:val="28"/>
          <w:szCs w:val="28"/>
        </w:rPr>
        <w:t xml:space="preserve">н пытается «усидеть на двух стульях»- сохранить </w:t>
      </w:r>
      <w:r w:rsidR="006F290A" w:rsidRPr="00506785">
        <w:rPr>
          <w:rFonts w:ascii="Times New Roman" w:hAnsi="Times New Roman" w:cs="Times New Roman"/>
          <w:sz w:val="28"/>
          <w:szCs w:val="28"/>
        </w:rPr>
        <w:t>лозунги</w:t>
      </w:r>
      <w:r w:rsidR="0050121D" w:rsidRPr="00506785">
        <w:rPr>
          <w:rFonts w:ascii="Times New Roman" w:hAnsi="Times New Roman" w:cs="Times New Roman"/>
          <w:sz w:val="28"/>
          <w:szCs w:val="28"/>
        </w:rPr>
        <w:t xml:space="preserve"> о сотрудничестве с </w:t>
      </w:r>
      <w:r w:rsidR="006F290A" w:rsidRPr="00506785">
        <w:rPr>
          <w:rFonts w:ascii="Times New Roman" w:hAnsi="Times New Roman" w:cs="Times New Roman"/>
          <w:sz w:val="28"/>
          <w:szCs w:val="28"/>
        </w:rPr>
        <w:t>Севером</w:t>
      </w:r>
      <w:r w:rsidR="0050121D" w:rsidRPr="00506785">
        <w:rPr>
          <w:rFonts w:ascii="Times New Roman" w:hAnsi="Times New Roman" w:cs="Times New Roman"/>
          <w:sz w:val="28"/>
          <w:szCs w:val="28"/>
        </w:rPr>
        <w:t xml:space="preserve">, с которым и пришел к власти, вместе с тем </w:t>
      </w:r>
      <w:r w:rsidR="006F290A" w:rsidRPr="00506785">
        <w:rPr>
          <w:rFonts w:ascii="Times New Roman" w:hAnsi="Times New Roman" w:cs="Times New Roman"/>
          <w:sz w:val="28"/>
          <w:szCs w:val="28"/>
        </w:rPr>
        <w:t>повинуюсь</w:t>
      </w:r>
      <w:r w:rsidR="0050121D" w:rsidRPr="00506785">
        <w:rPr>
          <w:rFonts w:ascii="Times New Roman" w:hAnsi="Times New Roman" w:cs="Times New Roman"/>
          <w:sz w:val="28"/>
          <w:szCs w:val="28"/>
        </w:rPr>
        <w:t xml:space="preserve"> американскому диктату по по</w:t>
      </w:r>
      <w:r w:rsidR="006F290A" w:rsidRPr="00506785">
        <w:rPr>
          <w:rFonts w:ascii="Times New Roman" w:hAnsi="Times New Roman" w:cs="Times New Roman"/>
          <w:sz w:val="28"/>
          <w:szCs w:val="28"/>
        </w:rPr>
        <w:t>в</w:t>
      </w:r>
      <w:r w:rsidR="0050121D" w:rsidRPr="00506785">
        <w:rPr>
          <w:rFonts w:ascii="Times New Roman" w:hAnsi="Times New Roman" w:cs="Times New Roman"/>
          <w:sz w:val="28"/>
          <w:szCs w:val="28"/>
        </w:rPr>
        <w:t>оду изоляции КНДР.</w:t>
      </w:r>
      <w:r w:rsidR="00211883" w:rsidRPr="00506785">
        <w:rPr>
          <w:rFonts w:ascii="Times New Roman" w:hAnsi="Times New Roman" w:cs="Times New Roman"/>
          <w:sz w:val="28"/>
          <w:szCs w:val="28"/>
        </w:rPr>
        <w:t xml:space="preserve"> Стремясь не </w:t>
      </w:r>
      <w:r w:rsidR="00506785" w:rsidRPr="00506785">
        <w:rPr>
          <w:rFonts w:ascii="Times New Roman" w:hAnsi="Times New Roman" w:cs="Times New Roman"/>
          <w:sz w:val="28"/>
          <w:szCs w:val="28"/>
        </w:rPr>
        <w:t xml:space="preserve">ослабить союзнические отношения с США, </w:t>
      </w:r>
      <w:proofErr w:type="spellStart"/>
      <w:r w:rsidR="00506785" w:rsidRPr="00506785">
        <w:rPr>
          <w:rFonts w:ascii="Times New Roman" w:hAnsi="Times New Roman" w:cs="Times New Roman"/>
          <w:sz w:val="28"/>
          <w:szCs w:val="28"/>
        </w:rPr>
        <w:t>Мун</w:t>
      </w:r>
      <w:proofErr w:type="spellEnd"/>
      <w:r w:rsidR="00506785" w:rsidRPr="00506785">
        <w:rPr>
          <w:rFonts w:ascii="Times New Roman" w:hAnsi="Times New Roman" w:cs="Times New Roman"/>
          <w:sz w:val="28"/>
          <w:szCs w:val="28"/>
        </w:rPr>
        <w:t xml:space="preserve"> одновременно  старается приблизиться к Китаю и России, но  тут же размещает ПРО </w:t>
      </w:r>
      <w:r w:rsidR="00506785" w:rsidRPr="00506785">
        <w:rPr>
          <w:rFonts w:ascii="Times New Roman" w:hAnsi="Times New Roman" w:cs="Times New Roman"/>
          <w:sz w:val="28"/>
          <w:szCs w:val="28"/>
          <w:lang w:val="en-US"/>
        </w:rPr>
        <w:t>THADD</w:t>
      </w:r>
      <w:r w:rsidR="00506785" w:rsidRPr="00506785">
        <w:rPr>
          <w:rFonts w:ascii="Times New Roman" w:hAnsi="Times New Roman" w:cs="Times New Roman"/>
          <w:sz w:val="28"/>
          <w:szCs w:val="28"/>
        </w:rPr>
        <w:t xml:space="preserve">  и пытается надавить на КНР и РФ в отношении усиления санкций, что для них неприемлемо.</w:t>
      </w:r>
    </w:p>
    <w:p w:rsidR="0061612A" w:rsidRPr="00506785" w:rsidRDefault="0050121D" w:rsidP="00506785">
      <w:pPr>
        <w:pStyle w:val="a4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85">
        <w:rPr>
          <w:rFonts w:ascii="Times New Roman" w:hAnsi="Times New Roman" w:cs="Times New Roman"/>
          <w:sz w:val="28"/>
          <w:szCs w:val="28"/>
        </w:rPr>
        <w:t xml:space="preserve">Россия во избежание полномасштабного разрушительного конфликта вынуждена работать на сохранение статус-кво, пусть даже это будет означать появление де-факто ядерной державы на ее границах. 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Инициированная Россией </w:t>
      </w:r>
      <w:r w:rsidR="0061612A" w:rsidRPr="00506785">
        <w:rPr>
          <w:rFonts w:ascii="Times New Roman" w:hAnsi="Times New Roman" w:cs="Times New Roman"/>
          <w:sz w:val="28"/>
          <w:szCs w:val="28"/>
        </w:rPr>
        <w:t>совместно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 с </w:t>
      </w:r>
      <w:r w:rsidR="0061612A" w:rsidRPr="00506785">
        <w:rPr>
          <w:rFonts w:ascii="Times New Roman" w:hAnsi="Times New Roman" w:cs="Times New Roman"/>
          <w:sz w:val="28"/>
          <w:szCs w:val="28"/>
        </w:rPr>
        <w:t>Китаем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 дорожная карта имеет «двойное дно»: важно </w:t>
      </w:r>
      <w:r w:rsidR="0061612A" w:rsidRPr="00506785">
        <w:rPr>
          <w:rFonts w:ascii="Times New Roman" w:hAnsi="Times New Roman" w:cs="Times New Roman"/>
          <w:sz w:val="28"/>
          <w:szCs w:val="28"/>
        </w:rPr>
        <w:t>начать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 дипломатический процесс и заморозить </w:t>
      </w:r>
      <w:r w:rsidR="00FD76BA" w:rsidRPr="00506785">
        <w:rPr>
          <w:rFonts w:ascii="Times New Roman" w:hAnsi="Times New Roman" w:cs="Times New Roman"/>
          <w:sz w:val="28"/>
          <w:szCs w:val="28"/>
        </w:rPr>
        <w:lastRenderedPageBreak/>
        <w:t xml:space="preserve">как северокорейскую </w:t>
      </w:r>
      <w:r w:rsidR="0061612A" w:rsidRPr="00506785">
        <w:rPr>
          <w:rFonts w:ascii="Times New Roman" w:hAnsi="Times New Roman" w:cs="Times New Roman"/>
          <w:sz w:val="28"/>
          <w:szCs w:val="28"/>
        </w:rPr>
        <w:t>ракетно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-ядерную </w:t>
      </w:r>
      <w:r w:rsidR="0061612A" w:rsidRPr="00506785">
        <w:rPr>
          <w:rFonts w:ascii="Times New Roman" w:hAnsi="Times New Roman" w:cs="Times New Roman"/>
          <w:sz w:val="28"/>
          <w:szCs w:val="28"/>
        </w:rPr>
        <w:t>программу,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 так и наращивание военного </w:t>
      </w:r>
      <w:r w:rsidR="0061612A" w:rsidRPr="00506785">
        <w:rPr>
          <w:rFonts w:ascii="Times New Roman" w:hAnsi="Times New Roman" w:cs="Times New Roman"/>
          <w:sz w:val="28"/>
          <w:szCs w:val="28"/>
        </w:rPr>
        <w:t>потенциала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 США и </w:t>
      </w:r>
      <w:r w:rsidR="0061612A" w:rsidRPr="00506785">
        <w:rPr>
          <w:rFonts w:ascii="Times New Roman" w:hAnsi="Times New Roman" w:cs="Times New Roman"/>
          <w:sz w:val="28"/>
          <w:szCs w:val="28"/>
        </w:rPr>
        <w:t xml:space="preserve">их 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союзников, </w:t>
      </w:r>
      <w:r w:rsidR="0061612A" w:rsidRPr="00506785">
        <w:rPr>
          <w:rFonts w:ascii="Times New Roman" w:hAnsi="Times New Roman" w:cs="Times New Roman"/>
          <w:sz w:val="28"/>
          <w:szCs w:val="28"/>
        </w:rPr>
        <w:t>что даст возможность вести переговоры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. </w:t>
      </w:r>
      <w:r w:rsidR="0061612A" w:rsidRPr="00506785">
        <w:rPr>
          <w:rFonts w:ascii="Times New Roman" w:hAnsi="Times New Roman" w:cs="Times New Roman"/>
          <w:sz w:val="28"/>
          <w:szCs w:val="28"/>
        </w:rPr>
        <w:t xml:space="preserve"> Д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ипломатический процесс будет означать </w:t>
      </w:r>
      <w:r w:rsidR="0061612A" w:rsidRPr="00506785">
        <w:rPr>
          <w:rFonts w:ascii="Times New Roman" w:hAnsi="Times New Roman" w:cs="Times New Roman"/>
          <w:sz w:val="28"/>
          <w:szCs w:val="28"/>
        </w:rPr>
        <w:t>консервацию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 </w:t>
      </w:r>
      <w:r w:rsidR="0061612A" w:rsidRPr="00506785">
        <w:rPr>
          <w:rFonts w:ascii="Times New Roman" w:hAnsi="Times New Roman" w:cs="Times New Roman"/>
          <w:sz w:val="28"/>
          <w:szCs w:val="28"/>
        </w:rPr>
        <w:t xml:space="preserve">конфликта, что в данной ситуации – 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вариант не лучший, но и не самый плохой.  </w:t>
      </w:r>
    </w:p>
    <w:p w:rsidR="00AB0038" w:rsidRPr="00506785" w:rsidRDefault="00AB0038" w:rsidP="00506785">
      <w:pPr>
        <w:pStyle w:val="a4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85">
        <w:rPr>
          <w:rFonts w:ascii="Times New Roman" w:hAnsi="Times New Roman" w:cs="Times New Roman"/>
          <w:sz w:val="28"/>
          <w:szCs w:val="28"/>
        </w:rPr>
        <w:t xml:space="preserve">Существует вероятность, что 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смена </w:t>
      </w:r>
      <w:r w:rsidRPr="00506785">
        <w:rPr>
          <w:rFonts w:ascii="Times New Roman" w:hAnsi="Times New Roman" w:cs="Times New Roman"/>
          <w:sz w:val="28"/>
          <w:szCs w:val="28"/>
        </w:rPr>
        <w:t>поколений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 в Корее </w:t>
      </w:r>
      <w:r w:rsidRPr="00506785">
        <w:rPr>
          <w:rFonts w:ascii="Times New Roman" w:hAnsi="Times New Roman" w:cs="Times New Roman"/>
          <w:sz w:val="28"/>
          <w:szCs w:val="28"/>
        </w:rPr>
        <w:t>приведут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 в свое время к ослаблению гражданского конфликта и </w:t>
      </w:r>
      <w:r w:rsidRPr="00506785">
        <w:rPr>
          <w:rFonts w:ascii="Times New Roman" w:hAnsi="Times New Roman" w:cs="Times New Roman"/>
          <w:sz w:val="28"/>
          <w:szCs w:val="28"/>
        </w:rPr>
        <w:t>национальному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 примирению внутри Кореи,</w:t>
      </w:r>
      <w:r w:rsidRPr="00506785">
        <w:rPr>
          <w:rFonts w:ascii="Times New Roman" w:hAnsi="Times New Roman" w:cs="Times New Roman"/>
          <w:sz w:val="28"/>
          <w:szCs w:val="28"/>
        </w:rPr>
        <w:t xml:space="preserve"> 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а установление </w:t>
      </w:r>
      <w:r w:rsidRPr="00506785">
        <w:rPr>
          <w:rFonts w:ascii="Times New Roman" w:hAnsi="Times New Roman" w:cs="Times New Roman"/>
          <w:sz w:val="28"/>
          <w:szCs w:val="28"/>
        </w:rPr>
        <w:t>нового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 геополитического баланса </w:t>
      </w:r>
      <w:r w:rsidRPr="00506785">
        <w:rPr>
          <w:rFonts w:ascii="Times New Roman" w:hAnsi="Times New Roman" w:cs="Times New Roman"/>
          <w:sz w:val="28"/>
          <w:szCs w:val="28"/>
        </w:rPr>
        <w:t xml:space="preserve">сил </w:t>
      </w:r>
      <w:proofErr w:type="gramStart"/>
      <w:r w:rsidRPr="00506785">
        <w:rPr>
          <w:rFonts w:ascii="Times New Roman" w:hAnsi="Times New Roman" w:cs="Times New Roman"/>
          <w:sz w:val="28"/>
          <w:szCs w:val="28"/>
        </w:rPr>
        <w:t>–</w:t>
      </w:r>
      <w:r w:rsidR="00FD76BA" w:rsidRPr="005067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D76BA" w:rsidRPr="00506785">
        <w:rPr>
          <w:rFonts w:ascii="Times New Roman" w:hAnsi="Times New Roman" w:cs="Times New Roman"/>
          <w:sz w:val="28"/>
          <w:szCs w:val="28"/>
        </w:rPr>
        <w:t>озвышение Кита</w:t>
      </w:r>
      <w:r w:rsidRPr="00506785">
        <w:rPr>
          <w:rFonts w:ascii="Times New Roman" w:hAnsi="Times New Roman" w:cs="Times New Roman"/>
          <w:sz w:val="28"/>
          <w:szCs w:val="28"/>
        </w:rPr>
        <w:t>я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 и</w:t>
      </w:r>
      <w:r w:rsidRPr="00506785">
        <w:rPr>
          <w:rFonts w:ascii="Times New Roman" w:hAnsi="Times New Roman" w:cs="Times New Roman"/>
          <w:sz w:val="28"/>
          <w:szCs w:val="28"/>
        </w:rPr>
        <w:t xml:space="preserve"> ослабление роли США в регионе, что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 в итоге увенчается </w:t>
      </w:r>
      <w:r w:rsidRPr="00506785">
        <w:rPr>
          <w:rFonts w:ascii="Times New Roman" w:hAnsi="Times New Roman" w:cs="Times New Roman"/>
          <w:sz w:val="28"/>
          <w:szCs w:val="28"/>
        </w:rPr>
        <w:t>снижением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 угрозы военного сценария и </w:t>
      </w:r>
      <w:r w:rsidRPr="00506785">
        <w:rPr>
          <w:rFonts w:ascii="Times New Roman" w:hAnsi="Times New Roman" w:cs="Times New Roman"/>
          <w:sz w:val="28"/>
          <w:szCs w:val="28"/>
        </w:rPr>
        <w:t>нахождением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 компромисса на </w:t>
      </w:r>
      <w:r w:rsidRPr="00506785">
        <w:rPr>
          <w:rFonts w:ascii="Times New Roman" w:hAnsi="Times New Roman" w:cs="Times New Roman"/>
          <w:sz w:val="28"/>
          <w:szCs w:val="28"/>
        </w:rPr>
        <w:t>многосторонней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 основе</w:t>
      </w:r>
      <w:r w:rsidRPr="00506785">
        <w:rPr>
          <w:rFonts w:ascii="Times New Roman" w:hAnsi="Times New Roman" w:cs="Times New Roman"/>
          <w:sz w:val="28"/>
          <w:szCs w:val="28"/>
        </w:rPr>
        <w:t xml:space="preserve"> – созданию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 коллективной системы безопасности в </w:t>
      </w:r>
      <w:r w:rsidRPr="00506785">
        <w:rPr>
          <w:rFonts w:ascii="Times New Roman" w:hAnsi="Times New Roman" w:cs="Times New Roman"/>
          <w:sz w:val="28"/>
          <w:szCs w:val="28"/>
        </w:rPr>
        <w:t>Северо-Восточной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 Азии. </w:t>
      </w:r>
    </w:p>
    <w:p w:rsidR="00FD76BA" w:rsidRPr="00506785" w:rsidRDefault="00AB0038" w:rsidP="00506785">
      <w:pPr>
        <w:pStyle w:val="a4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85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 задача российской и китайской дипломатии</w:t>
      </w:r>
      <w:r w:rsidRPr="005067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6785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506785">
        <w:rPr>
          <w:rFonts w:ascii="Times New Roman" w:hAnsi="Times New Roman" w:cs="Times New Roman"/>
          <w:sz w:val="28"/>
          <w:szCs w:val="28"/>
        </w:rPr>
        <w:t>риложить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 скоординированные </w:t>
      </w:r>
      <w:r w:rsidRPr="00506785">
        <w:rPr>
          <w:rFonts w:ascii="Times New Roman" w:hAnsi="Times New Roman" w:cs="Times New Roman"/>
          <w:sz w:val="28"/>
          <w:szCs w:val="28"/>
        </w:rPr>
        <w:t>усилия и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 заставить противников сесть за стол </w:t>
      </w:r>
      <w:r w:rsidRPr="00506785">
        <w:rPr>
          <w:rFonts w:ascii="Times New Roman" w:hAnsi="Times New Roman" w:cs="Times New Roman"/>
          <w:sz w:val="28"/>
          <w:szCs w:val="28"/>
        </w:rPr>
        <w:t>переговоров, в частности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 принудить США принять </w:t>
      </w:r>
      <w:r w:rsidRPr="00506785">
        <w:rPr>
          <w:rFonts w:ascii="Times New Roman" w:hAnsi="Times New Roman" w:cs="Times New Roman"/>
          <w:sz w:val="28"/>
          <w:szCs w:val="28"/>
        </w:rPr>
        <w:t>соответствующее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 </w:t>
      </w:r>
      <w:r w:rsidRPr="00506785">
        <w:rPr>
          <w:rFonts w:ascii="Times New Roman" w:hAnsi="Times New Roman" w:cs="Times New Roman"/>
          <w:sz w:val="28"/>
          <w:szCs w:val="28"/>
        </w:rPr>
        <w:t>стратегическое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Pr="00506785">
        <w:rPr>
          <w:rFonts w:ascii="Times New Roman" w:hAnsi="Times New Roman" w:cs="Times New Roman"/>
          <w:sz w:val="28"/>
          <w:szCs w:val="28"/>
        </w:rPr>
        <w:t>. Новая геополитическая реальность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, </w:t>
      </w:r>
      <w:r w:rsidRPr="00506785">
        <w:rPr>
          <w:rFonts w:ascii="Times New Roman" w:hAnsi="Times New Roman" w:cs="Times New Roman"/>
          <w:sz w:val="28"/>
          <w:szCs w:val="28"/>
        </w:rPr>
        <w:t>позволяет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 союзу России и Китая поставить перед собой столь </w:t>
      </w:r>
      <w:proofErr w:type="gramStart"/>
      <w:r w:rsidR="00FD76BA" w:rsidRPr="00506785">
        <w:rPr>
          <w:rFonts w:ascii="Times New Roman" w:hAnsi="Times New Roman" w:cs="Times New Roman"/>
          <w:sz w:val="28"/>
          <w:szCs w:val="28"/>
        </w:rPr>
        <w:t>амбициозную</w:t>
      </w:r>
      <w:proofErr w:type="gramEnd"/>
      <w:r w:rsidR="00FD76BA" w:rsidRPr="00506785">
        <w:rPr>
          <w:rFonts w:ascii="Times New Roman" w:hAnsi="Times New Roman" w:cs="Times New Roman"/>
          <w:sz w:val="28"/>
          <w:szCs w:val="28"/>
        </w:rPr>
        <w:t xml:space="preserve"> </w:t>
      </w:r>
      <w:r w:rsidRPr="00506785">
        <w:rPr>
          <w:rFonts w:ascii="Times New Roman" w:hAnsi="Times New Roman" w:cs="Times New Roman"/>
          <w:sz w:val="28"/>
          <w:szCs w:val="28"/>
        </w:rPr>
        <w:t>задачу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, поскольку она </w:t>
      </w:r>
      <w:r w:rsidRPr="00506785">
        <w:rPr>
          <w:rFonts w:ascii="Times New Roman" w:hAnsi="Times New Roman" w:cs="Times New Roman"/>
          <w:sz w:val="28"/>
          <w:szCs w:val="28"/>
        </w:rPr>
        <w:t>жизненно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 важна для обеих </w:t>
      </w:r>
      <w:r w:rsidRPr="00506785">
        <w:rPr>
          <w:rFonts w:ascii="Times New Roman" w:hAnsi="Times New Roman" w:cs="Times New Roman"/>
          <w:sz w:val="28"/>
          <w:szCs w:val="28"/>
        </w:rPr>
        <w:t>граничащих</w:t>
      </w:r>
      <w:r w:rsidR="00FD76BA" w:rsidRPr="00506785">
        <w:rPr>
          <w:rFonts w:ascii="Times New Roman" w:hAnsi="Times New Roman" w:cs="Times New Roman"/>
          <w:sz w:val="28"/>
          <w:szCs w:val="28"/>
        </w:rPr>
        <w:t xml:space="preserve"> с Кореей стран.</w:t>
      </w:r>
    </w:p>
    <w:p w:rsidR="00FD76BA" w:rsidRPr="00810908" w:rsidRDefault="00FD76BA" w:rsidP="00506785">
      <w:pPr>
        <w:spacing w:before="120" w:after="120" w:line="360" w:lineRule="auto"/>
        <w:ind w:left="1084"/>
        <w:jc w:val="both"/>
        <w:rPr>
          <w:rFonts w:ascii="Times New Roman" w:hAnsi="Times New Roman" w:cs="Times New Roman"/>
          <w:sz w:val="28"/>
          <w:szCs w:val="28"/>
        </w:rPr>
      </w:pPr>
    </w:p>
    <w:p w:rsidR="00FD76BA" w:rsidRPr="00810908" w:rsidRDefault="00FD76BA" w:rsidP="00506785">
      <w:pPr>
        <w:spacing w:before="120" w:after="12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76BA" w:rsidRPr="00810908" w:rsidSect="00D32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24D0"/>
    <w:multiLevelType w:val="hybridMultilevel"/>
    <w:tmpl w:val="3620E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8E7CF1"/>
    <w:multiLevelType w:val="hybridMultilevel"/>
    <w:tmpl w:val="D474E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319FE"/>
    <w:multiLevelType w:val="hybridMultilevel"/>
    <w:tmpl w:val="C2AE226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5F6979C7"/>
    <w:multiLevelType w:val="hybridMultilevel"/>
    <w:tmpl w:val="20E8F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5408"/>
    <w:rsid w:val="001C2C72"/>
    <w:rsid w:val="00211883"/>
    <w:rsid w:val="002B5408"/>
    <w:rsid w:val="00332673"/>
    <w:rsid w:val="003A00D5"/>
    <w:rsid w:val="003A468F"/>
    <w:rsid w:val="003E1832"/>
    <w:rsid w:val="0050121D"/>
    <w:rsid w:val="00506785"/>
    <w:rsid w:val="0061612A"/>
    <w:rsid w:val="006D6BB3"/>
    <w:rsid w:val="006F290A"/>
    <w:rsid w:val="006F434B"/>
    <w:rsid w:val="00810908"/>
    <w:rsid w:val="0095050F"/>
    <w:rsid w:val="009F5EAF"/>
    <w:rsid w:val="00A02FA1"/>
    <w:rsid w:val="00AB0038"/>
    <w:rsid w:val="00AF2EB8"/>
    <w:rsid w:val="00B3752E"/>
    <w:rsid w:val="00C00DC2"/>
    <w:rsid w:val="00CB1BD1"/>
    <w:rsid w:val="00D32C4A"/>
    <w:rsid w:val="00D522B8"/>
    <w:rsid w:val="00E41565"/>
    <w:rsid w:val="00E833D3"/>
    <w:rsid w:val="00FD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BA"/>
    <w:pPr>
      <w:spacing w:after="200" w:line="276" w:lineRule="auto"/>
    </w:pPr>
    <w:rPr>
      <w:rFonts w:eastAsiaTheme="minorEastAsia"/>
      <w:lang w:eastAsia="ko-KR"/>
    </w:rPr>
  </w:style>
  <w:style w:type="paragraph" w:styleId="1">
    <w:name w:val="heading 1"/>
    <w:basedOn w:val="a"/>
    <w:next w:val="a"/>
    <w:link w:val="10"/>
    <w:autoRedefine/>
    <w:uiPriority w:val="9"/>
    <w:qFormat/>
    <w:rsid w:val="00AF2EB8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AF2EB8"/>
    <w:pPr>
      <w:keepNext/>
      <w:spacing w:before="240" w:after="60" w:line="360" w:lineRule="auto"/>
      <w:jc w:val="center"/>
      <w:outlineLvl w:val="1"/>
    </w:pPr>
    <w:rPr>
      <w:rFonts w:eastAsiaTheme="majorEastAsia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отступа"/>
    <w:uiPriority w:val="1"/>
    <w:qFormat/>
    <w:rsid w:val="00CB1BD1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AF2EB8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2EB8"/>
    <w:rPr>
      <w:rFonts w:eastAsiaTheme="majorEastAsia" w:cstheme="majorBidi"/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501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Горбачева</dc:creator>
  <cp:lastModifiedBy>User</cp:lastModifiedBy>
  <cp:revision>2</cp:revision>
  <dcterms:created xsi:type="dcterms:W3CDTF">2017-09-19T16:57:00Z</dcterms:created>
  <dcterms:modified xsi:type="dcterms:W3CDTF">2017-09-19T16:57:00Z</dcterms:modified>
</cp:coreProperties>
</file>