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7D" w:rsidRDefault="000C527D" w:rsidP="000C52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32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Барматова</w:t>
      </w:r>
      <w:proofErr w:type="spellEnd"/>
      <w:r w:rsidRPr="00532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Светлана Петровна</w:t>
      </w:r>
    </w:p>
    <w:p w:rsidR="000C527D" w:rsidRDefault="000C527D" w:rsidP="000C52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Брянск</w:t>
      </w:r>
      <w:r w:rsidR="00690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 филиал</w:t>
      </w:r>
      <w:r w:rsidRPr="000C52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Российской академии народного хозяйства и государственной службы при Президенте Российской Федерации, Российская Федерация.</w:t>
      </w:r>
    </w:p>
    <w:p w:rsidR="000C527D" w:rsidRDefault="000C527D" w:rsidP="000C52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2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Профессор кафедры менеджмента, государственного и муниципального управления</w:t>
      </w:r>
      <w:r w:rsidR="00690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532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90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69028E" w:rsidRPr="00690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октор социологических наук, профессор,</w:t>
      </w:r>
    </w:p>
    <w:p w:rsidR="000C527D" w:rsidRDefault="0069028E" w:rsidP="006902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E-mail</w:t>
      </w:r>
      <w:r w:rsidRPr="00690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hyperlink r:id="rId4" w:history="1">
        <w:r w:rsidR="00F3641F" w:rsidRPr="003675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bsp@br.ranepa.ru</w:t>
        </w:r>
      </w:hyperlink>
    </w:p>
    <w:p w:rsidR="000C527D" w:rsidRPr="0069028E" w:rsidRDefault="000C527D" w:rsidP="000C52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C527D" w:rsidRDefault="000C527D" w:rsidP="000C52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системы муниципального управления в Крыму: в поисках оптимальной модели</w:t>
      </w:r>
    </w:p>
    <w:p w:rsidR="0069028E" w:rsidRDefault="0069028E" w:rsidP="000C52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6A18" w:rsidRDefault="00C46A18" w:rsidP="00690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A18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 социально-экономического развития социального объекта  любого уровня сложности зависит, в первую очередь, от правильного выбора управленческой стратегии.</w:t>
      </w:r>
    </w:p>
    <w:p w:rsidR="0069028E" w:rsidRDefault="0069028E" w:rsidP="00690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Произошедшее возвращение Крыма в состав Российской Федерации поставило задачу адаптации системы государственного и муниципального управления Крымом к российским реалиям функционирования системы государственного и муниципального управления, встраивания Республики Крым в общероссийское экономическое пространство</w:t>
      </w:r>
      <w:r w:rsidR="00CA3256" w:rsidRP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256"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кратчайшие сроки</w:t>
      </w:r>
      <w:r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028E">
        <w:t xml:space="preserve"> </w:t>
      </w:r>
      <w:r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оказалась сложной в силу целого ряда факторов, среди которых можно отметить лишь несколько:  территориальная, ресурсная и социокультурная  специфика  Крыма; отсутствие необходимой теоретической и практической подготовки 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</w:t>
      </w:r>
      <w:r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служащих; недостаточной наработанной практики функционирования системы государственного и муниципального управления Крымом в составе Российской Федерации; краткий временной период, отведенный для адаптации к новым управленческим реалиям; </w:t>
      </w:r>
      <w:r w:rsidR="0044062C"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международная </w:t>
      </w:r>
      <w:r w:rsidRPr="0069028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политическая и экономическая блокада Крыма.</w:t>
      </w:r>
    </w:p>
    <w:p w:rsidR="0069028E" w:rsidRDefault="00C46A18" w:rsidP="00690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из этих факторов уже сам по себе является достаточным препятствием для успешного развития, а их комплекс </w:t>
      </w:r>
      <w:r w:rsidR="00A3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актуализирует для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3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политической и 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управленческой</w:t>
      </w:r>
      <w:r w:rsidR="00A3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элиты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F1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 выбор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оптимальной управленческой стратегии.  Первостепенное значение в решении комплекса вышеописанных задач отводится </w:t>
      </w:r>
      <w:r w:rsidR="00CA3256" w:rsidRP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муниципального управления, поскольку именно на этом управленческом уровне сосредоточены управленческие действия по обеспечению каждодневного и ежеминутного сопровождения жизнедеятельности социальной системы и социального организма.</w:t>
      </w:r>
    </w:p>
    <w:p w:rsidR="00C46A18" w:rsidRDefault="00C46A18" w:rsidP="00C46A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6A18">
        <w:rPr>
          <w:rFonts w:ascii="Times New Roman" w:eastAsia="Times New Roman" w:hAnsi="Times New Roman" w:cs="Times New Roman"/>
          <w:color w:val="000000"/>
          <w:sz w:val="28"/>
          <w:szCs w:val="28"/>
        </w:rPr>
        <w:t>В Республике Крым ведется большая и постоянная работа по развитию и совершенствованию системы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управления и реализации С</w:t>
      </w:r>
      <w:r w:rsidRPr="00C46A18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тратегии социально-экономического развития Республики Крым до 2030 г.</w:t>
      </w:r>
      <w:r w:rsidR="00657FC6">
        <w:rPr>
          <w:rFonts w:ascii="Times New Roman" w:eastAsia="Times New Roman" w:hAnsi="Times New Roman" w:cs="Times New Roman"/>
          <w:color w:val="000000"/>
          <w:sz w:val="28"/>
          <w:szCs w:val="28"/>
        </w:rPr>
        <w:t>, апробируются инновационные практики формирования системы муниципального управления, что получило закрепление законодательных актах,</w:t>
      </w:r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таких, </w:t>
      </w:r>
      <w:r w:rsidR="0065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Закон </w:t>
      </w:r>
      <w:r w:rsidR="00657FC6" w:rsidRPr="0065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№18-ЗРК «Об административно-территориальном устройстве Республики Крым» </w:t>
      </w:r>
      <w:r w:rsidR="00657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9DC" w:rsidRPr="008C79DC">
        <w:rPr>
          <w:rFonts w:ascii="Times New Roman" w:hAnsi="Times New Roman" w:cs="Times New Roman"/>
          <w:bCs/>
          <w:sz w:val="28"/>
          <w:szCs w:val="28"/>
        </w:rPr>
        <w:t>6 июня 2014 г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7F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одним знаковым процесс</w:t>
      </w:r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свете </w:t>
      </w:r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минимизации негативных последствий </w:t>
      </w:r>
      <w:bookmarkStart w:id="0" w:name="_GoBack"/>
      <w:bookmarkEnd w:id="0"/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обозначенного комплекса </w:t>
      </w:r>
      <w:proofErr w:type="spellStart"/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рискогенных</w:t>
      </w:r>
      <w:proofErr w:type="spellEnd"/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определение  проектного управления как приоритетно</w:t>
      </w:r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>го для Республики Крым,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создание при исполнительных органах </w:t>
      </w:r>
      <w:r w:rsidR="008C79DC" w:rsidRP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 Республики Крым функциональны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C79DC" w:rsidRP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C79DC" w:rsidRP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проектны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C79DC" w:rsidRP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офис</w:t>
      </w:r>
      <w:r w:rsid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задачей которых будет  управление </w:t>
      </w:r>
      <w:r w:rsidR="008C79DC" w:rsidRPr="008C79DC">
        <w:rPr>
          <w:rFonts w:ascii="Times New Roman" w:hAnsi="Times New Roman" w:cs="Times New Roman"/>
          <w:bCs/>
          <w:sz w:val="28"/>
          <w:szCs w:val="28"/>
        </w:rPr>
        <w:t>инвестиционным</w:t>
      </w:r>
      <w:r w:rsidR="008C79DC">
        <w:rPr>
          <w:rFonts w:ascii="Times New Roman" w:hAnsi="Times New Roman" w:cs="Times New Roman"/>
          <w:bCs/>
          <w:sz w:val="28"/>
          <w:szCs w:val="28"/>
        </w:rPr>
        <w:t>и</w:t>
      </w:r>
      <w:r w:rsidR="008C79DC" w:rsidRPr="008C79DC">
        <w:rPr>
          <w:rFonts w:ascii="Times New Roman" w:hAnsi="Times New Roman" w:cs="Times New Roman"/>
          <w:bCs/>
          <w:sz w:val="28"/>
          <w:szCs w:val="28"/>
        </w:rPr>
        <w:t xml:space="preserve"> и приоритетным</w:t>
      </w:r>
      <w:r w:rsidR="008C79DC">
        <w:rPr>
          <w:rFonts w:ascii="Times New Roman" w:hAnsi="Times New Roman" w:cs="Times New Roman"/>
          <w:bCs/>
          <w:sz w:val="28"/>
          <w:szCs w:val="28"/>
        </w:rPr>
        <w:t>и</w:t>
      </w:r>
      <w:r w:rsidR="008C79DC" w:rsidRPr="008C79DC">
        <w:rPr>
          <w:rFonts w:ascii="Times New Roman" w:hAnsi="Times New Roman" w:cs="Times New Roman"/>
          <w:bCs/>
          <w:sz w:val="28"/>
          <w:szCs w:val="28"/>
        </w:rPr>
        <w:t xml:space="preserve"> стратегическим проектам</w:t>
      </w:r>
      <w:r w:rsidR="008C79DC" w:rsidRPr="008C79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6A18" w:rsidRDefault="008C79DC" w:rsidP="008C7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вышеперечисленное актуализирует вопрос о разработке оптимальной модели развития системы муниципального управления, поскольку именно </w:t>
      </w:r>
      <w:r w:rsidR="00CA325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такой модели может обеспечить комплексность и результативность действий всех управленческих субъектов в решении</w:t>
      </w:r>
      <w:r w:rsidR="0096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поставленных перед Республикой Крым задач.  </w:t>
      </w:r>
    </w:p>
    <w:p w:rsidR="00C46A18" w:rsidRDefault="00C46A18" w:rsidP="00C46A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A18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Крым, обладая уникальным географическим положением</w:t>
      </w:r>
      <w:r w:rsidR="004406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4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являясь уникальным историко-культурным и экономическим регионом Российской Федерации, может и должна стать пространством разработки и реализации оптимальной модели муниципального управления. Для этого у нее есть все предпосылки и перспективы и, главное, политическая воля управленческих элит.</w:t>
      </w:r>
    </w:p>
    <w:p w:rsidR="00C46A18" w:rsidRDefault="00C46A18" w:rsidP="00C46A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8E" w:rsidRPr="0069028E" w:rsidRDefault="0069028E" w:rsidP="00690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8E" w:rsidRPr="00511281" w:rsidRDefault="0069028E" w:rsidP="0069028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E39" w:rsidRDefault="00316E39"/>
    <w:sectPr w:rsidR="00316E39" w:rsidSect="009F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C527D"/>
    <w:rsid w:val="000C527D"/>
    <w:rsid w:val="00316E39"/>
    <w:rsid w:val="0044062C"/>
    <w:rsid w:val="00657FC6"/>
    <w:rsid w:val="0069028E"/>
    <w:rsid w:val="0088171B"/>
    <w:rsid w:val="008C79DC"/>
    <w:rsid w:val="00966B0F"/>
    <w:rsid w:val="009F0E0C"/>
    <w:rsid w:val="00A30F1A"/>
    <w:rsid w:val="00A55D6E"/>
    <w:rsid w:val="00C12B5C"/>
    <w:rsid w:val="00C46A18"/>
    <w:rsid w:val="00CA3256"/>
    <w:rsid w:val="00F3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2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64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p@br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3094</Characters>
  <Application>Microsoft Office Word</Application>
  <DocSecurity>0</DocSecurity>
  <Lines>59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dcterms:created xsi:type="dcterms:W3CDTF">2017-09-04T11:34:00Z</dcterms:created>
  <dcterms:modified xsi:type="dcterms:W3CDTF">2017-09-06T09:22:00Z</dcterms:modified>
</cp:coreProperties>
</file>