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F580" w14:textId="77777777" w:rsidR="006F4928" w:rsidRDefault="006F4928" w:rsidP="006F4928">
      <w:bookmarkStart w:id="0" w:name="_GoBack"/>
      <w:bookmarkEnd w:id="0"/>
    </w:p>
    <w:p w14:paraId="2FD2C89D" w14:textId="167BE469" w:rsidR="007B7740" w:rsidRPr="00CA611C" w:rsidRDefault="007B7740" w:rsidP="007B7740">
      <w:pPr>
        <w:jc w:val="right"/>
        <w:rPr>
          <w:rFonts w:eastAsia="Times New Roman" w:cs="Times New Roman"/>
          <w:b/>
          <w:spacing w:val="-6"/>
          <w:szCs w:val="28"/>
        </w:rPr>
      </w:pPr>
      <w:r w:rsidRPr="00CA611C">
        <w:rPr>
          <w:rFonts w:cs="Times New Roman"/>
          <w:b/>
          <w:spacing w:val="-6"/>
          <w:szCs w:val="28"/>
        </w:rPr>
        <w:t xml:space="preserve">Волгин О.С. </w:t>
      </w:r>
      <w:r>
        <w:rPr>
          <w:rFonts w:eastAsia="Times New Roman" w:cs="Times New Roman"/>
          <w:b/>
          <w:spacing w:val="-6"/>
          <w:szCs w:val="28"/>
        </w:rPr>
        <w:t>д</w:t>
      </w:r>
      <w:r w:rsidR="00B749DE">
        <w:rPr>
          <w:rFonts w:eastAsia="Times New Roman" w:cs="Times New Roman"/>
          <w:b/>
          <w:spacing w:val="-6"/>
          <w:szCs w:val="28"/>
        </w:rPr>
        <w:t>-р</w:t>
      </w:r>
      <w:proofErr w:type="gramStart"/>
      <w:r>
        <w:rPr>
          <w:rFonts w:eastAsia="Times New Roman" w:cs="Times New Roman"/>
          <w:b/>
          <w:spacing w:val="-6"/>
          <w:szCs w:val="28"/>
        </w:rPr>
        <w:t>.</w:t>
      </w:r>
      <w:proofErr w:type="gramEnd"/>
      <w:r w:rsidR="00B749DE">
        <w:rPr>
          <w:rFonts w:eastAsia="Times New Roman" w:cs="Times New Roman"/>
          <w:b/>
          <w:spacing w:val="-6"/>
          <w:szCs w:val="28"/>
        </w:rPr>
        <w:t xml:space="preserve"> </w:t>
      </w:r>
      <w:proofErr w:type="gramStart"/>
      <w:r>
        <w:rPr>
          <w:rFonts w:eastAsia="Times New Roman" w:cs="Times New Roman"/>
          <w:b/>
          <w:spacing w:val="-6"/>
          <w:szCs w:val="28"/>
        </w:rPr>
        <w:t>ф</w:t>
      </w:r>
      <w:proofErr w:type="gramEnd"/>
      <w:r>
        <w:rPr>
          <w:rFonts w:eastAsia="Times New Roman" w:cs="Times New Roman"/>
          <w:b/>
          <w:spacing w:val="-6"/>
          <w:szCs w:val="28"/>
        </w:rPr>
        <w:t>илос</w:t>
      </w:r>
      <w:r w:rsidRPr="00CA611C">
        <w:rPr>
          <w:rFonts w:eastAsia="Times New Roman" w:cs="Times New Roman"/>
          <w:b/>
          <w:spacing w:val="-6"/>
          <w:szCs w:val="28"/>
        </w:rPr>
        <w:t>.</w:t>
      </w:r>
      <w:r w:rsidR="00B749DE">
        <w:rPr>
          <w:rFonts w:eastAsia="Times New Roman" w:cs="Times New Roman"/>
          <w:b/>
          <w:spacing w:val="-6"/>
          <w:szCs w:val="28"/>
        </w:rPr>
        <w:t xml:space="preserve"> </w:t>
      </w:r>
      <w:r w:rsidRPr="00CA611C">
        <w:rPr>
          <w:rFonts w:eastAsia="Times New Roman" w:cs="Times New Roman"/>
          <w:b/>
          <w:spacing w:val="-6"/>
          <w:szCs w:val="28"/>
        </w:rPr>
        <w:t>н</w:t>
      </w:r>
      <w:r w:rsidR="00B749DE">
        <w:rPr>
          <w:rFonts w:eastAsia="Times New Roman" w:cs="Times New Roman"/>
          <w:b/>
          <w:spacing w:val="-6"/>
          <w:szCs w:val="28"/>
        </w:rPr>
        <w:t>аук</w:t>
      </w:r>
      <w:r w:rsidRPr="00CA611C">
        <w:rPr>
          <w:rFonts w:eastAsia="Times New Roman" w:cs="Times New Roman"/>
          <w:b/>
          <w:spacing w:val="-6"/>
          <w:szCs w:val="28"/>
        </w:rPr>
        <w:t xml:space="preserve">, проф. </w:t>
      </w:r>
    </w:p>
    <w:p w14:paraId="44670953" w14:textId="77777777" w:rsidR="007B7740" w:rsidRPr="00CA611C" w:rsidRDefault="007B7740" w:rsidP="007B7740">
      <w:pPr>
        <w:jc w:val="right"/>
        <w:rPr>
          <w:rFonts w:eastAsia="Times New Roman" w:cs="Times New Roman"/>
          <w:b/>
          <w:spacing w:val="-6"/>
          <w:szCs w:val="28"/>
        </w:rPr>
      </w:pPr>
      <w:r w:rsidRPr="00CA611C">
        <w:rPr>
          <w:rFonts w:eastAsia="Times New Roman" w:cs="Times New Roman"/>
          <w:b/>
          <w:spacing w:val="-6"/>
          <w:szCs w:val="28"/>
        </w:rPr>
        <w:t>Одинцовский филиал МГИМО МИД России</w:t>
      </w:r>
    </w:p>
    <w:p w14:paraId="3FDD8A45" w14:textId="29F643B2" w:rsidR="007B7740" w:rsidRPr="00CA611C" w:rsidRDefault="007B7740" w:rsidP="007B7740">
      <w:pPr>
        <w:jc w:val="right"/>
        <w:rPr>
          <w:rFonts w:eastAsia="Times New Roman" w:cs="Times New Roman"/>
          <w:b/>
          <w:spacing w:val="-6"/>
          <w:szCs w:val="28"/>
        </w:rPr>
      </w:pPr>
      <w:proofErr w:type="spellStart"/>
      <w:r w:rsidRPr="00CA611C">
        <w:rPr>
          <w:rFonts w:cs="Times New Roman"/>
          <w:b/>
          <w:spacing w:val="-6"/>
          <w:szCs w:val="28"/>
        </w:rPr>
        <w:t>Карсанова</w:t>
      </w:r>
      <w:proofErr w:type="spellEnd"/>
      <w:r w:rsidRPr="00CA611C">
        <w:rPr>
          <w:rFonts w:cs="Times New Roman"/>
          <w:b/>
          <w:spacing w:val="-6"/>
          <w:szCs w:val="28"/>
        </w:rPr>
        <w:t xml:space="preserve"> Е.С. </w:t>
      </w:r>
      <w:r w:rsidRPr="00CA611C">
        <w:rPr>
          <w:rFonts w:eastAsia="Times New Roman" w:cs="Times New Roman"/>
          <w:b/>
          <w:spacing w:val="-6"/>
          <w:szCs w:val="28"/>
        </w:rPr>
        <w:t>д</w:t>
      </w:r>
      <w:r w:rsidR="00B749DE">
        <w:rPr>
          <w:rFonts w:eastAsia="Times New Roman" w:cs="Times New Roman"/>
          <w:b/>
          <w:spacing w:val="-6"/>
          <w:szCs w:val="28"/>
        </w:rPr>
        <w:t>-р</w:t>
      </w:r>
      <w:proofErr w:type="gramStart"/>
      <w:r w:rsidRPr="00CA611C">
        <w:rPr>
          <w:rFonts w:eastAsia="Times New Roman" w:cs="Times New Roman"/>
          <w:b/>
          <w:spacing w:val="-6"/>
          <w:szCs w:val="28"/>
        </w:rPr>
        <w:t>.</w:t>
      </w:r>
      <w:proofErr w:type="gramEnd"/>
      <w:r w:rsidR="00B749DE">
        <w:rPr>
          <w:rFonts w:eastAsia="Times New Roman" w:cs="Times New Roman"/>
          <w:b/>
          <w:spacing w:val="-6"/>
          <w:szCs w:val="28"/>
        </w:rPr>
        <w:t xml:space="preserve"> </w:t>
      </w:r>
      <w:proofErr w:type="gramStart"/>
      <w:r w:rsidRPr="00CA611C">
        <w:rPr>
          <w:rFonts w:eastAsia="Times New Roman" w:cs="Times New Roman"/>
          <w:b/>
          <w:spacing w:val="-6"/>
          <w:szCs w:val="28"/>
        </w:rPr>
        <w:t>п</w:t>
      </w:r>
      <w:proofErr w:type="gramEnd"/>
      <w:r w:rsidRPr="00CA611C">
        <w:rPr>
          <w:rFonts w:eastAsia="Times New Roman" w:cs="Times New Roman"/>
          <w:b/>
          <w:spacing w:val="-6"/>
          <w:szCs w:val="28"/>
        </w:rPr>
        <w:t>олит.</w:t>
      </w:r>
      <w:r w:rsidR="00B749DE">
        <w:rPr>
          <w:rFonts w:eastAsia="Times New Roman" w:cs="Times New Roman"/>
          <w:b/>
          <w:spacing w:val="-6"/>
          <w:szCs w:val="28"/>
        </w:rPr>
        <w:t xml:space="preserve"> </w:t>
      </w:r>
      <w:r w:rsidRPr="00CA611C">
        <w:rPr>
          <w:rFonts w:eastAsia="Times New Roman" w:cs="Times New Roman"/>
          <w:b/>
          <w:spacing w:val="-6"/>
          <w:szCs w:val="28"/>
        </w:rPr>
        <w:t>н</w:t>
      </w:r>
      <w:r w:rsidR="00B749DE">
        <w:rPr>
          <w:rFonts w:eastAsia="Times New Roman" w:cs="Times New Roman"/>
          <w:b/>
          <w:spacing w:val="-6"/>
          <w:szCs w:val="28"/>
        </w:rPr>
        <w:t>аук</w:t>
      </w:r>
      <w:r w:rsidRPr="00CA611C">
        <w:rPr>
          <w:rFonts w:eastAsia="Times New Roman" w:cs="Times New Roman"/>
          <w:b/>
          <w:spacing w:val="-6"/>
          <w:szCs w:val="28"/>
        </w:rPr>
        <w:t xml:space="preserve">, проф. </w:t>
      </w:r>
    </w:p>
    <w:p w14:paraId="310E6018" w14:textId="77777777" w:rsidR="007B7740" w:rsidRPr="00CA611C" w:rsidRDefault="007B7740" w:rsidP="007B7740">
      <w:pPr>
        <w:jc w:val="right"/>
        <w:rPr>
          <w:rFonts w:eastAsia="Times New Roman" w:cs="Times New Roman"/>
          <w:b/>
          <w:spacing w:val="-6"/>
          <w:szCs w:val="28"/>
        </w:rPr>
      </w:pPr>
      <w:r w:rsidRPr="00CA611C">
        <w:rPr>
          <w:rFonts w:eastAsia="Times New Roman" w:cs="Times New Roman"/>
          <w:b/>
          <w:spacing w:val="-6"/>
          <w:szCs w:val="28"/>
        </w:rPr>
        <w:t>Одинцовский филиал МГИМО МИД России</w:t>
      </w:r>
    </w:p>
    <w:p w14:paraId="0F894932" w14:textId="77777777" w:rsidR="007B7740" w:rsidRPr="00CA611C" w:rsidRDefault="007B7740" w:rsidP="007B7740">
      <w:pPr>
        <w:rPr>
          <w:spacing w:val="-6"/>
          <w:szCs w:val="28"/>
        </w:rPr>
      </w:pPr>
    </w:p>
    <w:p w14:paraId="20C9B9CA" w14:textId="77777777" w:rsidR="007B7740" w:rsidRPr="00CA611C" w:rsidRDefault="007B7740" w:rsidP="007B7740">
      <w:pPr>
        <w:jc w:val="center"/>
        <w:rPr>
          <w:b/>
          <w:spacing w:val="-6"/>
          <w:szCs w:val="28"/>
        </w:rPr>
      </w:pPr>
      <w:r w:rsidRPr="00CA611C">
        <w:rPr>
          <w:b/>
          <w:spacing w:val="-6"/>
          <w:szCs w:val="28"/>
        </w:rPr>
        <w:t xml:space="preserve">ПОСТСОВЕТСКИЕ ТРАНСФОРМАЦИИ В МЕЖЭТНИЧЕСКОМ КОНТЕКСТЕ </w:t>
      </w:r>
    </w:p>
    <w:p w14:paraId="3E823900" w14:textId="5507256E" w:rsidR="000C7525" w:rsidRDefault="003612E2" w:rsidP="00E96791">
      <w:pPr>
        <w:ind w:firstLine="0"/>
      </w:pPr>
      <w:r>
        <w:t>В статье</w:t>
      </w:r>
      <w:r w:rsidR="008A5049">
        <w:t xml:space="preserve"> </w:t>
      </w:r>
      <w:r w:rsidR="00153B6B">
        <w:t xml:space="preserve"> рассматриваются общие закономерности распа</w:t>
      </w:r>
      <w:r w:rsidR="00956610">
        <w:t xml:space="preserve">да полиэтнических </w:t>
      </w:r>
      <w:proofErr w:type="spellStart"/>
      <w:r w:rsidR="00956610">
        <w:t>мегасообществ</w:t>
      </w:r>
      <w:proofErr w:type="spellEnd"/>
      <w:r w:rsidR="00055743">
        <w:t xml:space="preserve">, которые </w:t>
      </w:r>
      <w:r w:rsidR="00930B55" w:rsidRPr="004A0C85">
        <w:t>в том числе</w:t>
      </w:r>
      <w:r w:rsidR="00930B55">
        <w:t xml:space="preserve"> </w:t>
      </w:r>
      <w:r w:rsidR="00055743">
        <w:t>проявились и на постсоветском пространстве в 1990-2000 годы</w:t>
      </w:r>
      <w:r w:rsidR="00956610">
        <w:t>.</w:t>
      </w:r>
      <w:r w:rsidR="00153B6B">
        <w:t xml:space="preserve"> Дается </w:t>
      </w:r>
      <w:r w:rsidR="00956610">
        <w:t xml:space="preserve">краткая </w:t>
      </w:r>
      <w:r w:rsidR="00153B6B">
        <w:t>характеристика со</w:t>
      </w:r>
      <w:r w:rsidR="00930B55">
        <w:t>стояния межэтнических отношений</w:t>
      </w:r>
      <w:r w:rsidR="009B51AF">
        <w:t xml:space="preserve"> в последние годы существования Советского Союза и </w:t>
      </w:r>
      <w:r w:rsidR="00153B6B">
        <w:t>в современной Росс</w:t>
      </w:r>
      <w:r w:rsidR="009B51AF">
        <w:t>ии. Пр</w:t>
      </w:r>
      <w:r w:rsidR="00757606">
        <w:t>о</w:t>
      </w:r>
      <w:r w:rsidR="009B51AF">
        <w:t>водится сравнительный анализ</w:t>
      </w:r>
      <w:r w:rsidR="00153B6B">
        <w:t xml:space="preserve"> </w:t>
      </w:r>
      <w:r w:rsidR="00757606">
        <w:t xml:space="preserve">моделей </w:t>
      </w:r>
      <w:proofErr w:type="spellStart"/>
      <w:r w:rsidR="00757606">
        <w:t>мультикультурной</w:t>
      </w:r>
      <w:proofErr w:type="spellEnd"/>
      <w:r w:rsidR="00757606">
        <w:t xml:space="preserve"> политики стран Северной Америки и Западной Европы, особое внимание уделяется швейцарскому опыту, который, с одной стороны, уникален и неповторим, а, с другой, </w:t>
      </w:r>
      <w:r w:rsidR="000C7525">
        <w:t xml:space="preserve">является опытом образцовым, так как </w:t>
      </w:r>
      <w:r w:rsidR="00757606">
        <w:t>демонстрирует универсальные принципы</w:t>
      </w:r>
      <w:r w:rsidR="00757606" w:rsidRPr="00757606">
        <w:t xml:space="preserve"> </w:t>
      </w:r>
      <w:r w:rsidR="00757606">
        <w:t>формиро</w:t>
      </w:r>
      <w:r w:rsidR="000C7525">
        <w:t>вания полиэтнических сообществ.</w:t>
      </w:r>
      <w:r w:rsidR="00757606">
        <w:t xml:space="preserve"> </w:t>
      </w:r>
    </w:p>
    <w:p w14:paraId="5FC38DB1" w14:textId="5C4951A6" w:rsidR="009B51AF" w:rsidRPr="003A57F0" w:rsidRDefault="00623FAF" w:rsidP="003A57F0">
      <w:pPr>
        <w:ind w:left="29" w:firstLine="567"/>
        <w:contextualSpacing/>
        <w:rPr>
          <w:spacing w:val="-6"/>
          <w:szCs w:val="28"/>
        </w:rPr>
      </w:pPr>
      <w:r>
        <w:t>Опыт евро</w:t>
      </w:r>
      <w:r w:rsidR="00BF78B1">
        <w:t>пейских стран,</w:t>
      </w:r>
      <w:r w:rsidR="004A0C85">
        <w:t xml:space="preserve"> последнего десятилетия,</w:t>
      </w:r>
      <w:r w:rsidR="00BF78B1">
        <w:t xml:space="preserve"> характеризующийся обострением</w:t>
      </w:r>
      <w:r>
        <w:t xml:space="preserve"> </w:t>
      </w:r>
      <w:r w:rsidR="00BF78B1">
        <w:t xml:space="preserve">межэтнической и межконфессиональной напряженности, необходимо внимательно анализировать и </w:t>
      </w:r>
      <w:r w:rsidR="00D76381">
        <w:t xml:space="preserve">учитывать при определении принципов </w:t>
      </w:r>
      <w:r w:rsidR="004A0C85">
        <w:t xml:space="preserve">и </w:t>
      </w:r>
      <w:r w:rsidR="00930B55" w:rsidRPr="004A0C85">
        <w:t>основных векторов</w:t>
      </w:r>
      <w:r w:rsidR="00930B55">
        <w:t xml:space="preserve"> </w:t>
      </w:r>
      <w:r w:rsidR="00D76381">
        <w:t>государственной межэтнической</w:t>
      </w:r>
      <w:r w:rsidR="00930B55">
        <w:t xml:space="preserve"> </w:t>
      </w:r>
      <w:r w:rsidR="00930B55" w:rsidRPr="004A0C85">
        <w:t>национальной</w:t>
      </w:r>
      <w:r w:rsidR="00930B55">
        <w:t xml:space="preserve"> </w:t>
      </w:r>
      <w:r w:rsidR="00D76381">
        <w:t xml:space="preserve"> поли</w:t>
      </w:r>
      <w:r w:rsidR="00BF78B1">
        <w:t>тики  России.  Хотя в настоящее</w:t>
      </w:r>
      <w:r w:rsidR="00D76381">
        <w:t xml:space="preserve"> </w:t>
      </w:r>
      <w:r w:rsidR="00BF78B1">
        <w:t>время</w:t>
      </w:r>
      <w:r w:rsidR="00D76381">
        <w:t xml:space="preserve"> «столкновение цивилизаций» в</w:t>
      </w:r>
      <w:r w:rsidR="00D76381" w:rsidRPr="00153B6B">
        <w:t xml:space="preserve"> </w:t>
      </w:r>
      <w:r w:rsidR="00930B55">
        <w:t>Российской Ф</w:t>
      </w:r>
      <w:r w:rsidR="00D76381">
        <w:t>едерации пока не приняло острых форм, следует иметь в виду, что</w:t>
      </w:r>
      <w:r w:rsidR="00930B55">
        <w:t xml:space="preserve"> </w:t>
      </w:r>
      <w:r w:rsidR="00D76381">
        <w:t xml:space="preserve">активность отдельных этнических групп, опасная эскалацией этнической и конфессиональной напряжённости в России возможна. </w:t>
      </w:r>
      <w:r w:rsidR="00BF78B1">
        <w:t>Для ее предотвращения кроме правоохранительных и административных мер государство должно в полной мере использовать потенциал гражданского общества</w:t>
      </w:r>
      <w:r w:rsidR="00930B55">
        <w:t xml:space="preserve"> и </w:t>
      </w:r>
      <w:r w:rsidR="00930B55" w:rsidRPr="004A0C85">
        <w:t>органов местного самоуправления.</w:t>
      </w:r>
      <w:r w:rsidR="003A57F0">
        <w:t xml:space="preserve"> Ключевым тезисом статьи является мысль о том, что </w:t>
      </w:r>
      <w:proofErr w:type="spellStart"/>
      <w:r w:rsidR="003A57F0">
        <w:rPr>
          <w:spacing w:val="-6"/>
          <w:szCs w:val="28"/>
        </w:rPr>
        <w:t>м</w:t>
      </w:r>
      <w:r w:rsidR="003A57F0" w:rsidRPr="00CA611C">
        <w:rPr>
          <w:spacing w:val="-6"/>
          <w:szCs w:val="28"/>
        </w:rPr>
        <w:t>ультикультурализм</w:t>
      </w:r>
      <w:proofErr w:type="spellEnd"/>
      <w:r w:rsidR="003A57F0" w:rsidRPr="00CA611C">
        <w:rPr>
          <w:spacing w:val="-6"/>
          <w:szCs w:val="28"/>
        </w:rPr>
        <w:t xml:space="preserve"> в России может стать гармоничной реальностью не только при условии признания этнокультурного разнообразия и прав национальных меньшинств, а прежде всего, при условии культивирования общенацион</w:t>
      </w:r>
      <w:r w:rsidR="00930B55">
        <w:rPr>
          <w:spacing w:val="-6"/>
          <w:szCs w:val="28"/>
        </w:rPr>
        <w:t>альных ценностей и</w:t>
      </w:r>
      <w:r w:rsidR="003A57F0" w:rsidRPr="00CA611C">
        <w:rPr>
          <w:spacing w:val="-6"/>
          <w:szCs w:val="28"/>
        </w:rPr>
        <w:t xml:space="preserve"> обеспечении и защите прав не столько этносов, сколько</w:t>
      </w:r>
      <w:r w:rsidR="003A57F0">
        <w:rPr>
          <w:spacing w:val="-6"/>
          <w:szCs w:val="28"/>
        </w:rPr>
        <w:t xml:space="preserve"> </w:t>
      </w:r>
      <w:r w:rsidR="003A57F0" w:rsidRPr="00CA611C">
        <w:rPr>
          <w:spacing w:val="-6"/>
          <w:szCs w:val="28"/>
        </w:rPr>
        <w:t xml:space="preserve">граждан своей страны. </w:t>
      </w:r>
    </w:p>
    <w:p w14:paraId="6C1F9A90" w14:textId="77777777" w:rsidR="009B51AF" w:rsidRDefault="009B51AF" w:rsidP="00E96791">
      <w:pPr>
        <w:ind w:firstLine="0"/>
      </w:pPr>
    </w:p>
    <w:p w14:paraId="2DC60FE2" w14:textId="7A5B9674" w:rsidR="00E96791" w:rsidRDefault="003A57F0" w:rsidP="00E96791">
      <w:pPr>
        <w:ind w:firstLine="0"/>
      </w:pPr>
      <w:r>
        <w:t xml:space="preserve"> </w:t>
      </w:r>
      <w:r w:rsidR="00E96791">
        <w:t xml:space="preserve">Ключевые слова: межэтнические отношения, гражданское общество, полиэтническое </w:t>
      </w:r>
      <w:proofErr w:type="spellStart"/>
      <w:r w:rsidR="00E96791">
        <w:t>мегасообщество</w:t>
      </w:r>
      <w:proofErr w:type="spellEnd"/>
      <w:r w:rsidR="00E96791">
        <w:t>, постсоветские трансформации,</w:t>
      </w:r>
      <w:r w:rsidR="00930B55">
        <w:t xml:space="preserve"> национальная политика</w:t>
      </w:r>
    </w:p>
    <w:sectPr w:rsidR="00E96791" w:rsidSect="00153B6B">
      <w:pgSz w:w="11900" w:h="16840"/>
      <w:pgMar w:top="1134" w:right="851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28"/>
    <w:rsid w:val="00055743"/>
    <w:rsid w:val="000C7525"/>
    <w:rsid w:val="00153B6B"/>
    <w:rsid w:val="002851C7"/>
    <w:rsid w:val="003612E2"/>
    <w:rsid w:val="003A57F0"/>
    <w:rsid w:val="003D6771"/>
    <w:rsid w:val="004A0C85"/>
    <w:rsid w:val="00623FAF"/>
    <w:rsid w:val="006F4928"/>
    <w:rsid w:val="00757606"/>
    <w:rsid w:val="007B7740"/>
    <w:rsid w:val="008A5049"/>
    <w:rsid w:val="00930B55"/>
    <w:rsid w:val="00956610"/>
    <w:rsid w:val="009B51AF"/>
    <w:rsid w:val="00AA6EF9"/>
    <w:rsid w:val="00B749DE"/>
    <w:rsid w:val="00BA7CAF"/>
    <w:rsid w:val="00BF78B1"/>
    <w:rsid w:val="00C01C86"/>
    <w:rsid w:val="00D3587E"/>
    <w:rsid w:val="00D76381"/>
    <w:rsid w:val="00E96791"/>
    <w:rsid w:val="00EB659B"/>
    <w:rsid w:val="00F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DB0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28"/>
    <w:pPr>
      <w:spacing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28"/>
    <w:pPr>
      <w:spacing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60E4F0-F47C-495E-87BD-872171F5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Одинцовский филиал МГИМО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Волгин</dc:creator>
  <cp:lastModifiedBy>Мастушкин</cp:lastModifiedBy>
  <cp:revision>2</cp:revision>
  <dcterms:created xsi:type="dcterms:W3CDTF">2017-09-25T10:06:00Z</dcterms:created>
  <dcterms:modified xsi:type="dcterms:W3CDTF">2017-09-25T10:06:00Z</dcterms:modified>
</cp:coreProperties>
</file>