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D5" w:rsidRPr="000B5930" w:rsidRDefault="005B1F86" w:rsidP="00BC11D5">
      <w:pPr>
        <w:rPr>
          <w:b/>
        </w:rPr>
      </w:pPr>
      <w:r w:rsidRPr="000B5930">
        <w:rPr>
          <w:b/>
        </w:rPr>
        <w:t xml:space="preserve">Рязанова Н.Е. </w:t>
      </w:r>
    </w:p>
    <w:p w:rsidR="00BC11D5" w:rsidRDefault="00BC11D5" w:rsidP="006137DA">
      <w:pPr>
        <w:jc w:val="both"/>
      </w:pPr>
      <w:r>
        <w:t>Московский государственный институт международных отношений (Университет) МИД России</w:t>
      </w:r>
    </w:p>
    <w:p w:rsidR="00BC11D5" w:rsidRDefault="00BC11D5" w:rsidP="006137DA">
      <w:pPr>
        <w:jc w:val="both"/>
      </w:pPr>
      <w:r>
        <w:t xml:space="preserve">Зав. лабораторией геоэкологии и устойчивого природопользования, </w:t>
      </w:r>
      <w:proofErr w:type="spellStart"/>
      <w:r w:rsidR="005B1F86">
        <w:t>к.г.н</w:t>
      </w:r>
      <w:proofErr w:type="spellEnd"/>
      <w:r w:rsidR="005B1F86">
        <w:t>., доцент</w:t>
      </w:r>
    </w:p>
    <w:p w:rsidR="00BC11D5" w:rsidRPr="00BC11D5" w:rsidRDefault="007A2723" w:rsidP="00BC11D5">
      <w:hyperlink r:id="rId5" w:history="1">
        <w:r w:rsidR="00BC11D5" w:rsidRPr="00DB47EA">
          <w:rPr>
            <w:rStyle w:val="a3"/>
            <w:lang w:val="en-US"/>
          </w:rPr>
          <w:t>natamgimo</w:t>
        </w:r>
        <w:r w:rsidR="00BC11D5" w:rsidRPr="00BC11D5">
          <w:rPr>
            <w:rStyle w:val="a3"/>
          </w:rPr>
          <w:t>@</w:t>
        </w:r>
        <w:r w:rsidR="00BC11D5" w:rsidRPr="00DB47EA">
          <w:rPr>
            <w:rStyle w:val="a3"/>
            <w:lang w:val="en-US"/>
          </w:rPr>
          <w:t>gmail</w:t>
        </w:r>
        <w:r w:rsidR="00BC11D5" w:rsidRPr="00BC11D5">
          <w:rPr>
            <w:rStyle w:val="a3"/>
          </w:rPr>
          <w:t>.</w:t>
        </w:r>
        <w:r w:rsidR="00BC11D5" w:rsidRPr="00DB47EA">
          <w:rPr>
            <w:rStyle w:val="a3"/>
            <w:lang w:val="en-US"/>
          </w:rPr>
          <w:t>com</w:t>
        </w:r>
      </w:hyperlink>
      <w:r w:rsidR="00BC11D5" w:rsidRPr="00BC11D5">
        <w:t xml:space="preserve"> </w:t>
      </w:r>
    </w:p>
    <w:p w:rsidR="00BC11D5" w:rsidRDefault="005B1F86" w:rsidP="00BC11D5">
      <w:r>
        <w:t xml:space="preserve">  </w:t>
      </w:r>
    </w:p>
    <w:p w:rsidR="005B1F86" w:rsidRPr="00BC11D5" w:rsidRDefault="0096019C" w:rsidP="00BC11D5">
      <w:pPr>
        <w:jc w:val="center"/>
        <w:rPr>
          <w:b/>
        </w:rPr>
      </w:pPr>
      <w:r w:rsidRPr="00BC11D5">
        <w:rPr>
          <w:b/>
        </w:rPr>
        <w:t xml:space="preserve">ТРАНСФОРМАЦИЯ </w:t>
      </w:r>
      <w:r w:rsidR="007A2723">
        <w:rPr>
          <w:b/>
        </w:rPr>
        <w:t>ПОВЕСТКИ</w:t>
      </w:r>
      <w:r w:rsidRPr="00BC11D5">
        <w:rPr>
          <w:b/>
        </w:rPr>
        <w:t xml:space="preserve"> ВСЕМИРНЫХ ВОДНЫХ ФОРУМОВ: </w:t>
      </w:r>
      <w:r w:rsidR="00B05411" w:rsidRPr="00BC11D5">
        <w:rPr>
          <w:b/>
        </w:rPr>
        <w:t>РЕГ</w:t>
      </w:r>
      <w:r w:rsidR="00BC11D5">
        <w:rPr>
          <w:b/>
        </w:rPr>
        <w:t>ИОНАЛЬНЫЕ СТРАТЕГИИ С УЧЕТОМ ЦЕЛЕЙ УСТОЙЧИВОГО РАЗВИТИЯ ООН</w:t>
      </w:r>
    </w:p>
    <w:p w:rsidR="005B1F86" w:rsidRDefault="005B1F86"/>
    <w:p w:rsidR="00BC11D5" w:rsidRPr="00E25300" w:rsidRDefault="000B5930" w:rsidP="00E25300">
      <w:pPr>
        <w:jc w:val="both"/>
        <w:rPr>
          <w:rFonts w:cs="Times New Roman"/>
          <w:szCs w:val="28"/>
        </w:rPr>
      </w:pPr>
      <w:r w:rsidRPr="00BC11D5">
        <w:rPr>
          <w:b/>
        </w:rPr>
        <w:t>АННОТАЦИЯ.</w:t>
      </w:r>
      <w:r>
        <w:rPr>
          <w:b/>
        </w:rPr>
        <w:t xml:space="preserve"> </w:t>
      </w:r>
      <w:r w:rsidR="00BC11D5" w:rsidRPr="00E25300">
        <w:rPr>
          <w:rFonts w:cs="Times New Roman"/>
          <w:szCs w:val="28"/>
        </w:rPr>
        <w:t xml:space="preserve">Всемирным Водным Советом с1997 года один раз в три года организуются и проводятся Всемирные Водные </w:t>
      </w:r>
      <w:r w:rsidR="00736EAF" w:rsidRPr="00E25300">
        <w:rPr>
          <w:rFonts w:cs="Times New Roman"/>
          <w:szCs w:val="28"/>
        </w:rPr>
        <w:t>ф</w:t>
      </w:r>
      <w:r w:rsidR="00BC11D5" w:rsidRPr="00E25300">
        <w:rPr>
          <w:rFonts w:cs="Times New Roman"/>
          <w:szCs w:val="28"/>
        </w:rPr>
        <w:t>орумы</w:t>
      </w:r>
      <w:r w:rsidR="00736EAF" w:rsidRPr="00E25300">
        <w:rPr>
          <w:rFonts w:cs="Times New Roman"/>
          <w:szCs w:val="28"/>
        </w:rPr>
        <w:t xml:space="preserve"> (ВВФ). Онтология Форумов показывает, что миссия 1</w:t>
      </w:r>
      <w:r w:rsidR="007A2723">
        <w:rPr>
          <w:rFonts w:cs="Times New Roman"/>
          <w:szCs w:val="28"/>
        </w:rPr>
        <w:t>-го</w:t>
      </w:r>
      <w:bookmarkStart w:id="0" w:name="_GoBack"/>
      <w:bookmarkEnd w:id="0"/>
      <w:r w:rsidR="00736EAF" w:rsidRPr="00E25300">
        <w:rPr>
          <w:rFonts w:cs="Times New Roman"/>
          <w:szCs w:val="28"/>
        </w:rPr>
        <w:t xml:space="preserve"> Всемирного Водного форума состояла в разработке глобального видения водных ресурсов, жизни и окружающей среды в 21 веке, следующий форум был посвящен теме «</w:t>
      </w:r>
      <w:hyperlink r:id="rId6" w:history="1">
        <w:r w:rsidR="00736EAF" w:rsidRPr="00E25300">
          <w:rPr>
            <w:rFonts w:cs="Times New Roman"/>
            <w:color w:val="000000"/>
            <w:szCs w:val="28"/>
            <w:shd w:val="clear" w:color="auto" w:fill="FFFFFF"/>
          </w:rPr>
          <w:t>Вода для производства продовольствия в XXI веке"</w:t>
        </w:r>
      </w:hyperlink>
      <w:r w:rsidR="00736EAF" w:rsidRPr="00E25300">
        <w:rPr>
          <w:rFonts w:cs="Times New Roman"/>
          <w:szCs w:val="28"/>
        </w:rPr>
        <w:t xml:space="preserve"> и т.д. Таким образом, каждый Форум имел определенную направленность, подчеркивающую наиболее острые текущие проблемы, способы их решения и возможности различных регионов мира их воплощать. </w:t>
      </w:r>
    </w:p>
    <w:p w:rsidR="00736EAF" w:rsidRPr="00E25300" w:rsidRDefault="00736EAF" w:rsidP="00E25300">
      <w:pPr>
        <w:jc w:val="both"/>
        <w:rPr>
          <w:rFonts w:cs="Times New Roman"/>
          <w:szCs w:val="28"/>
        </w:rPr>
      </w:pPr>
      <w:r w:rsidRPr="00E25300">
        <w:rPr>
          <w:rFonts w:cs="Times New Roman"/>
          <w:szCs w:val="28"/>
        </w:rPr>
        <w:t>В 2018 году в Бразилиа (Бразилия) пройдет очередной, 8 Всемирный Водный форум.</w:t>
      </w:r>
      <w:r w:rsidRPr="00E25300">
        <w:rPr>
          <w:rFonts w:cs="Times New Roman"/>
          <w:color w:val="000000"/>
          <w:szCs w:val="28"/>
          <w:shd w:val="clear" w:color="auto" w:fill="FFFFFF"/>
        </w:rPr>
        <w:t xml:space="preserve">  Его темой объявлено «Совместное использование водных ресурсов» и процесс устойчивости.  Для решения обозначенной темы организаторами были предложены следующие тематические основания, на которых должна вестись подготовка государств к очередному Форуму: использование задач по реализации Целей устойчивого развития (ЦУР) ООН по воде, основных положений Парижского климатического соглашения, а также Дорожной карты для реализации 16 тем, которые разрабатываются со времени 7-го </w:t>
      </w:r>
      <w:r w:rsidRPr="00E25300">
        <w:rPr>
          <w:rFonts w:cs="Times New Roman"/>
          <w:szCs w:val="28"/>
        </w:rPr>
        <w:t>(ВВФ). Организаторами предложен6ы 6 сквозных тем: Климат, Люди, Рост, Качество, Экосистемы, Руководство,  а также три сквозных направления – комплексные темы, которые должны пронизывать содержательно все шесть тематических блоков: Совместное использование, Потенциал, Финансирование.</w:t>
      </w:r>
    </w:p>
    <w:p w:rsidR="00E25300" w:rsidRDefault="00E25300" w:rsidP="00E25300">
      <w:pPr>
        <w:jc w:val="both"/>
        <w:rPr>
          <w:rFonts w:cs="Times New Roman"/>
          <w:szCs w:val="28"/>
        </w:rPr>
      </w:pPr>
      <w:r w:rsidRPr="00E25300">
        <w:rPr>
          <w:rFonts w:cs="Times New Roman"/>
          <w:szCs w:val="28"/>
        </w:rPr>
        <w:t xml:space="preserve">Региональные органы государственной власти уже начали подготовку к </w:t>
      </w:r>
      <w:proofErr w:type="gramStart"/>
      <w:r w:rsidRPr="00E25300">
        <w:rPr>
          <w:rFonts w:cs="Times New Roman"/>
          <w:szCs w:val="28"/>
        </w:rPr>
        <w:t>предстоящему</w:t>
      </w:r>
      <w:proofErr w:type="gramEnd"/>
      <w:r w:rsidRPr="00E25300">
        <w:rPr>
          <w:rFonts w:cs="Times New Roman"/>
          <w:szCs w:val="28"/>
        </w:rPr>
        <w:t xml:space="preserve"> 8-му ВВФ. Со стороны России официальная делегация представляется Министерством природных ресурсов и экологии РФ и его подведомственной организацией – Росгидрометом. Однако для формирования комплексной и последовательной позиции России на международном Форуме необходима тщательная проработка всех направлений архитектуры Форума на местах. Представленная работа касается регионального измерения подготовки одного из субъектов РФ к ВВФ. </w:t>
      </w:r>
    </w:p>
    <w:p w:rsidR="00736EAF" w:rsidRPr="00E25300" w:rsidRDefault="00E25300" w:rsidP="00E2530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</w:t>
      </w:r>
      <w:r w:rsidR="000B5930">
        <w:rPr>
          <w:rFonts w:cs="Times New Roman"/>
          <w:szCs w:val="28"/>
        </w:rPr>
        <w:t xml:space="preserve">о практическое внедрение </w:t>
      </w:r>
      <w:r>
        <w:rPr>
          <w:rFonts w:cs="Times New Roman"/>
          <w:szCs w:val="28"/>
        </w:rPr>
        <w:t>разработк</w:t>
      </w:r>
      <w:r w:rsidR="000B593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>
        <w:t>лаборатории геоэкологии и устойчивого природопользования по моделированию процесса формирования позиции</w:t>
      </w:r>
      <w:r w:rsidRPr="00E25300">
        <w:rPr>
          <w:rFonts w:cs="Times New Roman"/>
          <w:szCs w:val="28"/>
        </w:rPr>
        <w:t xml:space="preserve"> Иркутск</w:t>
      </w:r>
      <w:r>
        <w:rPr>
          <w:rFonts w:cs="Times New Roman"/>
          <w:szCs w:val="28"/>
        </w:rPr>
        <w:t>ой</w:t>
      </w:r>
      <w:r w:rsidRPr="00E25300">
        <w:rPr>
          <w:rFonts w:cs="Times New Roman"/>
          <w:szCs w:val="28"/>
        </w:rPr>
        <w:t xml:space="preserve"> област</w:t>
      </w:r>
      <w:r>
        <w:rPr>
          <w:rFonts w:cs="Times New Roman"/>
          <w:szCs w:val="28"/>
        </w:rPr>
        <w:t>и</w:t>
      </w:r>
      <w:r w:rsidRPr="00E25300">
        <w:rPr>
          <w:rFonts w:cs="Times New Roman"/>
          <w:szCs w:val="28"/>
        </w:rPr>
        <w:t xml:space="preserve"> на примере аналитической </w:t>
      </w:r>
      <w:proofErr w:type="gramStart"/>
      <w:r w:rsidRPr="00E25300">
        <w:rPr>
          <w:rFonts w:cs="Times New Roman"/>
          <w:szCs w:val="28"/>
        </w:rPr>
        <w:lastRenderedPageBreak/>
        <w:t>оценки острых ключевых вопросов сохранения Объекта Всемирного культурного наследия</w:t>
      </w:r>
      <w:proofErr w:type="gramEnd"/>
      <w:r w:rsidRPr="00E25300">
        <w:rPr>
          <w:rFonts w:cs="Times New Roman"/>
          <w:szCs w:val="28"/>
        </w:rPr>
        <w:t xml:space="preserve"> ЮНЕСКО – озера Байкал, рассматривает свои возможности, представлять часть направлений реализации ЦУР от страны в региональном измерении для объекта, который имеет глобальное значение. </w:t>
      </w:r>
      <w:r>
        <w:rPr>
          <w:rFonts w:cs="Times New Roman"/>
          <w:szCs w:val="28"/>
        </w:rPr>
        <w:t>В работе рассматриваются итоги проведения Деловой игры «Байкал навстречу Всемирному Водному форуму», проведенной в рамах 1-го Байкальского экологического форума и выработанные рекомендации для региональных и федеральных властей.</w:t>
      </w:r>
    </w:p>
    <w:p w:rsidR="00E25300" w:rsidRPr="00E25300" w:rsidRDefault="00E25300" w:rsidP="00E25300">
      <w:pPr>
        <w:jc w:val="both"/>
        <w:rPr>
          <w:rFonts w:cs="Times New Roman"/>
          <w:szCs w:val="28"/>
        </w:rPr>
      </w:pPr>
    </w:p>
    <w:p w:rsidR="00BC11D5" w:rsidRPr="000B5930" w:rsidRDefault="00E25300" w:rsidP="00E25300">
      <w:pPr>
        <w:jc w:val="both"/>
      </w:pPr>
      <w:r w:rsidRPr="00BC11D5">
        <w:rPr>
          <w:b/>
        </w:rPr>
        <w:t>КЛЮЧЕВЫЕ СЛОВА:</w:t>
      </w:r>
      <w:r>
        <w:rPr>
          <w:b/>
        </w:rPr>
        <w:t xml:space="preserve"> </w:t>
      </w:r>
      <w:r w:rsidRPr="000B5930">
        <w:t xml:space="preserve">Цели устойчивого развития ООН, Байкальский экологический форум, деловая игра, </w:t>
      </w:r>
      <w:r w:rsidR="000B5930" w:rsidRPr="000B5930">
        <w:t>озеро Байкал.</w:t>
      </w:r>
    </w:p>
    <w:p w:rsidR="00BC11D5" w:rsidRDefault="00BC11D5" w:rsidP="00E25300">
      <w:pPr>
        <w:jc w:val="both"/>
      </w:pPr>
    </w:p>
    <w:p w:rsidR="00BC11D5" w:rsidRDefault="00BC11D5" w:rsidP="00E25300">
      <w:pPr>
        <w:jc w:val="both"/>
      </w:pPr>
    </w:p>
    <w:p w:rsidR="00BC11D5" w:rsidRDefault="00BC11D5" w:rsidP="00E25300">
      <w:pPr>
        <w:jc w:val="both"/>
      </w:pPr>
    </w:p>
    <w:p w:rsidR="00BC11D5" w:rsidRDefault="00BC11D5" w:rsidP="00E25300">
      <w:pPr>
        <w:jc w:val="both"/>
      </w:pPr>
    </w:p>
    <w:p w:rsidR="00BC11D5" w:rsidRDefault="00BC11D5" w:rsidP="00E25300">
      <w:pPr>
        <w:jc w:val="both"/>
      </w:pPr>
    </w:p>
    <w:p w:rsidR="00BC11D5" w:rsidRDefault="00BC11D5" w:rsidP="00E25300">
      <w:pPr>
        <w:jc w:val="both"/>
      </w:pPr>
    </w:p>
    <w:p w:rsidR="00BC11D5" w:rsidRDefault="00BC11D5" w:rsidP="00E25300">
      <w:pPr>
        <w:jc w:val="both"/>
      </w:pPr>
    </w:p>
    <w:sectPr w:rsidR="00BC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6"/>
    <w:rsid w:val="000B5930"/>
    <w:rsid w:val="00304E23"/>
    <w:rsid w:val="005B1F86"/>
    <w:rsid w:val="006137DA"/>
    <w:rsid w:val="00736EAF"/>
    <w:rsid w:val="007A2723"/>
    <w:rsid w:val="0096019C"/>
    <w:rsid w:val="00B05411"/>
    <w:rsid w:val="00BC11D5"/>
    <w:rsid w:val="00E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water-info.net/library/forum.htm" TargetMode="External"/><Relationship Id="rId5" Type="http://schemas.openxmlformats.org/officeDocument/2006/relationships/hyperlink" Target="mailto:natamgim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dcterms:created xsi:type="dcterms:W3CDTF">2017-09-03T16:44:00Z</dcterms:created>
  <dcterms:modified xsi:type="dcterms:W3CDTF">2017-09-07T18:16:00Z</dcterms:modified>
</cp:coreProperties>
</file>