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51" w:rsidRDefault="00A22051" w:rsidP="00230237">
      <w:pPr>
        <w:spacing w:after="0" w:line="360" w:lineRule="auto"/>
        <w:rPr>
          <w:rFonts w:ascii="Times New Roman" w:hAnsi="Times New Roman" w:cs="Times New Roman"/>
          <w:b/>
          <w:sz w:val="28"/>
          <w:szCs w:val="28"/>
        </w:rPr>
      </w:pPr>
      <w:r w:rsidRPr="00A22051">
        <w:rPr>
          <w:rFonts w:ascii="Times New Roman" w:hAnsi="Times New Roman" w:cs="Times New Roman"/>
          <w:b/>
          <w:sz w:val="28"/>
          <w:szCs w:val="28"/>
        </w:rPr>
        <w:t xml:space="preserve">Портной </w:t>
      </w:r>
      <w:r>
        <w:rPr>
          <w:rFonts w:ascii="Times New Roman" w:hAnsi="Times New Roman" w:cs="Times New Roman"/>
          <w:b/>
          <w:sz w:val="28"/>
          <w:szCs w:val="28"/>
        </w:rPr>
        <w:t>Михаил Анатольевич</w:t>
      </w:r>
    </w:p>
    <w:p w:rsidR="00A22051" w:rsidRDefault="00A22051" w:rsidP="00230237">
      <w:pPr>
        <w:spacing w:after="0" w:line="360" w:lineRule="auto"/>
        <w:rPr>
          <w:rFonts w:ascii="Times New Roman" w:hAnsi="Times New Roman" w:cs="Times New Roman"/>
          <w:sz w:val="28"/>
          <w:szCs w:val="28"/>
        </w:rPr>
      </w:pPr>
      <w:proofErr w:type="spellStart"/>
      <w:r w:rsidRPr="00A22051">
        <w:rPr>
          <w:rFonts w:ascii="Times New Roman" w:hAnsi="Times New Roman" w:cs="Times New Roman"/>
          <w:sz w:val="28"/>
          <w:szCs w:val="28"/>
        </w:rPr>
        <w:t>д.э.н</w:t>
      </w:r>
      <w:proofErr w:type="spellEnd"/>
      <w:r w:rsidRPr="00A22051">
        <w:rPr>
          <w:rFonts w:ascii="Times New Roman" w:hAnsi="Times New Roman" w:cs="Times New Roman"/>
          <w:sz w:val="28"/>
          <w:szCs w:val="28"/>
        </w:rPr>
        <w:t>., профессор, Зав. сект</w:t>
      </w:r>
      <w:r>
        <w:rPr>
          <w:rFonts w:ascii="Times New Roman" w:hAnsi="Times New Roman" w:cs="Times New Roman"/>
          <w:sz w:val="28"/>
          <w:szCs w:val="28"/>
        </w:rPr>
        <w:t>ором Института США и Канады РАН</w:t>
      </w:r>
    </w:p>
    <w:p w:rsidR="00A22051" w:rsidRPr="00A22051" w:rsidRDefault="00A22051" w:rsidP="00230237">
      <w:pPr>
        <w:spacing w:after="0"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r w:rsidRPr="00A22051">
        <w:rPr>
          <w:rFonts w:ascii="Times New Roman" w:hAnsi="Times New Roman" w:cs="Times New Roman"/>
          <w:sz w:val="28"/>
          <w:szCs w:val="28"/>
          <w:lang w:val="en-US"/>
        </w:rPr>
        <w:t>-</w:t>
      </w:r>
      <w:r>
        <w:rPr>
          <w:rFonts w:ascii="Times New Roman" w:hAnsi="Times New Roman" w:cs="Times New Roman"/>
          <w:sz w:val="28"/>
          <w:szCs w:val="28"/>
          <w:lang w:val="en-US"/>
        </w:rPr>
        <w:t>mail</w:t>
      </w:r>
      <w:proofErr w:type="gramEnd"/>
      <w:r w:rsidRPr="00A22051">
        <w:rPr>
          <w:rFonts w:ascii="Times New Roman" w:hAnsi="Times New Roman" w:cs="Times New Roman"/>
          <w:sz w:val="28"/>
          <w:szCs w:val="28"/>
          <w:lang w:val="en-US"/>
        </w:rPr>
        <w:t>: portm@mail.ru</w:t>
      </w:r>
    </w:p>
    <w:p w:rsidR="00475D38" w:rsidRPr="00A22051" w:rsidRDefault="00475D38" w:rsidP="007445F5">
      <w:pPr>
        <w:spacing w:after="0" w:line="360" w:lineRule="auto"/>
        <w:ind w:firstLine="709"/>
        <w:rPr>
          <w:rFonts w:ascii="Times New Roman" w:hAnsi="Times New Roman" w:cs="Times New Roman"/>
          <w:sz w:val="28"/>
          <w:szCs w:val="28"/>
          <w:lang w:val="en-US"/>
        </w:rPr>
      </w:pPr>
    </w:p>
    <w:p w:rsidR="00230237" w:rsidRPr="001F4146" w:rsidRDefault="00A22051" w:rsidP="00230237">
      <w:pPr>
        <w:spacing w:after="0" w:line="360" w:lineRule="auto"/>
        <w:jc w:val="center"/>
        <w:rPr>
          <w:rFonts w:ascii="Times New Roman" w:hAnsi="Times New Roman"/>
          <w:b/>
          <w:sz w:val="28"/>
          <w:szCs w:val="28"/>
        </w:rPr>
      </w:pPr>
      <w:r w:rsidRPr="00A22051">
        <w:rPr>
          <w:rFonts w:ascii="Times New Roman" w:hAnsi="Times New Roman"/>
          <w:b/>
          <w:sz w:val="28"/>
          <w:szCs w:val="28"/>
        </w:rPr>
        <w:t>ЭВОЛЮЦИЯ ВИДОВ И ФУНКЦИЙ ДЕНЕГ И МИРОВЫХ ВАЛЮТ</w:t>
      </w:r>
    </w:p>
    <w:p w:rsidR="00230237" w:rsidRDefault="00230237" w:rsidP="00230237">
      <w:pPr>
        <w:spacing w:after="0" w:line="360" w:lineRule="auto"/>
        <w:ind w:firstLine="567"/>
        <w:jc w:val="both"/>
        <w:rPr>
          <w:rFonts w:ascii="Times New Roman" w:hAnsi="Times New Roman"/>
          <w:sz w:val="28"/>
          <w:szCs w:val="28"/>
        </w:rPr>
      </w:pPr>
    </w:p>
    <w:p w:rsidR="00A22051" w:rsidRPr="00A22051" w:rsidRDefault="00A22051" w:rsidP="00A22051">
      <w:pPr>
        <w:pStyle w:val="a6"/>
        <w:spacing w:line="360" w:lineRule="auto"/>
        <w:ind w:firstLine="709"/>
        <w:jc w:val="both"/>
        <w:rPr>
          <w:lang w:val="ru-RU"/>
        </w:rPr>
      </w:pPr>
      <w:r w:rsidRPr="00A22051">
        <w:rPr>
          <w:lang w:val="ru-RU"/>
        </w:rPr>
        <w:t xml:space="preserve">За всю историю хозяйственной деятельности из первичной формы бартера выросли и развились два вида равноценного обмена – торговля и кредит. Торговля порождает торговые вещественные деньги, кредит порождает символические кредитные деньги. </w:t>
      </w:r>
    </w:p>
    <w:p w:rsidR="00A22051" w:rsidRPr="00A22051" w:rsidRDefault="00A22051" w:rsidP="00A22051">
      <w:pPr>
        <w:pStyle w:val="a6"/>
        <w:spacing w:line="360" w:lineRule="auto"/>
        <w:ind w:firstLine="709"/>
        <w:jc w:val="both"/>
        <w:rPr>
          <w:lang w:val="ru-RU"/>
        </w:rPr>
      </w:pPr>
      <w:r w:rsidRPr="00A22051">
        <w:rPr>
          <w:lang w:val="ru-RU"/>
        </w:rPr>
        <w:t xml:space="preserve">Торговля массово развивалась первой.  Сделку моментального обмена без последующих обязательств совершают два независимых участника. При этом гарантией равноценности является  стоимость материала, из которого сделаны деньги. Поэтому торговля порождает вещественные торговые деньги, наиболее удобными из которых оказалось золото. </w:t>
      </w:r>
    </w:p>
    <w:p w:rsidR="00A22051" w:rsidRPr="00A22051" w:rsidRDefault="00A22051" w:rsidP="00A22051">
      <w:pPr>
        <w:pStyle w:val="a6"/>
        <w:spacing w:line="360" w:lineRule="auto"/>
        <w:ind w:firstLine="709"/>
        <w:jc w:val="both"/>
        <w:rPr>
          <w:lang w:val="ru-RU"/>
        </w:rPr>
      </w:pPr>
      <w:r w:rsidRPr="00A22051">
        <w:rPr>
          <w:lang w:val="ru-RU"/>
        </w:rPr>
        <w:t xml:space="preserve">Кредит изучен как ссуда, но фактически это более сложная сделка эквивалентного обмена, включающая торговлю как составную часть, сначала в зародыше, а при капитализме – в полном объеме. Кредит порождает обязательство. Оно является символическим эквивалентом, и его  стоимость растет, благодаря проценту.  Поэтому  кредит – это деньги во времени.  Капитализм превращает долговые обязательства в кредитные деньги, вытесняющие торговые вещественные деньги, и развивает их до наших дней. </w:t>
      </w:r>
    </w:p>
    <w:p w:rsidR="00A22051" w:rsidRPr="00A22051" w:rsidRDefault="00A22051" w:rsidP="00A22051">
      <w:pPr>
        <w:pStyle w:val="a6"/>
        <w:spacing w:line="360" w:lineRule="auto"/>
        <w:ind w:firstLine="709"/>
        <w:jc w:val="both"/>
        <w:rPr>
          <w:lang w:val="ru-RU"/>
        </w:rPr>
      </w:pPr>
      <w:r w:rsidRPr="00A22051">
        <w:rPr>
          <w:lang w:val="ru-RU"/>
        </w:rPr>
        <w:t xml:space="preserve">Исторически сложилось два вида кредита: покровительственный и рыночный.   Покровительственный кредит предоставляется обладателем запаса ресурсов нуждающемуся субъекту как ссуда и сопровождается условиями, характер которых связан с конкретными историческими и иными обстоятельствами.  Рыночный кредит является порождением достаточно развитого капитализма и представляет собой свободную конкурентную торговлю деньгами, где продаются не сами деньги – они подлежат возврату в установленный срок – а «лошадиная сила» денег: их способность быть </w:t>
      </w:r>
      <w:r w:rsidRPr="00A22051">
        <w:rPr>
          <w:lang w:val="ru-RU"/>
        </w:rPr>
        <w:lastRenderedPageBreak/>
        <w:t>капиталом, цена которой - процент. Оба участника рыночной кредитной сделки являются одновременно и продавцом, и  покупателем.  Эти положения имеют особое значение для урегулирования платежного баланса.</w:t>
      </w:r>
    </w:p>
    <w:p w:rsidR="00A22051" w:rsidRPr="00A22051" w:rsidRDefault="00A22051" w:rsidP="00A22051">
      <w:pPr>
        <w:pStyle w:val="a6"/>
        <w:spacing w:line="360" w:lineRule="auto"/>
        <w:ind w:firstLine="709"/>
        <w:jc w:val="both"/>
        <w:rPr>
          <w:lang w:val="ru-RU"/>
        </w:rPr>
      </w:pPr>
      <w:r>
        <w:rPr>
          <w:lang w:val="ru-RU"/>
        </w:rPr>
        <w:t>Ф</w:t>
      </w:r>
      <w:r w:rsidRPr="00A22051">
        <w:rPr>
          <w:lang w:val="ru-RU"/>
        </w:rPr>
        <w:t>инанс</w:t>
      </w:r>
      <w:r>
        <w:rPr>
          <w:lang w:val="ru-RU"/>
        </w:rPr>
        <w:t>ы</w:t>
      </w:r>
      <w:r w:rsidRPr="00A22051">
        <w:rPr>
          <w:lang w:val="ru-RU"/>
        </w:rPr>
        <w:t xml:space="preserve"> – это деньги в качестве хозяйственного ресурса. </w:t>
      </w:r>
    </w:p>
    <w:p w:rsidR="00A22051" w:rsidRPr="00A22051" w:rsidRDefault="00A22051" w:rsidP="00A22051">
      <w:pPr>
        <w:pStyle w:val="a6"/>
        <w:spacing w:line="360" w:lineRule="auto"/>
        <w:ind w:firstLine="709"/>
        <w:jc w:val="both"/>
        <w:rPr>
          <w:lang w:val="ru-RU"/>
        </w:rPr>
      </w:pPr>
      <w:r w:rsidRPr="00A22051">
        <w:rPr>
          <w:lang w:val="ru-RU"/>
        </w:rPr>
        <w:t xml:space="preserve">Современные кредитные деньги – это полноценные деньги, которые в силу своей символической формы требуют государственной организации денежного хозяйства и умного государственного управления. Никаких других денег в современной развитой экономике </w:t>
      </w:r>
      <w:proofErr w:type="gramStart"/>
      <w:r w:rsidRPr="00A22051">
        <w:rPr>
          <w:lang w:val="ru-RU"/>
        </w:rPr>
        <w:t>нет и не будет</w:t>
      </w:r>
      <w:proofErr w:type="gramEnd"/>
      <w:r w:rsidRPr="00A22051">
        <w:rPr>
          <w:lang w:val="ru-RU"/>
        </w:rPr>
        <w:t xml:space="preserve"> в будущем. Все предлагаемые проекты других денег – от золота до </w:t>
      </w:r>
      <w:proofErr w:type="spellStart"/>
      <w:r w:rsidRPr="00A22051">
        <w:rPr>
          <w:lang w:val="ru-RU"/>
        </w:rPr>
        <w:t>криптовалют</w:t>
      </w:r>
      <w:proofErr w:type="spellEnd"/>
      <w:r w:rsidRPr="00A22051">
        <w:rPr>
          <w:lang w:val="ru-RU"/>
        </w:rPr>
        <w:t xml:space="preserve"> – несостоятельны. </w:t>
      </w:r>
    </w:p>
    <w:p w:rsidR="00A22051" w:rsidRPr="00A22051" w:rsidRDefault="00A22051" w:rsidP="00A22051">
      <w:pPr>
        <w:pStyle w:val="a6"/>
        <w:spacing w:line="360" w:lineRule="auto"/>
        <w:ind w:firstLine="709"/>
        <w:jc w:val="both"/>
        <w:rPr>
          <w:lang w:val="ru-RU"/>
        </w:rPr>
      </w:pPr>
      <w:r w:rsidRPr="00A22051">
        <w:rPr>
          <w:lang w:val="ru-RU"/>
        </w:rPr>
        <w:t xml:space="preserve">Человечество движется к вовлечению населения в интересы бизнеса посредством массового владения  денежными активами (вклады и ценные бумаги),  и это является альтернативой революции. </w:t>
      </w:r>
    </w:p>
    <w:p w:rsidR="00A22051" w:rsidRPr="00A22051" w:rsidRDefault="00A22051" w:rsidP="00A22051">
      <w:pPr>
        <w:pStyle w:val="a6"/>
        <w:spacing w:line="360" w:lineRule="auto"/>
        <w:ind w:firstLine="709"/>
        <w:jc w:val="both"/>
        <w:rPr>
          <w:lang w:val="ru-RU"/>
        </w:rPr>
      </w:pPr>
      <w:r w:rsidRPr="00A22051">
        <w:rPr>
          <w:lang w:val="ru-RU"/>
        </w:rPr>
        <w:t xml:space="preserve">Бюджетный дефицит и государственный долг США успешно существуют  благодаря особому устройству финансового рынка  страны, являются факторами его стабилизации и требуют не ликвидации, а умного управления. </w:t>
      </w:r>
    </w:p>
    <w:p w:rsidR="00A22051" w:rsidRPr="00A22051" w:rsidRDefault="00A22051" w:rsidP="00A22051">
      <w:pPr>
        <w:pStyle w:val="a6"/>
        <w:spacing w:line="360" w:lineRule="auto"/>
        <w:ind w:firstLine="709"/>
        <w:jc w:val="both"/>
        <w:rPr>
          <w:lang w:val="ru-RU"/>
        </w:rPr>
      </w:pPr>
      <w:r w:rsidRPr="00A22051">
        <w:rPr>
          <w:lang w:val="ru-RU"/>
        </w:rPr>
        <w:t>Пересмотрены методы балансирования платежного баланса. Дефициты  платежного баланса  США – это естественные  атрибуты высокоразвитой, лидирующей в мире экономики, выступающей крупнейшим мировым центром  производства, сбыта и финансовым центром. Этот дефицит требует не ликвидации, а умного управления.  Понятие о США как о крупнейшем мировом должнике несостоятельно. (Все равно, что Сбербанк – крупнейший в России должник).</w:t>
      </w:r>
    </w:p>
    <w:p w:rsidR="0082382B" w:rsidRPr="0082382B" w:rsidRDefault="00A22051" w:rsidP="00A22051">
      <w:pPr>
        <w:pStyle w:val="a6"/>
        <w:spacing w:line="360" w:lineRule="auto"/>
        <w:ind w:firstLine="709"/>
        <w:jc w:val="both"/>
      </w:pPr>
      <w:r w:rsidRPr="00A22051">
        <w:rPr>
          <w:lang w:val="ru-RU"/>
        </w:rPr>
        <w:t xml:space="preserve"> </w:t>
      </w:r>
      <w:proofErr w:type="spellStart"/>
      <w:r w:rsidRPr="00A22051">
        <w:rPr>
          <w:lang w:val="ru-RU"/>
        </w:rPr>
        <w:t>Криптовалюты</w:t>
      </w:r>
      <w:proofErr w:type="spellEnd"/>
      <w:r w:rsidRPr="00A22051">
        <w:rPr>
          <w:lang w:val="ru-RU"/>
        </w:rPr>
        <w:t xml:space="preserve">, в частности </w:t>
      </w:r>
      <w:proofErr w:type="spellStart"/>
      <w:r w:rsidRPr="00A22051">
        <w:rPr>
          <w:lang w:val="ru-RU"/>
        </w:rPr>
        <w:t>биткоин</w:t>
      </w:r>
      <w:proofErr w:type="spellEnd"/>
      <w:r w:rsidRPr="00A22051">
        <w:rPr>
          <w:lang w:val="ru-RU"/>
        </w:rPr>
        <w:t xml:space="preserve">, не являются деньгами, а представляют собой разного рода инструменты (жетоны) для перевода реальных денег. Они не имеют смысла без настоящих денег, (долларов),  в которых выражается их цена.  Но главная их ценность состоит в аппарате </w:t>
      </w:r>
      <w:proofErr w:type="spellStart"/>
      <w:r w:rsidRPr="00A22051">
        <w:rPr>
          <w:lang w:val="ru-RU"/>
        </w:rPr>
        <w:t>блокчейн</w:t>
      </w:r>
      <w:proofErr w:type="spellEnd"/>
      <w:r w:rsidRPr="00A22051">
        <w:rPr>
          <w:lang w:val="ru-RU"/>
        </w:rPr>
        <w:t xml:space="preserve">, который может пригодиться для многих важных потребностей в хозяйстве. </w:t>
      </w:r>
    </w:p>
    <w:sectPr w:rsidR="0082382B" w:rsidRPr="0082382B" w:rsidSect="003A2E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7AE"/>
    <w:multiLevelType w:val="hybridMultilevel"/>
    <w:tmpl w:val="6F406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168BC"/>
    <w:multiLevelType w:val="multilevel"/>
    <w:tmpl w:val="667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04E38"/>
    <w:multiLevelType w:val="hybridMultilevel"/>
    <w:tmpl w:val="21C84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2B068F"/>
    <w:multiLevelType w:val="hybridMultilevel"/>
    <w:tmpl w:val="A9B40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EF2486"/>
    <w:multiLevelType w:val="hybridMultilevel"/>
    <w:tmpl w:val="94B69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E44393"/>
    <w:multiLevelType w:val="hybridMultilevel"/>
    <w:tmpl w:val="5920A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382B"/>
    <w:rsid w:val="00067CCC"/>
    <w:rsid w:val="001C079A"/>
    <w:rsid w:val="001E060D"/>
    <w:rsid w:val="001E1304"/>
    <w:rsid w:val="00205338"/>
    <w:rsid w:val="00230237"/>
    <w:rsid w:val="002C1C6A"/>
    <w:rsid w:val="00340277"/>
    <w:rsid w:val="003A2ED4"/>
    <w:rsid w:val="00403197"/>
    <w:rsid w:val="00475D38"/>
    <w:rsid w:val="006B613F"/>
    <w:rsid w:val="006C59D6"/>
    <w:rsid w:val="00710E7F"/>
    <w:rsid w:val="007445F5"/>
    <w:rsid w:val="007F66CE"/>
    <w:rsid w:val="0082382B"/>
    <w:rsid w:val="0086199B"/>
    <w:rsid w:val="00874D2F"/>
    <w:rsid w:val="008E25F2"/>
    <w:rsid w:val="00953781"/>
    <w:rsid w:val="0099092C"/>
    <w:rsid w:val="009F0F3D"/>
    <w:rsid w:val="00A22051"/>
    <w:rsid w:val="00A754A4"/>
    <w:rsid w:val="00B155A5"/>
    <w:rsid w:val="00C9156D"/>
    <w:rsid w:val="00D25892"/>
    <w:rsid w:val="00D913EC"/>
    <w:rsid w:val="00DC7BCE"/>
    <w:rsid w:val="00DD0479"/>
    <w:rsid w:val="00E477CF"/>
    <w:rsid w:val="00F031E4"/>
    <w:rsid w:val="00F84D11"/>
    <w:rsid w:val="00FA0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7CCC"/>
    <w:pPr>
      <w:suppressAutoHyphens/>
      <w:autoSpaceDN w:val="0"/>
      <w:spacing w:after="0" w:line="240" w:lineRule="auto"/>
    </w:pPr>
    <w:rPr>
      <w:rFonts w:ascii="Arial" w:eastAsia="SimSun" w:hAnsi="Arial" w:cs="Mangal"/>
      <w:kern w:val="3"/>
      <w:sz w:val="20"/>
      <w:szCs w:val="24"/>
      <w:lang w:eastAsia="zh-CN" w:bidi="hi-IN"/>
    </w:rPr>
  </w:style>
  <w:style w:type="paragraph" w:customStyle="1" w:styleId="western">
    <w:name w:val="western"/>
    <w:basedOn w:val="a"/>
    <w:rsid w:val="00B155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
    <w:name w:val="Абзац списка1"/>
    <w:basedOn w:val="a"/>
    <w:uiPriority w:val="34"/>
    <w:qFormat/>
    <w:rsid w:val="00B155A5"/>
    <w:pPr>
      <w:ind w:left="708"/>
    </w:pPr>
    <w:rPr>
      <w:rFonts w:ascii="Calibri" w:eastAsia="Calibri" w:hAnsi="Calibri" w:cs="Times New Roman"/>
    </w:rPr>
  </w:style>
  <w:style w:type="paragraph" w:styleId="a3">
    <w:name w:val="Normal (Web)"/>
    <w:basedOn w:val="a"/>
    <w:uiPriority w:val="99"/>
    <w:rsid w:val="00B15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55A5"/>
    <w:pPr>
      <w:ind w:left="720"/>
      <w:contextualSpacing/>
    </w:pPr>
    <w:rPr>
      <w:rFonts w:ascii="Calibri" w:eastAsia="Calibri" w:hAnsi="Calibri" w:cs="Times New Roman"/>
    </w:rPr>
  </w:style>
  <w:style w:type="character" w:styleId="a5">
    <w:name w:val="Hyperlink"/>
    <w:basedOn w:val="a0"/>
    <w:uiPriority w:val="99"/>
    <w:unhideWhenUsed/>
    <w:rsid w:val="00FA0A93"/>
    <w:rPr>
      <w:color w:val="0000FF" w:themeColor="hyperlink"/>
      <w:u w:val="single"/>
    </w:rPr>
  </w:style>
  <w:style w:type="paragraph" w:styleId="a6">
    <w:name w:val="Body Text"/>
    <w:basedOn w:val="a"/>
    <w:link w:val="a7"/>
    <w:uiPriority w:val="1"/>
    <w:qFormat/>
    <w:rsid w:val="00230237"/>
    <w:pPr>
      <w:widowControl w:val="0"/>
      <w:spacing w:after="0" w:line="240" w:lineRule="auto"/>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uiPriority w:val="1"/>
    <w:rsid w:val="00230237"/>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230237"/>
    <w:pPr>
      <w:widowControl w:val="0"/>
      <w:spacing w:after="0" w:line="240" w:lineRule="auto"/>
      <w:ind w:left="103" w:right="366"/>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7CCC"/>
    <w:pPr>
      <w:suppressAutoHyphens/>
      <w:autoSpaceDN w:val="0"/>
      <w:spacing w:after="0" w:line="240" w:lineRule="auto"/>
    </w:pPr>
    <w:rPr>
      <w:rFonts w:ascii="Arial" w:eastAsia="SimSun" w:hAnsi="Arial" w:cs="Mangal"/>
      <w:kern w:val="3"/>
      <w:sz w:val="20"/>
      <w:szCs w:val="24"/>
      <w:lang w:eastAsia="zh-CN" w:bidi="hi-IN"/>
    </w:rPr>
  </w:style>
  <w:style w:type="paragraph" w:customStyle="1" w:styleId="western">
    <w:name w:val="western"/>
    <w:basedOn w:val="a"/>
    <w:rsid w:val="00B155A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
    <w:name w:val="Абзац списка1"/>
    <w:basedOn w:val="a"/>
    <w:uiPriority w:val="34"/>
    <w:qFormat/>
    <w:rsid w:val="00B155A5"/>
    <w:pPr>
      <w:ind w:left="708"/>
    </w:pPr>
    <w:rPr>
      <w:rFonts w:ascii="Calibri" w:eastAsia="Calibri" w:hAnsi="Calibri" w:cs="Times New Roman"/>
    </w:rPr>
  </w:style>
  <w:style w:type="paragraph" w:styleId="a3">
    <w:name w:val="Normal (Web)"/>
    <w:basedOn w:val="a"/>
    <w:uiPriority w:val="99"/>
    <w:rsid w:val="00B155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55A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EAF34-F6F7-44CF-ACD8-87489569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3098</Characters>
  <Application>Microsoft Office Word</Application>
  <DocSecurity>0</DocSecurity>
  <Lines>75</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Рос-Пил</dc:creator>
  <cp:lastModifiedBy>Dozent</cp:lastModifiedBy>
  <cp:revision>3</cp:revision>
  <dcterms:created xsi:type="dcterms:W3CDTF">2017-09-22T14:35:00Z</dcterms:created>
  <dcterms:modified xsi:type="dcterms:W3CDTF">2017-09-22T14:40:00Z</dcterms:modified>
</cp:coreProperties>
</file>