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66" w:rsidRPr="00A11F66" w:rsidRDefault="00A11F66" w:rsidP="00A11F66">
      <w:pPr>
        <w:rPr>
          <w:b/>
        </w:rPr>
      </w:pPr>
      <w:bookmarkStart w:id="0" w:name="_GoBack"/>
      <w:bookmarkEnd w:id="0"/>
      <w:r w:rsidRPr="00A11F66">
        <w:rPr>
          <w:b/>
        </w:rPr>
        <w:t>Стратегия демократов в борьбе с Трампом: последствия для России</w:t>
      </w:r>
    </w:p>
    <w:p w:rsidR="00A11F66" w:rsidRDefault="00A11F66" w:rsidP="00A11F66">
      <w:r w:rsidRPr="00A11F66">
        <w:t>Сучков Максим Александрович – реда</w:t>
      </w:r>
      <w:r>
        <w:t>ктор портала «</w:t>
      </w:r>
      <w:proofErr w:type="spellStart"/>
      <w:r>
        <w:t>Al-Monitor</w:t>
      </w:r>
      <w:proofErr w:type="spellEnd"/>
      <w:r>
        <w:t>» (США)</w:t>
      </w:r>
    </w:p>
    <w:p w:rsidR="0010266F" w:rsidRDefault="00A11F66" w:rsidP="00A11F66">
      <w:r>
        <w:t xml:space="preserve">Избрание Трампа не способствовало развитию кардинальных перемен в характере российско-американских отношений в положительную сторону. Скорее, напротив, на отдельных участках продолжается их значительная деградация. За девять месяцев его президентства его администрации не удалось преодолеть ограничения, связанные с особенностями бюрократических проволочек в работе американской системы, и «инерцией ее политического движения», </w:t>
      </w:r>
      <w:proofErr w:type="spellStart"/>
      <w:proofErr w:type="gramStart"/>
      <w:r>
        <w:t>равео</w:t>
      </w:r>
      <w:proofErr w:type="spellEnd"/>
      <w:proofErr w:type="gramEnd"/>
      <w:r>
        <w:t xml:space="preserve"> как и «антироссийский консенсус», который успел сложиться в Вашингтоне за последние годы, и, наконец, системным характером противоречий в отношениях России и США, которые уже не завязаны исключительно на личности двух президентов. Вместе с тем, изменения, которые имеют место в американской политической системе и жизни, а также собственное видение Трампа формата отношений с Россией позволяют с осторожностью говорить, о том, возможности для конструктивного взаимодействия исчерпаны не до конца.</w:t>
      </w:r>
    </w:p>
    <w:sectPr w:rsidR="0010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66"/>
    <w:rsid w:val="0010266F"/>
    <w:rsid w:val="00A11F66"/>
    <w:rsid w:val="00F7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A0CB"/>
  <w15:chartTrackingRefBased/>
  <w15:docId w15:val="{825D9329-693F-4247-BC9A-2FB2B357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2017-09-12T10:40:00Z</dcterms:created>
  <dcterms:modified xsi:type="dcterms:W3CDTF">2017-09-12T10:41:00Z</dcterms:modified>
</cp:coreProperties>
</file>