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ECDBF" w14:textId="77777777" w:rsidR="00916939" w:rsidRPr="00267DBB" w:rsidRDefault="00916939" w:rsidP="00194671">
      <w:pPr>
        <w:pStyle w:val="a3"/>
        <w:spacing w:before="120" w:beforeAutospacing="0" w:after="120" w:afterAutospacing="0"/>
        <w:rPr>
          <w:rFonts w:ascii="Times New Roman" w:hAnsi="Times New Roman"/>
          <w:b/>
          <w:sz w:val="28"/>
          <w:szCs w:val="28"/>
        </w:rPr>
      </w:pPr>
      <w:r w:rsidRPr="00267DBB">
        <w:rPr>
          <w:rFonts w:ascii="Times New Roman" w:hAnsi="Times New Roman"/>
          <w:b/>
          <w:sz w:val="28"/>
          <w:szCs w:val="28"/>
        </w:rPr>
        <w:t>Великая Анна Алексеевна</w:t>
      </w:r>
    </w:p>
    <w:p w14:paraId="2AC7C87E" w14:textId="77777777" w:rsidR="00916939" w:rsidRPr="00267DBB" w:rsidRDefault="00916939" w:rsidP="00194671">
      <w:pPr>
        <w:pStyle w:val="a3"/>
        <w:spacing w:before="120" w:beforeAutospacing="0" w:after="120" w:afterAutospacing="0"/>
        <w:rPr>
          <w:rFonts w:ascii="Times New Roman" w:hAnsi="Times New Roman"/>
          <w:b/>
          <w:sz w:val="28"/>
          <w:szCs w:val="28"/>
        </w:rPr>
      </w:pPr>
      <w:r w:rsidRPr="00267DBB">
        <w:rPr>
          <w:rFonts w:ascii="Times New Roman" w:hAnsi="Times New Roman"/>
          <w:b/>
          <w:sz w:val="28"/>
          <w:szCs w:val="28"/>
        </w:rPr>
        <w:t>МГИМО (У) МИД РФ</w:t>
      </w:r>
    </w:p>
    <w:p w14:paraId="4D6354C7" w14:textId="77777777" w:rsidR="00916939" w:rsidRPr="00267DBB" w:rsidRDefault="00916939" w:rsidP="00194671">
      <w:pPr>
        <w:pStyle w:val="a3"/>
        <w:spacing w:before="120" w:beforeAutospacing="0" w:after="120" w:afterAutospacing="0"/>
        <w:rPr>
          <w:rFonts w:ascii="Times New Roman" w:hAnsi="Times New Roman"/>
          <w:b/>
          <w:sz w:val="28"/>
          <w:szCs w:val="28"/>
        </w:rPr>
      </w:pPr>
      <w:r w:rsidRPr="00267DBB">
        <w:rPr>
          <w:rFonts w:ascii="Times New Roman" w:hAnsi="Times New Roman"/>
          <w:b/>
          <w:sz w:val="28"/>
          <w:szCs w:val="28"/>
        </w:rPr>
        <w:t>Аспирант</w:t>
      </w:r>
    </w:p>
    <w:p w14:paraId="1D8D98B7" w14:textId="77777777" w:rsidR="00267DBB" w:rsidRDefault="00267DBB" w:rsidP="00267DBB">
      <w:pPr>
        <w:pStyle w:val="a3"/>
        <w:spacing w:before="120" w:beforeAutospacing="0" w:after="120" w:afterAutospacing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521285" w14:textId="144177E6" w:rsidR="00112D82" w:rsidRDefault="00112D82" w:rsidP="00267DBB">
      <w:pPr>
        <w:pStyle w:val="a3"/>
        <w:spacing w:before="120" w:beforeAutospacing="0" w:after="120" w:afterAutospacing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D82">
        <w:rPr>
          <w:rFonts w:ascii="Times New Roman" w:hAnsi="Times New Roman"/>
          <w:b/>
          <w:sz w:val="28"/>
          <w:szCs w:val="28"/>
        </w:rPr>
        <w:t>Перспективы использования публичной дипломатии на евразийском про</w:t>
      </w:r>
      <w:bookmarkStart w:id="0" w:name="_GoBack"/>
      <w:bookmarkEnd w:id="0"/>
      <w:r w:rsidRPr="00112D82">
        <w:rPr>
          <w:rFonts w:ascii="Times New Roman" w:hAnsi="Times New Roman"/>
          <w:b/>
          <w:sz w:val="28"/>
          <w:szCs w:val="28"/>
        </w:rPr>
        <w:t>странстве</w:t>
      </w:r>
    </w:p>
    <w:p w14:paraId="2EA9D39E" w14:textId="0CF96CE4" w:rsidR="00200A5F" w:rsidRPr="00767E58" w:rsidRDefault="00971932" w:rsidP="00267DBB">
      <w:pPr>
        <w:pStyle w:val="a3"/>
        <w:spacing w:before="120" w:beforeAutospacing="0" w:after="12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200A5F" w:rsidRPr="00767E58">
        <w:rPr>
          <w:rFonts w:ascii="Times New Roman" w:hAnsi="Times New Roman"/>
          <w:sz w:val="28"/>
          <w:szCs w:val="28"/>
        </w:rPr>
        <w:t xml:space="preserve"> евразийском п</w:t>
      </w:r>
      <w:r w:rsidR="00E203B3">
        <w:rPr>
          <w:rFonts w:ascii="Times New Roman" w:hAnsi="Times New Roman"/>
          <w:sz w:val="28"/>
          <w:szCs w:val="28"/>
        </w:rPr>
        <w:t>ространстве имеется з</w:t>
      </w:r>
      <w:r w:rsidR="008776EC">
        <w:rPr>
          <w:rFonts w:ascii="Times New Roman" w:hAnsi="Times New Roman"/>
          <w:sz w:val="28"/>
          <w:szCs w:val="28"/>
        </w:rPr>
        <w:t>апрос на выстраивание общественного диалога</w:t>
      </w:r>
      <w:r w:rsidR="00E203B3">
        <w:rPr>
          <w:rFonts w:ascii="Times New Roman" w:hAnsi="Times New Roman"/>
          <w:sz w:val="28"/>
          <w:szCs w:val="28"/>
        </w:rPr>
        <w:t>,</w:t>
      </w:r>
      <w:r w:rsidR="00E203B3" w:rsidRPr="00E203B3">
        <w:rPr>
          <w:rFonts w:ascii="Times New Roman" w:hAnsi="Times New Roman"/>
          <w:sz w:val="28"/>
          <w:szCs w:val="28"/>
        </w:rPr>
        <w:t xml:space="preserve"> </w:t>
      </w:r>
      <w:r w:rsidR="00E203B3">
        <w:rPr>
          <w:rFonts w:ascii="Times New Roman" w:hAnsi="Times New Roman"/>
          <w:sz w:val="28"/>
          <w:szCs w:val="28"/>
        </w:rPr>
        <w:t>возобновление утраченных за 20 лет  научных, культурных, экономических связей</w:t>
      </w:r>
      <w:r w:rsidR="008776EC">
        <w:rPr>
          <w:rFonts w:ascii="Times New Roman" w:hAnsi="Times New Roman"/>
          <w:sz w:val="28"/>
          <w:szCs w:val="28"/>
        </w:rPr>
        <w:t xml:space="preserve">, с целью чего </w:t>
      </w:r>
      <w:r>
        <w:rPr>
          <w:rFonts w:ascii="Times New Roman" w:hAnsi="Times New Roman"/>
          <w:sz w:val="28"/>
          <w:szCs w:val="28"/>
        </w:rPr>
        <w:t xml:space="preserve">перспективным представляется </w:t>
      </w:r>
      <w:r w:rsidR="00200A5F" w:rsidRPr="00767E58">
        <w:rPr>
          <w:rFonts w:ascii="Times New Roman" w:hAnsi="Times New Roman"/>
          <w:sz w:val="28"/>
          <w:szCs w:val="28"/>
        </w:rPr>
        <w:t>использование инструментов публичной дипломатии</w:t>
      </w:r>
      <w:r>
        <w:rPr>
          <w:rFonts w:ascii="Times New Roman" w:hAnsi="Times New Roman"/>
          <w:sz w:val="28"/>
          <w:szCs w:val="28"/>
        </w:rPr>
        <w:t>.</w:t>
      </w:r>
    </w:p>
    <w:p w14:paraId="5A40CC36" w14:textId="1ECC1D39" w:rsidR="00767E58" w:rsidRPr="00767E58" w:rsidRDefault="008F4E99" w:rsidP="00267DBB">
      <w:pPr>
        <w:pStyle w:val="MediumGrid1-Accent21"/>
        <w:spacing w:before="120"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на евразийском пространстве</w:t>
      </w:r>
      <w:r w:rsidR="00767E58" w:rsidRPr="00767E58">
        <w:rPr>
          <w:rFonts w:ascii="Times New Roman" w:hAnsi="Times New Roman" w:cs="Times New Roman"/>
          <w:sz w:val="28"/>
          <w:szCs w:val="28"/>
        </w:rPr>
        <w:t xml:space="preserve"> следует разрабатывать адресные, индивидуальные, неординарные подходы сотрудничества, с целью чего отечественным специалистам необходимо чётко представлять портрет конечного получателя информации, проводить социологические исследования, заниматься анализом контента социальных сетей, комментариев ведущих СМИ.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971932">
        <w:rPr>
          <w:rFonts w:ascii="Times New Roman" w:hAnsi="Times New Roman" w:cs="Times New Roman"/>
          <w:sz w:val="28"/>
          <w:szCs w:val="28"/>
        </w:rPr>
        <w:t>лодым элитам соседних государств соседних государств следует пояснять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767E58" w:rsidRPr="00767E58">
        <w:rPr>
          <w:rFonts w:ascii="Times New Roman" w:hAnsi="Times New Roman" w:cs="Times New Roman"/>
          <w:sz w:val="28"/>
          <w:szCs w:val="28"/>
        </w:rPr>
        <w:t>Россия не отвергает ценности защиты прав человека, но предлагает «противодействовать попыткам использования правозащитных концепций в качестве инструмента политического давления и вмешательства во внутренние дела государств»</w:t>
      </w:r>
      <w:r w:rsidR="00767E58" w:rsidRPr="00767E58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767E58" w:rsidRPr="00767E58">
        <w:rPr>
          <w:rFonts w:ascii="Times New Roman" w:hAnsi="Times New Roman" w:cs="Times New Roman"/>
          <w:sz w:val="28"/>
          <w:szCs w:val="28"/>
        </w:rPr>
        <w:t xml:space="preserve">. Однако, представители внешней аудитории часто не понимают позиции России. Так, молодые эксперты из стран СНГ часто при общении спрашивают: «Запад предлагает ценности защиты прав человека, самореализации, а что предлагает Россия?». Они считают, что целью российской «мягкой силы» является заставить людей не «хотеть того же, что и ты», а «делать то, что хочешь ты». Если западный инструментарий основан на встраивании других стран в их систему ценностей, то «мягкая сила» </w:t>
      </w:r>
      <w:r w:rsidR="00767E58" w:rsidRPr="00767E58">
        <w:rPr>
          <w:rFonts w:ascii="Times New Roman" w:hAnsi="Times New Roman" w:cs="Times New Roman"/>
          <w:sz w:val="28"/>
          <w:szCs w:val="28"/>
        </w:rPr>
        <w:lastRenderedPageBreak/>
        <w:t>России отвергает западные ценности, по крайней мере отказывается от демократии, прав человек и свобод в западном понимании этих слов. Москва аргументирует это тем, что данные понятия используются западными странами для навязывания остальным своих интересов. Однако, несмотря на данную критику, Россия не предлагает альтернативной модели развития: её «мягкая сила» основана лишь на отвержении западной</w:t>
      </w:r>
      <w:r w:rsidR="00767E58" w:rsidRPr="00767E58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767E58" w:rsidRPr="00767E58">
        <w:rPr>
          <w:rFonts w:ascii="Times New Roman" w:hAnsi="Times New Roman" w:cs="Times New Roman"/>
          <w:sz w:val="28"/>
          <w:szCs w:val="28"/>
        </w:rPr>
        <w:t>.</w:t>
      </w:r>
    </w:p>
    <w:p w14:paraId="6ABD1138" w14:textId="4D0C2620" w:rsidR="001A7806" w:rsidRPr="008776EC" w:rsidRDefault="0004784F" w:rsidP="00267DBB">
      <w:pPr>
        <w:pStyle w:val="MediumGrid1-Accent21"/>
        <w:spacing w:before="120"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 необходимо демонстрировать привлекательную модель развития</w:t>
      </w:r>
      <w:r w:rsidR="00504BD2">
        <w:rPr>
          <w:rFonts w:ascii="Times New Roman" w:hAnsi="Times New Roman" w:cs="Times New Roman"/>
          <w:sz w:val="28"/>
          <w:szCs w:val="28"/>
        </w:rPr>
        <w:t xml:space="preserve">, </w:t>
      </w:r>
      <w:r w:rsidR="00971932">
        <w:rPr>
          <w:rFonts w:ascii="Times New Roman" w:hAnsi="Times New Roman" w:cs="Times New Roman"/>
          <w:sz w:val="28"/>
          <w:szCs w:val="28"/>
        </w:rPr>
        <w:t xml:space="preserve">она должна </w:t>
      </w:r>
      <w:r w:rsidR="00504BD2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971932">
        <w:rPr>
          <w:rFonts w:ascii="Times New Roman" w:hAnsi="Times New Roman" w:cs="Times New Roman"/>
          <w:sz w:val="28"/>
          <w:szCs w:val="28"/>
        </w:rPr>
        <w:t>лучшие</w:t>
      </w:r>
      <w:r w:rsidR="00504BD2">
        <w:rPr>
          <w:rFonts w:ascii="Times New Roman" w:hAnsi="Times New Roman" w:cs="Times New Roman"/>
          <w:sz w:val="28"/>
          <w:szCs w:val="28"/>
        </w:rPr>
        <w:t xml:space="preserve"> университеты, </w:t>
      </w:r>
      <w:r w:rsidR="00971932">
        <w:rPr>
          <w:rFonts w:ascii="Times New Roman" w:hAnsi="Times New Roman" w:cs="Times New Roman"/>
          <w:sz w:val="28"/>
          <w:szCs w:val="28"/>
        </w:rPr>
        <w:t xml:space="preserve">хорошо развитую </w:t>
      </w:r>
      <w:r w:rsidR="00504BD2">
        <w:rPr>
          <w:rFonts w:ascii="Times New Roman" w:hAnsi="Times New Roman" w:cs="Times New Roman"/>
          <w:sz w:val="28"/>
          <w:szCs w:val="28"/>
        </w:rPr>
        <w:t xml:space="preserve">инфраструктуру, эффективную систему государственного устройства, </w:t>
      </w:r>
      <w:r w:rsidR="00767E58" w:rsidRPr="00767E58">
        <w:rPr>
          <w:rFonts w:ascii="Times New Roman" w:hAnsi="Times New Roman" w:cs="Times New Roman"/>
          <w:sz w:val="28"/>
          <w:szCs w:val="28"/>
        </w:rPr>
        <w:t xml:space="preserve"> </w:t>
      </w:r>
      <w:r w:rsidR="00DF0B95">
        <w:rPr>
          <w:rFonts w:ascii="Times New Roman" w:hAnsi="Times New Roman" w:cs="Times New Roman"/>
          <w:sz w:val="28"/>
          <w:szCs w:val="28"/>
        </w:rPr>
        <w:t>систему социальных лифтов</w:t>
      </w:r>
      <w:r w:rsidR="00504BD2">
        <w:rPr>
          <w:rFonts w:ascii="Times New Roman" w:hAnsi="Times New Roman" w:cs="Times New Roman"/>
          <w:sz w:val="28"/>
          <w:szCs w:val="28"/>
        </w:rPr>
        <w:t>. Только тогда можно будет говорить о создании действующих интеграционных механизмов. Сейчас же можно сказать, что во всех странах нашего ближайшего регионального окружения всё активнее действуют внерегиональные акторы, заинтересованные в отстаивании собственных внешнеполитических интересов. Росси</w:t>
      </w:r>
      <w:r w:rsidR="00971932">
        <w:rPr>
          <w:rFonts w:ascii="Times New Roman" w:hAnsi="Times New Roman" w:cs="Times New Roman"/>
          <w:sz w:val="28"/>
          <w:szCs w:val="28"/>
        </w:rPr>
        <w:t>я</w:t>
      </w:r>
      <w:r w:rsidR="00504BD2">
        <w:rPr>
          <w:rFonts w:ascii="Times New Roman" w:hAnsi="Times New Roman" w:cs="Times New Roman"/>
          <w:sz w:val="28"/>
          <w:szCs w:val="28"/>
        </w:rPr>
        <w:t xml:space="preserve"> с помощью механизмов публичной дипломатии ведёт борь</w:t>
      </w:r>
      <w:r w:rsidR="00DF0B95">
        <w:rPr>
          <w:rFonts w:ascii="Times New Roman" w:hAnsi="Times New Roman" w:cs="Times New Roman"/>
          <w:sz w:val="28"/>
          <w:szCs w:val="28"/>
        </w:rPr>
        <w:t>бу «за умы</w:t>
      </w:r>
      <w:r w:rsidR="00504BD2">
        <w:rPr>
          <w:rFonts w:ascii="Times New Roman" w:hAnsi="Times New Roman" w:cs="Times New Roman"/>
          <w:sz w:val="28"/>
          <w:szCs w:val="28"/>
        </w:rPr>
        <w:t xml:space="preserve"> и сердца». Столетия совместного сосуществования с народами региона помогают ей в этом, однако, они также служат и источником накопившихся исторических претензий, нивелировать которые, как показывает практика, оказывается крайне тяжело.</w:t>
      </w:r>
    </w:p>
    <w:sectPr w:rsidR="001A7806" w:rsidRPr="008776EC" w:rsidSect="00392CB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62770" w14:textId="77777777" w:rsidR="00971932" w:rsidRDefault="00971932" w:rsidP="001D52DA">
      <w:r>
        <w:separator/>
      </w:r>
    </w:p>
  </w:endnote>
  <w:endnote w:type="continuationSeparator" w:id="0">
    <w:p w14:paraId="67E5D7E1" w14:textId="77777777" w:rsidR="00971932" w:rsidRDefault="00971932" w:rsidP="001D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A7333" w14:textId="77777777" w:rsidR="00971932" w:rsidRDefault="00971932" w:rsidP="001D52DA">
      <w:r>
        <w:separator/>
      </w:r>
    </w:p>
  </w:footnote>
  <w:footnote w:type="continuationSeparator" w:id="0">
    <w:p w14:paraId="7DE3AA26" w14:textId="77777777" w:rsidR="00971932" w:rsidRDefault="00971932" w:rsidP="001D52DA">
      <w:r>
        <w:continuationSeparator/>
      </w:r>
    </w:p>
  </w:footnote>
  <w:footnote w:id="1">
    <w:p w14:paraId="75524F4B" w14:textId="5887B489" w:rsidR="00971932" w:rsidRPr="00DA04EB" w:rsidRDefault="00971932" w:rsidP="00767E58">
      <w:pPr>
        <w:pStyle w:val="a4"/>
        <w:jc w:val="both"/>
        <w:rPr>
          <w:lang w:val="en-US"/>
        </w:rPr>
      </w:pPr>
      <w:r w:rsidRPr="00E416F7">
        <w:rPr>
          <w:rStyle w:val="a6"/>
        </w:rPr>
        <w:footnoteRef/>
      </w:r>
      <w:r w:rsidRPr="00E416F7">
        <w:t xml:space="preserve">Указ Президента РФ от 7 мая 2012 г. N 605 "О мерах по реализации внешнеполитического курса Российской Федерации". </w:t>
      </w:r>
      <w:r w:rsidRPr="00F71520">
        <w:rPr>
          <w:rStyle w:val="apple-style-span"/>
        </w:rPr>
        <w:t>[</w:t>
      </w:r>
      <w:r w:rsidRPr="00E630F9">
        <w:rPr>
          <w:rStyle w:val="apple-style-span"/>
        </w:rPr>
        <w:t>Электронный ресурс</w:t>
      </w:r>
      <w:r w:rsidRPr="00F71520">
        <w:rPr>
          <w:rStyle w:val="apple-style-span"/>
        </w:rPr>
        <w:t>]. – Режим доступа:</w:t>
      </w:r>
      <w:r w:rsidRPr="00336733">
        <w:rPr>
          <w:lang w:val="en-US"/>
        </w:rPr>
        <w:t>http</w:t>
      </w:r>
      <w:r w:rsidRPr="00F71520">
        <w:t>://</w:t>
      </w:r>
      <w:r w:rsidRPr="00336733">
        <w:rPr>
          <w:lang w:val="en-US"/>
        </w:rPr>
        <w:t>gorchakovfund</w:t>
      </w:r>
      <w:r w:rsidRPr="00F71520">
        <w:t>.</w:t>
      </w:r>
      <w:r w:rsidRPr="00336733">
        <w:rPr>
          <w:lang w:val="en-US"/>
        </w:rPr>
        <w:t>ru</w:t>
      </w:r>
      <w:r w:rsidRPr="00F71520">
        <w:t>/</w:t>
      </w:r>
      <w:r w:rsidRPr="00336733">
        <w:rPr>
          <w:lang w:val="en-US"/>
        </w:rPr>
        <w:t>future</w:t>
      </w:r>
      <w:r w:rsidRPr="00F71520">
        <w:t>-</w:t>
      </w:r>
      <w:r w:rsidRPr="00336733">
        <w:rPr>
          <w:lang w:val="en-US"/>
        </w:rPr>
        <w:t>dialog</w:t>
      </w:r>
      <w:r w:rsidRPr="00F71520">
        <w:t>-2012/</w:t>
      </w:r>
      <w:r w:rsidRPr="00336733">
        <w:rPr>
          <w:lang w:val="en-US"/>
        </w:rPr>
        <w:t>materials</w:t>
      </w:r>
      <w:r w:rsidRPr="00F71520">
        <w:t>/</w:t>
      </w:r>
      <w:r w:rsidRPr="00336733">
        <w:rPr>
          <w:lang w:val="en-US"/>
        </w:rPr>
        <w:t>ukaz</w:t>
      </w:r>
      <w:r w:rsidRPr="00F71520">
        <w:t>-</w:t>
      </w:r>
      <w:r w:rsidRPr="00336733">
        <w:rPr>
          <w:lang w:val="en-US"/>
        </w:rPr>
        <w:t>prezidenta</w:t>
      </w:r>
      <w:r w:rsidRPr="00F71520">
        <w:t>-</w:t>
      </w:r>
      <w:r w:rsidRPr="00336733">
        <w:rPr>
          <w:lang w:val="en-US"/>
        </w:rPr>
        <w:t>rf</w:t>
      </w:r>
      <w:r w:rsidRPr="00F71520">
        <w:t>-</w:t>
      </w:r>
      <w:r w:rsidRPr="00336733">
        <w:rPr>
          <w:lang w:val="en-US"/>
        </w:rPr>
        <w:t>ot</w:t>
      </w:r>
      <w:r w:rsidRPr="00F71520">
        <w:t>-7-</w:t>
      </w:r>
      <w:r w:rsidRPr="00336733">
        <w:rPr>
          <w:lang w:val="en-US"/>
        </w:rPr>
        <w:t>maya</w:t>
      </w:r>
      <w:r w:rsidRPr="00F71520">
        <w:t>-2012-</w:t>
      </w:r>
      <w:r w:rsidRPr="00336733">
        <w:rPr>
          <w:lang w:val="en-US"/>
        </w:rPr>
        <w:t>g</w:t>
      </w:r>
      <w:r w:rsidRPr="00F71520">
        <w:t>/.</w:t>
      </w:r>
    </w:p>
  </w:footnote>
  <w:footnote w:id="2">
    <w:p w14:paraId="71B8E775" w14:textId="77777777" w:rsidR="00971932" w:rsidRDefault="00971932" w:rsidP="00767E58">
      <w:pPr>
        <w:pStyle w:val="a4"/>
        <w:jc w:val="both"/>
      </w:pPr>
      <w:r>
        <w:rPr>
          <w:rStyle w:val="a6"/>
        </w:rPr>
        <w:footnoteRef/>
      </w:r>
      <w:r>
        <w:rPr>
          <w:lang w:val="en-US"/>
        </w:rPr>
        <w:t xml:space="preserve">Zaur Shiriyev. Does Russia need </w:t>
      </w:r>
      <w:r w:rsidRPr="00733FE9">
        <w:rPr>
          <w:lang w:val="en-US"/>
        </w:rPr>
        <w:t>«</w:t>
      </w:r>
      <w:r>
        <w:rPr>
          <w:lang w:val="en-US"/>
        </w:rPr>
        <w:t>soft power</w:t>
      </w:r>
      <w:r w:rsidRPr="00733FE9">
        <w:rPr>
          <w:lang w:val="en-US"/>
        </w:rPr>
        <w:t xml:space="preserve">»? </w:t>
      </w:r>
      <w:proofErr w:type="gramStart"/>
      <w:r w:rsidRPr="00733FE9">
        <w:rPr>
          <w:lang w:val="en-US"/>
        </w:rPr>
        <w:t>// Today's</w:t>
      </w:r>
      <w:r>
        <w:rPr>
          <w:lang w:val="en-US"/>
        </w:rPr>
        <w:t xml:space="preserve"> </w:t>
      </w:r>
      <w:r w:rsidRPr="00733FE9">
        <w:rPr>
          <w:lang w:val="en-US"/>
        </w:rPr>
        <w:t>Zaman.</w:t>
      </w:r>
      <w:proofErr w:type="gramEnd"/>
      <w:r w:rsidRPr="00733FE9">
        <w:rPr>
          <w:lang w:val="en-US"/>
        </w:rPr>
        <w:t xml:space="preserve"> </w:t>
      </w:r>
      <w:r w:rsidRPr="00F71520">
        <w:rPr>
          <w:rStyle w:val="apple-style-span"/>
        </w:rPr>
        <w:t>[</w:t>
      </w:r>
      <w:r w:rsidRPr="00E630F9">
        <w:rPr>
          <w:rStyle w:val="apple-style-span"/>
        </w:rPr>
        <w:t>Электронный ресурс</w:t>
      </w:r>
      <w:r w:rsidRPr="00F71520">
        <w:rPr>
          <w:rStyle w:val="apple-style-span"/>
        </w:rPr>
        <w:t>]. – Режим доступа:</w:t>
      </w:r>
      <w:r w:rsidRPr="00CA410D">
        <w:t>http://www.todayszaman.com/columnistDetail_getNewsById.action?newsId=307507#.USPL9FnxQAN.facebook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39"/>
    <w:rsid w:val="0004784F"/>
    <w:rsid w:val="00112D82"/>
    <w:rsid w:val="00194671"/>
    <w:rsid w:val="001A7806"/>
    <w:rsid w:val="001D04AA"/>
    <w:rsid w:val="001D52DA"/>
    <w:rsid w:val="00200A5F"/>
    <w:rsid w:val="00267DBB"/>
    <w:rsid w:val="00392CBE"/>
    <w:rsid w:val="003F4D89"/>
    <w:rsid w:val="00504BD2"/>
    <w:rsid w:val="00756AD2"/>
    <w:rsid w:val="00767E58"/>
    <w:rsid w:val="008776EC"/>
    <w:rsid w:val="008F4E99"/>
    <w:rsid w:val="00916939"/>
    <w:rsid w:val="00962191"/>
    <w:rsid w:val="00971932"/>
    <w:rsid w:val="00D21E27"/>
    <w:rsid w:val="00D25B9B"/>
    <w:rsid w:val="00DF0B95"/>
    <w:rsid w:val="00E203B3"/>
    <w:rsid w:val="00EB58EC"/>
    <w:rsid w:val="00F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1988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9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footnote text"/>
    <w:aliases w:val="Текст сноски Знак Знак Знак,Текст сноски Знак Знак"/>
    <w:basedOn w:val="a"/>
    <w:link w:val="a5"/>
    <w:uiPriority w:val="99"/>
    <w:rsid w:val="001D52DA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5">
    <w:name w:val="Текст сноски Знак"/>
    <w:aliases w:val="Текст сноски Знак Знак Знак Знак,Текст сноски Знак Знак Знак1"/>
    <w:basedOn w:val="a0"/>
    <w:link w:val="a4"/>
    <w:uiPriority w:val="99"/>
    <w:rsid w:val="001D52DA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6">
    <w:name w:val="footnote reference"/>
    <w:uiPriority w:val="99"/>
    <w:rsid w:val="001D52DA"/>
    <w:rPr>
      <w:vertAlign w:val="superscript"/>
    </w:rPr>
  </w:style>
  <w:style w:type="paragraph" w:customStyle="1" w:styleId="MediumGrid1-Accent21">
    <w:name w:val="Medium Grid 1 - Accent 21"/>
    <w:basedOn w:val="a"/>
    <w:uiPriority w:val="99"/>
    <w:rsid w:val="001D52D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112D82"/>
    <w:rPr>
      <w:color w:val="0000FF" w:themeColor="hyperlink"/>
      <w:u w:val="single"/>
    </w:rPr>
  </w:style>
  <w:style w:type="character" w:customStyle="1" w:styleId="apple-style-span">
    <w:name w:val="apple-style-span"/>
    <w:uiPriority w:val="99"/>
    <w:rsid w:val="00200A5F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9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footnote text"/>
    <w:aliases w:val="Текст сноски Знак Знак Знак,Текст сноски Знак Знак"/>
    <w:basedOn w:val="a"/>
    <w:link w:val="a5"/>
    <w:uiPriority w:val="99"/>
    <w:rsid w:val="001D52DA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5">
    <w:name w:val="Текст сноски Знак"/>
    <w:aliases w:val="Текст сноски Знак Знак Знак Знак,Текст сноски Знак Знак Знак1"/>
    <w:basedOn w:val="a0"/>
    <w:link w:val="a4"/>
    <w:uiPriority w:val="99"/>
    <w:rsid w:val="001D52DA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6">
    <w:name w:val="footnote reference"/>
    <w:uiPriority w:val="99"/>
    <w:rsid w:val="001D52DA"/>
    <w:rPr>
      <w:vertAlign w:val="superscript"/>
    </w:rPr>
  </w:style>
  <w:style w:type="paragraph" w:customStyle="1" w:styleId="MediumGrid1-Accent21">
    <w:name w:val="Medium Grid 1 - Accent 21"/>
    <w:basedOn w:val="a"/>
    <w:uiPriority w:val="99"/>
    <w:rsid w:val="001D52D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112D82"/>
    <w:rPr>
      <w:color w:val="0000FF" w:themeColor="hyperlink"/>
      <w:u w:val="single"/>
    </w:rPr>
  </w:style>
  <w:style w:type="character" w:customStyle="1" w:styleId="apple-style-span">
    <w:name w:val="apple-style-span"/>
    <w:uiPriority w:val="99"/>
    <w:rsid w:val="00200A5F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405</Words>
  <Characters>2309</Characters>
  <Application>Microsoft Macintosh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Великая</dc:creator>
  <cp:keywords/>
  <dc:description/>
  <cp:lastModifiedBy>Marina</cp:lastModifiedBy>
  <cp:revision>16</cp:revision>
  <dcterms:created xsi:type="dcterms:W3CDTF">2014-04-04T20:01:00Z</dcterms:created>
  <dcterms:modified xsi:type="dcterms:W3CDTF">2014-04-18T12:26:00Z</dcterms:modified>
</cp:coreProperties>
</file>