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A3" w:rsidRPr="00517F91" w:rsidRDefault="00681DA3" w:rsidP="00681DA3">
      <w:pPr>
        <w:tabs>
          <w:tab w:val="left" w:pos="8647"/>
        </w:tabs>
        <w:spacing w:after="0" w:line="24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>А. Д. Коробкова</w:t>
      </w:r>
    </w:p>
    <w:p w:rsidR="00681DA3" w:rsidRPr="00517F91" w:rsidRDefault="00681DA3" w:rsidP="00681DA3">
      <w:pPr>
        <w:tabs>
          <w:tab w:val="left" w:pos="8647"/>
        </w:tabs>
        <w:spacing w:after="0" w:line="240" w:lineRule="auto"/>
        <w:ind w:firstLine="737"/>
        <w:rPr>
          <w:rFonts w:ascii="Times New Roman" w:hAnsi="Times New Roman"/>
          <w:b/>
          <w:sz w:val="28"/>
          <w:szCs w:val="28"/>
        </w:rPr>
      </w:pPr>
      <w:r w:rsidRPr="00517F91">
        <w:rPr>
          <w:rFonts w:ascii="Times New Roman" w:hAnsi="Times New Roman"/>
          <w:b/>
          <w:sz w:val="28"/>
          <w:szCs w:val="28"/>
        </w:rPr>
        <w:t xml:space="preserve">магистрант факультета социологии </w:t>
      </w:r>
    </w:p>
    <w:p w:rsidR="00681DA3" w:rsidRPr="00517F91" w:rsidRDefault="00681DA3" w:rsidP="00681DA3">
      <w:pPr>
        <w:tabs>
          <w:tab w:val="left" w:pos="8647"/>
        </w:tabs>
        <w:spacing w:after="0" w:line="240" w:lineRule="auto"/>
        <w:ind w:firstLine="737"/>
        <w:rPr>
          <w:rFonts w:ascii="Times New Roman" w:hAnsi="Times New Roman"/>
          <w:b/>
          <w:sz w:val="24"/>
          <w:szCs w:val="24"/>
        </w:rPr>
      </w:pPr>
      <w:r w:rsidRPr="00517F91">
        <w:rPr>
          <w:rFonts w:ascii="Times New Roman" w:hAnsi="Times New Roman"/>
          <w:b/>
          <w:sz w:val="28"/>
          <w:szCs w:val="28"/>
        </w:rPr>
        <w:t>НИУ - Высшей школы экономики</w:t>
      </w:r>
    </w:p>
    <w:p w:rsidR="00681DA3" w:rsidRDefault="00681DA3" w:rsidP="00681D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1DA3" w:rsidRPr="00743C4C" w:rsidRDefault="00681DA3" w:rsidP="00681D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3C4C">
        <w:rPr>
          <w:rFonts w:ascii="Times New Roman" w:hAnsi="Times New Roman"/>
          <w:b/>
          <w:sz w:val="28"/>
          <w:szCs w:val="28"/>
        </w:rPr>
        <w:t>Вступление России в ВТО: дискуссия в прессе</w:t>
      </w:r>
    </w:p>
    <w:p w:rsidR="00681DA3" w:rsidRDefault="00681DA3" w:rsidP="00681D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772">
        <w:rPr>
          <w:rFonts w:ascii="Times New Roman" w:hAnsi="Times New Roman"/>
          <w:sz w:val="28"/>
          <w:szCs w:val="28"/>
        </w:rPr>
        <w:t xml:space="preserve">Данный доклад будет содержать анализ дискуссии по </w:t>
      </w:r>
      <w:r>
        <w:rPr>
          <w:rFonts w:ascii="Times New Roman" w:hAnsi="Times New Roman"/>
          <w:sz w:val="28"/>
          <w:szCs w:val="28"/>
        </w:rPr>
        <w:t>вопросу вступления России в ВТО</w:t>
      </w:r>
      <w:r w:rsidRPr="005A2772">
        <w:rPr>
          <w:rFonts w:ascii="Times New Roman" w:hAnsi="Times New Roman"/>
          <w:sz w:val="28"/>
          <w:szCs w:val="28"/>
        </w:rPr>
        <w:t xml:space="preserve"> в прессе за три года (с декабря 2010 г. по декабрь 2013 г). Таким образом, в фокусе нашего внимания находятся два периода: полтора года до и полтора года после официального присоединения РФ к торговой организации. Методом исследования в данном случае стал контент-анализ статей в популярных массовых, деловых и общественно-политических изданиях. Выборка газет и журналов была сформирована на основе рейтинга </w:t>
      </w:r>
      <w:r w:rsidRPr="005A2772">
        <w:rPr>
          <w:rFonts w:ascii="Times New Roman" w:hAnsi="Times New Roman"/>
          <w:sz w:val="28"/>
          <w:szCs w:val="28"/>
          <w:lang w:val="en-US"/>
        </w:rPr>
        <w:t>TPR</w:t>
      </w:r>
      <w:r w:rsidRPr="005A2772">
        <w:rPr>
          <w:rFonts w:ascii="Times New Roman" w:hAnsi="Times New Roman"/>
          <w:sz w:val="28"/>
          <w:szCs w:val="28"/>
        </w:rPr>
        <w:t>. Итоговый массив включает 397 статей</w:t>
      </w:r>
      <w:r>
        <w:rPr>
          <w:rFonts w:ascii="Times New Roman" w:hAnsi="Times New Roman"/>
          <w:sz w:val="28"/>
          <w:szCs w:val="28"/>
        </w:rPr>
        <w:t>.</w:t>
      </w:r>
    </w:p>
    <w:p w:rsidR="00681DA3" w:rsidRDefault="00681DA3" w:rsidP="00681D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772">
        <w:rPr>
          <w:rFonts w:ascii="Times New Roman" w:hAnsi="Times New Roman"/>
          <w:sz w:val="28"/>
          <w:szCs w:val="28"/>
        </w:rPr>
        <w:t>Интерес печатных изданий к деятельности ВТО зависел от множества факторов: близость вступления в организацию, состояние мировой экономики (в период экономического кризиса 2008 г</w:t>
      </w:r>
      <w:r>
        <w:rPr>
          <w:rFonts w:ascii="Times New Roman" w:hAnsi="Times New Roman"/>
          <w:sz w:val="28"/>
          <w:szCs w:val="28"/>
        </w:rPr>
        <w:t>.</w:t>
      </w:r>
      <w:r w:rsidRPr="005A2772">
        <w:rPr>
          <w:rFonts w:ascii="Times New Roman" w:hAnsi="Times New Roman"/>
          <w:sz w:val="28"/>
          <w:szCs w:val="28"/>
        </w:rPr>
        <w:t xml:space="preserve"> интерес к ВТО существенно снизился), успех или неудача одного из этапов ведения переговоров, наличие конкурирующих тем, которые могут пер</w:t>
      </w:r>
      <w:r>
        <w:rPr>
          <w:rFonts w:ascii="Times New Roman" w:hAnsi="Times New Roman"/>
          <w:sz w:val="28"/>
          <w:szCs w:val="28"/>
        </w:rPr>
        <w:t xml:space="preserve">еключить внимание СМИ на себя. </w:t>
      </w:r>
    </w:p>
    <w:p w:rsidR="00681DA3" w:rsidRDefault="00681DA3" w:rsidP="00681D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772">
        <w:rPr>
          <w:rFonts w:ascii="Times New Roman" w:hAnsi="Times New Roman"/>
          <w:sz w:val="28"/>
          <w:szCs w:val="28"/>
        </w:rPr>
        <w:t xml:space="preserve">Противники вступления России в ВТО чаще всего подчеркивали, что данное решение влечет за собой риски для экономики в целом и для отдельных ее отраслей, а также неконкурентные условия, в которых находятся российские производители. Тогда как сторонники данного шага указывали на то, что вступление в торговую организацию может стать стимулом к развитию для отечественных предприятий, открыть для них выход на международные рынки, а также привести к снижению цен. </w:t>
      </w:r>
    </w:p>
    <w:p w:rsidR="00681DA3" w:rsidRDefault="00681DA3" w:rsidP="00681D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772">
        <w:rPr>
          <w:rFonts w:ascii="Times New Roman" w:hAnsi="Times New Roman"/>
          <w:sz w:val="28"/>
          <w:szCs w:val="28"/>
        </w:rPr>
        <w:t xml:space="preserve">Что касается позиций </w:t>
      </w:r>
      <w:r>
        <w:rPr>
          <w:rFonts w:ascii="Times New Roman" w:hAnsi="Times New Roman"/>
          <w:sz w:val="28"/>
          <w:szCs w:val="28"/>
        </w:rPr>
        <w:t>сторон</w:t>
      </w:r>
      <w:r w:rsidRPr="005A2772">
        <w:rPr>
          <w:rFonts w:ascii="Times New Roman" w:hAnsi="Times New Roman"/>
          <w:sz w:val="28"/>
          <w:szCs w:val="28"/>
        </w:rPr>
        <w:t xml:space="preserve"> дискуссии, можно выд</w:t>
      </w:r>
      <w:r>
        <w:rPr>
          <w:rFonts w:ascii="Times New Roman" w:hAnsi="Times New Roman"/>
          <w:sz w:val="28"/>
          <w:szCs w:val="28"/>
        </w:rPr>
        <w:t xml:space="preserve">елить следующие закономерности. </w:t>
      </w:r>
      <w:r w:rsidRPr="005A2772">
        <w:rPr>
          <w:rFonts w:ascii="Times New Roman" w:hAnsi="Times New Roman"/>
          <w:sz w:val="28"/>
          <w:szCs w:val="28"/>
        </w:rPr>
        <w:t xml:space="preserve">В период предшествующий вступлению, </w:t>
      </w:r>
      <w:r w:rsidRPr="005A277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и чиновники наиболее часто использовали следующие аргументы: вступление в ВТО приведет к увеличению объемов иностранных инвестиций, послужит </w:t>
      </w:r>
      <w:r w:rsidRPr="005A27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стимулом к развитию отечественного производства и снижению цен и т.д. Единственный негативный эффект, который признавался представителями данной группы – снижение налоговых поступлений. Представители бизнеса оперировали преимущественно аргументами экономического характера. Аргументы журналистов были наиболее абстрактны, что заставляет усомниться в их компетентности по отношению к данной теме.</w:t>
      </w:r>
    </w:p>
    <w:p w:rsidR="00681DA3" w:rsidRDefault="00681DA3" w:rsidP="00681D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772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последующий период, ситуация несколько изменилась. Так, представители бизнеса сконцентрировались на эффектах вступления в ВТО для производителя. Журналисты оценивали потенциальные последствия для потребителя (изменение цен и др.). Тогда как политики и эксперты преимущественно говорили о влиянии данного шага на экономику в целом (к примеру, о возможностях роста иностранных инвестиций). </w:t>
      </w:r>
    </w:p>
    <w:p w:rsidR="00681DA3" w:rsidRPr="005A2772" w:rsidRDefault="00681DA3" w:rsidP="00681DA3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772">
        <w:rPr>
          <w:rFonts w:ascii="Times New Roman" w:eastAsia="Times New Roman" w:hAnsi="Times New Roman"/>
          <w:sz w:val="28"/>
          <w:szCs w:val="28"/>
          <w:lang w:eastAsia="ru-RU"/>
        </w:rPr>
        <w:t>Если обратить внимание на динамический аспект, можно отметить, что в период после вступления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ВТО</w:t>
      </w:r>
      <w:r w:rsidRPr="005A2772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дискуссия стала менее эмоциональной.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A2772">
        <w:rPr>
          <w:rFonts w:ascii="Times New Roman" w:eastAsia="Times New Roman" w:hAnsi="Times New Roman"/>
          <w:sz w:val="28"/>
          <w:szCs w:val="28"/>
          <w:lang w:eastAsia="ru-RU"/>
        </w:rPr>
        <w:t>аблюдается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</w:t>
      </w:r>
      <w:r w:rsidRPr="005A2772">
        <w:rPr>
          <w:rFonts w:ascii="Times New Roman" w:eastAsia="Times New Roman" w:hAnsi="Times New Roman"/>
          <w:sz w:val="28"/>
          <w:szCs w:val="28"/>
          <w:lang w:eastAsia="ru-RU"/>
        </w:rPr>
        <w:t xml:space="preserve"> падение оптимизма по отношению к перспективам членства в организации. Отчасти это может быть обусловлено снижением активности участия в дискуссии представителей политической сферы, которые были наиболее активными сторонниками вступления в ВТО.</w:t>
      </w:r>
    </w:p>
    <w:p w:rsidR="003A79CF" w:rsidRDefault="003A79CF">
      <w:bookmarkStart w:id="0" w:name="_GoBack"/>
      <w:bookmarkEnd w:id="0"/>
    </w:p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3"/>
    <w:rsid w:val="003A79CF"/>
    <w:rsid w:val="006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1DA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81DA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A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1DA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8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Macintosh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2014-04-23T11:32:00Z</dcterms:created>
  <dcterms:modified xsi:type="dcterms:W3CDTF">2014-04-23T11:32:00Z</dcterms:modified>
</cp:coreProperties>
</file>