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22" w:rsidRPr="00517F91" w:rsidRDefault="00A73D22" w:rsidP="00A73D22">
      <w:pPr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А.А. Никонова</w:t>
      </w:r>
    </w:p>
    <w:p w:rsidR="00A73D22" w:rsidRPr="00517F91" w:rsidRDefault="00A73D22" w:rsidP="00A73D22">
      <w:pPr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к.э.н., с.н.с. ЦЭМИ РАН</w:t>
      </w:r>
    </w:p>
    <w:p w:rsidR="00A73D22" w:rsidRPr="003D75EB" w:rsidRDefault="00A73D22" w:rsidP="00A73D22">
      <w:pPr>
        <w:jc w:val="center"/>
        <w:rPr>
          <w:rFonts w:ascii="Times New Roman" w:hAnsi="Times New Roman"/>
          <w:b/>
          <w:sz w:val="28"/>
          <w:szCs w:val="28"/>
        </w:rPr>
      </w:pPr>
      <w:r w:rsidRPr="003D75EB">
        <w:rPr>
          <w:rFonts w:ascii="Times New Roman" w:hAnsi="Times New Roman"/>
          <w:b/>
          <w:sz w:val="28"/>
          <w:szCs w:val="28"/>
        </w:rPr>
        <w:t xml:space="preserve">Современные мировые вызовы и перспективы </w:t>
      </w:r>
    </w:p>
    <w:p w:rsidR="00A73D22" w:rsidRPr="003D75EB" w:rsidRDefault="00A73D22" w:rsidP="00A73D22">
      <w:pPr>
        <w:jc w:val="center"/>
        <w:rPr>
          <w:rFonts w:ascii="Times New Roman" w:hAnsi="Times New Roman"/>
          <w:b/>
          <w:sz w:val="28"/>
          <w:szCs w:val="28"/>
        </w:rPr>
      </w:pPr>
      <w:r w:rsidRPr="003D75EB">
        <w:rPr>
          <w:rFonts w:ascii="Times New Roman" w:hAnsi="Times New Roman"/>
          <w:b/>
          <w:sz w:val="28"/>
          <w:szCs w:val="28"/>
        </w:rPr>
        <w:t>конкурентоспособности России</w:t>
      </w:r>
    </w:p>
    <w:p w:rsidR="00A73D22" w:rsidRPr="00B14DA9" w:rsidRDefault="00A73D22" w:rsidP="00A73D22">
      <w:pPr>
        <w:spacing w:before="12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75EB">
        <w:rPr>
          <w:rFonts w:ascii="Times New Roman" w:hAnsi="Times New Roman"/>
          <w:sz w:val="28"/>
          <w:szCs w:val="28"/>
        </w:rPr>
        <w:t>Россия обладает значительными ресурсными и интеллектуальными</w:t>
      </w:r>
      <w:r w:rsidRPr="00B14DA9">
        <w:rPr>
          <w:rFonts w:ascii="Times New Roman" w:hAnsi="Times New Roman"/>
          <w:sz w:val="28"/>
          <w:szCs w:val="28"/>
        </w:rPr>
        <w:t xml:space="preserve"> преимуществами, достаточными для устойчивого конкурентоспособного развития. Однако имеющийся потенциал реализуется не полностью, мы значительно о</w:t>
      </w:r>
      <w:r w:rsidRPr="00B14DA9">
        <w:rPr>
          <w:rFonts w:ascii="Times New Roman" w:hAnsi="Times New Roman"/>
          <w:sz w:val="28"/>
          <w:szCs w:val="28"/>
        </w:rPr>
        <w:t>т</w:t>
      </w:r>
      <w:r w:rsidRPr="00B14DA9">
        <w:rPr>
          <w:rFonts w:ascii="Times New Roman" w:hAnsi="Times New Roman"/>
          <w:sz w:val="28"/>
          <w:szCs w:val="28"/>
        </w:rPr>
        <w:t>стаем в развитии от стран, менее обеспеченных ресурсами. Нарастание внутренних проблем национальной экономики (углубление структурных диспропорций, технологическое отставание промышленности, в</w:t>
      </w:r>
      <w:r w:rsidRPr="00B14DA9">
        <w:rPr>
          <w:rFonts w:ascii="Times New Roman" w:hAnsi="Times New Roman"/>
          <w:sz w:val="28"/>
          <w:szCs w:val="28"/>
        </w:rPr>
        <w:t>ы</w:t>
      </w:r>
      <w:r w:rsidRPr="00B14DA9">
        <w:rPr>
          <w:rFonts w:ascii="Times New Roman" w:hAnsi="Times New Roman"/>
          <w:sz w:val="28"/>
          <w:szCs w:val="28"/>
        </w:rPr>
        <w:t>сокая энергоемкость ВВП, неэффективность управления, диспропорции социально-экономического развития регионов, др.) в сочетании с вызовами глобальной экономики (интенсивные технологические сдвиги, курс на энергетическое само обеспечение и независимость от поставщиков энергии, интеграция, др.) создают реальную угрозу экономической безопасности и устойчивости страны. По глобальному индексу конкурентоспособности (</w:t>
      </w:r>
      <w:r w:rsidRPr="00B14DA9">
        <w:rPr>
          <w:rFonts w:ascii="Times New Roman" w:hAnsi="Times New Roman"/>
          <w:i/>
          <w:sz w:val="28"/>
          <w:szCs w:val="28"/>
          <w:lang w:val="en-US"/>
        </w:rPr>
        <w:t>GCI</w:t>
      </w:r>
      <w:r w:rsidRPr="00B14DA9">
        <w:rPr>
          <w:rFonts w:ascii="Times New Roman" w:hAnsi="Times New Roman"/>
          <w:sz w:val="28"/>
          <w:szCs w:val="28"/>
        </w:rPr>
        <w:t>), который регулярно рассчитывается в рамках ВЭФ (</w:t>
      </w:r>
      <w:r w:rsidRPr="00B14DA9">
        <w:rPr>
          <w:rFonts w:ascii="Times New Roman" w:hAnsi="Times New Roman"/>
          <w:i/>
          <w:sz w:val="28"/>
          <w:szCs w:val="28"/>
          <w:lang w:val="en-US"/>
        </w:rPr>
        <w:t>WEF</w:t>
      </w:r>
      <w:r w:rsidRPr="00B14DA9">
        <w:rPr>
          <w:rFonts w:ascii="Times New Roman" w:hAnsi="Times New Roman"/>
          <w:sz w:val="28"/>
          <w:szCs w:val="28"/>
        </w:rPr>
        <w:t xml:space="preserve">), РФ занимает 64-е место среди 148 стран. Действительно, кризисный спад российской экономики был глубже других стран и, в отличие от них перешел в стагнацию. Такая ситуация вызывает необходимость в разработке научно обоснованных подходов к разработке стратегии и механизмов конкурентоспособного развития на базе рационального использования имеющихся конкурентных преимуществ и активизации внутренних инноваций в условиях глобализации. </w:t>
      </w:r>
    </w:p>
    <w:p w:rsidR="00A73D22" w:rsidRPr="00B14DA9" w:rsidRDefault="00A73D22" w:rsidP="00A73D22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DA9">
        <w:rPr>
          <w:rFonts w:ascii="Times New Roman" w:hAnsi="Times New Roman"/>
          <w:sz w:val="28"/>
          <w:szCs w:val="28"/>
        </w:rPr>
        <w:t>Посткризисное развитие мировой экономики определяется несколькими факторами:</w:t>
      </w:r>
    </w:p>
    <w:p w:rsidR="00A73D22" w:rsidRPr="00B14DA9" w:rsidRDefault="00A73D22" w:rsidP="00A73D22">
      <w:pPr>
        <w:numPr>
          <w:ilvl w:val="2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DA9">
        <w:rPr>
          <w:rFonts w:ascii="Times New Roman" w:hAnsi="Times New Roman"/>
          <w:sz w:val="28"/>
          <w:szCs w:val="28"/>
        </w:rPr>
        <w:t>Сравнительно быстрый выход стран ЕС, США и отчасти, Японии из кризиса с положительной динамикой экономического роста, в отличие от РФ, где промышленность показывает почти нулевой рост, а ВВП – около 1,3% (в основном, за счет сельского хозяйства)</w:t>
      </w:r>
    </w:p>
    <w:p w:rsidR="00A73D22" w:rsidRPr="00B14DA9" w:rsidRDefault="00A73D22" w:rsidP="00A73D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DA9">
        <w:rPr>
          <w:rFonts w:ascii="Times New Roman" w:hAnsi="Times New Roman"/>
          <w:sz w:val="28"/>
          <w:szCs w:val="28"/>
        </w:rPr>
        <w:t>Создание в рамках антикризисных мероприятий в США и развитых европейских странах существенных заделов для инновационного развития после кризиса</w:t>
      </w:r>
    </w:p>
    <w:p w:rsidR="00A73D22" w:rsidRPr="00B14DA9" w:rsidRDefault="00A73D22" w:rsidP="00A73D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DA9">
        <w:rPr>
          <w:rFonts w:ascii="Times New Roman" w:hAnsi="Times New Roman"/>
          <w:sz w:val="28"/>
          <w:szCs w:val="28"/>
        </w:rPr>
        <w:t>Новый курс стран ЕС, США и Японии на энергетическую независимость, вплоть до самообеспечения (развитие ВИЭ, технологий добычи сланцевого газа, др.)</w:t>
      </w:r>
    </w:p>
    <w:p w:rsidR="00A73D22" w:rsidRPr="00B14DA9" w:rsidRDefault="00A73D22" w:rsidP="00A73D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DA9">
        <w:rPr>
          <w:rFonts w:ascii="Times New Roman" w:hAnsi="Times New Roman"/>
          <w:sz w:val="28"/>
          <w:szCs w:val="28"/>
        </w:rPr>
        <w:lastRenderedPageBreak/>
        <w:t>Борьба с изменениями климата, ужесточение экологических ограничений (новые «чистые» стратегии энергетики и промышленного производства)</w:t>
      </w:r>
    </w:p>
    <w:p w:rsidR="00A73D22" w:rsidRPr="00B14DA9" w:rsidRDefault="00A73D22" w:rsidP="00A73D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DA9">
        <w:rPr>
          <w:rFonts w:ascii="Times New Roman" w:hAnsi="Times New Roman"/>
          <w:sz w:val="28"/>
          <w:szCs w:val="28"/>
        </w:rPr>
        <w:t xml:space="preserve">Расширение политики энергосбережения, в т.ч. за счет ужесточения режима энергопотребления, а также технологических и структурных сдвигов (вынос энергоемких производств в «третьи» страны) </w:t>
      </w:r>
    </w:p>
    <w:p w:rsidR="00A73D22" w:rsidRPr="00B14DA9" w:rsidRDefault="00A73D22" w:rsidP="00A73D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DA9">
        <w:rPr>
          <w:rFonts w:ascii="Times New Roman" w:hAnsi="Times New Roman"/>
          <w:sz w:val="28"/>
          <w:szCs w:val="28"/>
        </w:rPr>
        <w:t>Колебания конъюнктуры международных энергетических рынков, особенно в Европе</w:t>
      </w:r>
    </w:p>
    <w:p w:rsidR="00A73D22" w:rsidRPr="00B14DA9" w:rsidRDefault="00A73D22" w:rsidP="00A73D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DA9">
        <w:rPr>
          <w:rFonts w:ascii="Times New Roman" w:hAnsi="Times New Roman"/>
          <w:sz w:val="28"/>
          <w:szCs w:val="28"/>
        </w:rPr>
        <w:t>Рост конкуренции со стороны экспортеров сырья в Центральной Азии и на других зарубежных рынках энергоносителей</w:t>
      </w:r>
    </w:p>
    <w:p w:rsidR="00A73D22" w:rsidRPr="00B14DA9" w:rsidRDefault="00A73D22" w:rsidP="00A73D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DA9">
        <w:rPr>
          <w:rFonts w:ascii="Times New Roman" w:hAnsi="Times New Roman"/>
          <w:sz w:val="28"/>
          <w:szCs w:val="28"/>
        </w:rPr>
        <w:t>Стремительный рост экономик АТР (Китай, Ю. Корея, др.), которые создают повышенный спрос на ресурсы, формируют новые рынки энергоносителей.</w:t>
      </w:r>
    </w:p>
    <w:p w:rsidR="00A73D22" w:rsidRDefault="00A73D22" w:rsidP="00A73D22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DA9">
        <w:rPr>
          <w:rFonts w:ascii="Times New Roman" w:hAnsi="Times New Roman"/>
          <w:sz w:val="28"/>
          <w:szCs w:val="28"/>
        </w:rPr>
        <w:t>Мировая динамика выявляет заметное возвышение растущих экономик Китая, Ю. Кореи, Индонезии, ряда других стран АТР в рейтинге конкурентоспособности, и напротив, отставание России. Такие вызовы снижают перспективы устойчивого развития РФ и возможности реализации её превосходства в природных ресурсах в целях конкурентоспособности экономики, заставляют искать новые пути к развитию.</w:t>
      </w:r>
    </w:p>
    <w:p w:rsidR="003A79CF" w:rsidRDefault="003A79CF">
      <w:bookmarkStart w:id="0" w:name="_GoBack"/>
      <w:bookmarkEnd w:id="0"/>
    </w:p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9A7"/>
    <w:multiLevelType w:val="hybridMultilevel"/>
    <w:tmpl w:val="7B8E5F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22"/>
    <w:rsid w:val="003A79CF"/>
    <w:rsid w:val="00A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2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2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2606</Characters>
  <Application>Microsoft Macintosh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2014-04-23T11:32:00Z</dcterms:created>
  <dcterms:modified xsi:type="dcterms:W3CDTF">2014-04-23T11:32:00Z</dcterms:modified>
</cp:coreProperties>
</file>