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556DC" w14:textId="77777777" w:rsidR="00B112CD" w:rsidRDefault="00B112CD" w:rsidP="00B112CD">
      <w:pPr>
        <w:ind w:firstLine="0"/>
        <w:jc w:val="left"/>
        <w:rPr>
          <w:szCs w:val="28"/>
        </w:rPr>
      </w:pPr>
      <w:r>
        <w:rPr>
          <w:szCs w:val="28"/>
        </w:rPr>
        <w:t>Литвинова Екатерина Михайловна</w:t>
      </w:r>
    </w:p>
    <w:p w14:paraId="580233BA" w14:textId="77777777" w:rsidR="00B112CD" w:rsidRPr="009A23A1" w:rsidRDefault="00B112CD" w:rsidP="00B112CD">
      <w:pPr>
        <w:ind w:firstLine="0"/>
        <w:jc w:val="left"/>
        <w:rPr>
          <w:szCs w:val="28"/>
        </w:rPr>
      </w:pPr>
      <w:r>
        <w:rPr>
          <w:szCs w:val="28"/>
        </w:rPr>
        <w:t>Московская гуманитарно-техническая академия,</w:t>
      </w:r>
    </w:p>
    <w:p w14:paraId="67873F82" w14:textId="77777777" w:rsidR="00B112CD" w:rsidRDefault="00B112CD" w:rsidP="00B112CD">
      <w:pPr>
        <w:ind w:firstLine="0"/>
        <w:jc w:val="left"/>
        <w:rPr>
          <w:szCs w:val="28"/>
        </w:rPr>
      </w:pPr>
      <w:r>
        <w:rPr>
          <w:szCs w:val="28"/>
        </w:rPr>
        <w:t>п</w:t>
      </w:r>
      <w:r w:rsidRPr="009A23A1">
        <w:rPr>
          <w:szCs w:val="28"/>
        </w:rPr>
        <w:t>рофессор кафедры лингвистики</w:t>
      </w:r>
      <w:r>
        <w:rPr>
          <w:szCs w:val="28"/>
        </w:rPr>
        <w:t xml:space="preserve">, </w:t>
      </w:r>
    </w:p>
    <w:p w14:paraId="4A9C4F5E" w14:textId="77777777" w:rsidR="00B112CD" w:rsidRDefault="00B112CD" w:rsidP="00B112CD">
      <w:pPr>
        <w:ind w:firstLine="0"/>
        <w:jc w:val="left"/>
        <w:rPr>
          <w:szCs w:val="28"/>
        </w:rPr>
      </w:pPr>
      <w:r>
        <w:rPr>
          <w:szCs w:val="28"/>
        </w:rPr>
        <w:t>кандидат филологических наук, доцент.</w:t>
      </w:r>
    </w:p>
    <w:p w14:paraId="699DADA0" w14:textId="77777777" w:rsidR="00B112CD" w:rsidRDefault="00B112CD" w:rsidP="00B112CD">
      <w:pPr>
        <w:ind w:firstLine="0"/>
        <w:jc w:val="left"/>
        <w:rPr>
          <w:szCs w:val="28"/>
        </w:rPr>
      </w:pPr>
      <w:r>
        <w:rPr>
          <w:szCs w:val="28"/>
        </w:rPr>
        <w:t>Москва, Варшавское шоссе, 51-1-36,</w:t>
      </w:r>
    </w:p>
    <w:p w14:paraId="611AC337" w14:textId="77777777" w:rsidR="00B112CD" w:rsidRPr="009A23A1" w:rsidRDefault="00B112CD" w:rsidP="00B112CD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p w14:paraId="5AC00AFE" w14:textId="77777777" w:rsidR="00B112CD" w:rsidRPr="00B64179" w:rsidRDefault="00B112CD" w:rsidP="00B112CD">
      <w:pPr>
        <w:jc w:val="center"/>
        <w:rPr>
          <w:b/>
          <w:sz w:val="32"/>
          <w:szCs w:val="32"/>
        </w:rPr>
      </w:pPr>
      <w:r w:rsidRPr="00B64179">
        <w:rPr>
          <w:b/>
          <w:sz w:val="32"/>
          <w:szCs w:val="32"/>
        </w:rPr>
        <w:t>Прагматическая пресуппозиция как составляющая</w:t>
      </w:r>
    </w:p>
    <w:p w14:paraId="14728F56" w14:textId="77777777" w:rsidR="00B112CD" w:rsidRPr="00B64179" w:rsidRDefault="00B112CD" w:rsidP="00B11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коммуникативно-</w:t>
      </w:r>
      <w:r w:rsidRPr="00B64179">
        <w:rPr>
          <w:b/>
          <w:sz w:val="32"/>
          <w:szCs w:val="32"/>
        </w:rPr>
        <w:t>лингвистического анализа политического дискурса</w:t>
      </w:r>
    </w:p>
    <w:p w14:paraId="09F1A0A6" w14:textId="77777777" w:rsidR="00B112CD" w:rsidRPr="00B64179" w:rsidRDefault="00B112CD" w:rsidP="00B112CD">
      <w:pPr>
        <w:jc w:val="center"/>
        <w:rPr>
          <w:b/>
          <w:sz w:val="32"/>
          <w:szCs w:val="32"/>
        </w:rPr>
      </w:pPr>
    </w:p>
    <w:p w14:paraId="15ACC1F2" w14:textId="77777777" w:rsidR="00B112CD" w:rsidRDefault="00B112CD" w:rsidP="00B112CD">
      <w:pPr>
        <w:jc w:val="center"/>
        <w:rPr>
          <w:b/>
          <w:sz w:val="32"/>
          <w:szCs w:val="32"/>
        </w:rPr>
      </w:pPr>
      <w:r w:rsidRPr="00B64179">
        <w:rPr>
          <w:b/>
          <w:sz w:val="32"/>
          <w:szCs w:val="32"/>
        </w:rPr>
        <w:t>Е.М. Литвинова</w:t>
      </w:r>
    </w:p>
    <w:p w14:paraId="1F9918E3" w14:textId="77777777" w:rsidR="00B112CD" w:rsidRDefault="00B112CD" w:rsidP="00B112CD">
      <w:pPr>
        <w:jc w:val="center"/>
        <w:rPr>
          <w:szCs w:val="28"/>
        </w:rPr>
      </w:pPr>
      <w:r>
        <w:rPr>
          <w:szCs w:val="28"/>
        </w:rPr>
        <w:t>Московская гуманитарно-техническая академия</w:t>
      </w:r>
    </w:p>
    <w:p w14:paraId="4F5C8A3D" w14:textId="77777777" w:rsidR="00B112CD" w:rsidRDefault="00B112CD" w:rsidP="00B112CD">
      <w:pPr>
        <w:jc w:val="center"/>
        <w:rPr>
          <w:szCs w:val="28"/>
        </w:rPr>
      </w:pPr>
    </w:p>
    <w:p w14:paraId="2C3034D5" w14:textId="77777777" w:rsidR="00B112CD" w:rsidRDefault="00B112CD" w:rsidP="00B112CD">
      <w:pPr>
        <w:spacing w:line="360" w:lineRule="auto"/>
        <w:rPr>
          <w:b/>
          <w:szCs w:val="28"/>
        </w:rPr>
      </w:pPr>
      <w:r w:rsidRPr="00B64179">
        <w:rPr>
          <w:b/>
          <w:szCs w:val="28"/>
        </w:rPr>
        <w:t>Аннотация</w:t>
      </w:r>
    </w:p>
    <w:p w14:paraId="50678DB8" w14:textId="77777777" w:rsidR="00B112CD" w:rsidRDefault="00B112CD" w:rsidP="00B112CD">
      <w:pPr>
        <w:shd w:val="clear" w:color="auto" w:fill="FFFFFF"/>
        <w:spacing w:line="360" w:lineRule="auto"/>
        <w:ind w:right="284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87078">
        <w:rPr>
          <w:szCs w:val="28"/>
        </w:rPr>
        <w:t>В научной статье</w:t>
      </w:r>
      <w:r>
        <w:rPr>
          <w:szCs w:val="28"/>
        </w:rPr>
        <w:t xml:space="preserve"> предложен новый подход к изучению прагматических пресуппозиций, функционирующих в политическом дискурсе. Основополагающим фактором является </w:t>
      </w:r>
      <w:r>
        <w:rPr>
          <w:rFonts w:eastAsia="Times New Roman" w:cs="Times New Roman"/>
          <w:color w:val="000000"/>
          <w:szCs w:val="28"/>
          <w:lang w:eastAsia="ru-RU"/>
        </w:rPr>
        <w:t>ключевая роль</w:t>
      </w:r>
      <w:r w:rsidRPr="004B5E54">
        <w:rPr>
          <w:rFonts w:eastAsia="Times New Roman" w:cs="Times New Roman"/>
          <w:color w:val="000000"/>
          <w:szCs w:val="28"/>
          <w:lang w:eastAsia="ru-RU"/>
        </w:rPr>
        <w:t xml:space="preserve"> прагматических пресуппозиций в когнитивном обеспечении понимания </w:t>
      </w:r>
      <w:r>
        <w:rPr>
          <w:rFonts w:eastAsia="Times New Roman" w:cs="Times New Roman"/>
          <w:color w:val="000000"/>
          <w:szCs w:val="28"/>
          <w:lang w:eastAsia="ru-RU"/>
        </w:rPr>
        <w:t>текста политического содержания. На примере изучения восприятия и понимания политических реалий была показана важность коммуникативно-лингвистического анализа текстов политических статей</w:t>
      </w:r>
      <w:r w:rsidR="00591CB0">
        <w:rPr>
          <w:rFonts w:eastAsia="Times New Roman" w:cs="Times New Roman"/>
          <w:color w:val="000000"/>
          <w:szCs w:val="28"/>
          <w:lang w:eastAsia="ru-RU"/>
        </w:rPr>
        <w:t xml:space="preserve"> для выявления истинных прагматических пресуппозиций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FB4AA7B" w14:textId="77777777" w:rsidR="00B112CD" w:rsidRDefault="00B112CD" w:rsidP="00B112CD">
      <w:pPr>
        <w:shd w:val="clear" w:color="auto" w:fill="FFFFFF"/>
        <w:spacing w:line="360" w:lineRule="auto"/>
        <w:ind w:right="284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9A23A1">
        <w:rPr>
          <w:rFonts w:eastAsia="Times New Roman" w:cs="Times New Roman"/>
          <w:b/>
          <w:color w:val="000000"/>
          <w:szCs w:val="28"/>
          <w:lang w:eastAsia="ru-RU"/>
        </w:rPr>
        <w:t>Ключевые слова</w:t>
      </w:r>
      <w:r w:rsidRPr="009A23A1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коммуникативно-лингвистический анализ, политический дискурс, прагматические пресуппозиции, референциальные значения, лингвопрагматические знания, макроструктура текста.</w:t>
      </w:r>
    </w:p>
    <w:p w14:paraId="40FCF3F8" w14:textId="77777777" w:rsidR="00B112CD" w:rsidRDefault="00B112CD" w:rsidP="00B112CD">
      <w:pPr>
        <w:shd w:val="clear" w:color="auto" w:fill="FFFFFF"/>
        <w:spacing w:line="360" w:lineRule="auto"/>
        <w:ind w:right="284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43284F47" w14:textId="77777777" w:rsidR="00B112CD" w:rsidRDefault="00591CB0" w:rsidP="00B112CD">
      <w:pPr>
        <w:spacing w:line="360" w:lineRule="auto"/>
        <w:rPr>
          <w:szCs w:val="28"/>
        </w:rPr>
      </w:pPr>
      <w:r>
        <w:rPr>
          <w:szCs w:val="28"/>
        </w:rPr>
        <w:t>Объектом исследования</w:t>
      </w:r>
      <w:r w:rsidR="00B112CD" w:rsidRPr="002F3139">
        <w:rPr>
          <w:szCs w:val="28"/>
        </w:rPr>
        <w:t xml:space="preserve"> данной </w:t>
      </w:r>
      <w:r>
        <w:rPr>
          <w:szCs w:val="28"/>
        </w:rPr>
        <w:t xml:space="preserve">работы </w:t>
      </w:r>
      <w:r w:rsidR="00B112CD" w:rsidRPr="002F3139">
        <w:rPr>
          <w:szCs w:val="28"/>
        </w:rPr>
        <w:t>являются высказывания, содержащие в своей основе прагматические пресуппозиции. Предмет исследования -</w:t>
      </w:r>
      <w:r w:rsidR="00B112CD">
        <w:rPr>
          <w:szCs w:val="28"/>
        </w:rPr>
        <w:t xml:space="preserve"> </w:t>
      </w:r>
      <w:r w:rsidR="00B112CD" w:rsidRPr="002F3139">
        <w:rPr>
          <w:szCs w:val="28"/>
        </w:rPr>
        <w:t xml:space="preserve">прагматические пресуппозиции как </w:t>
      </w:r>
      <w:r w:rsidR="00B112CD">
        <w:rPr>
          <w:szCs w:val="28"/>
        </w:rPr>
        <w:t>ситуация, согласно которой</w:t>
      </w:r>
      <w:r w:rsidR="00B112CD" w:rsidRPr="002F3139">
        <w:rPr>
          <w:szCs w:val="28"/>
        </w:rPr>
        <w:t xml:space="preserve"> высказывание</w:t>
      </w:r>
      <w:r w:rsidR="00B112CD">
        <w:rPr>
          <w:szCs w:val="28"/>
        </w:rPr>
        <w:t xml:space="preserve"> </w:t>
      </w:r>
      <w:r w:rsidR="00B112CD" w:rsidRPr="002F3139">
        <w:rPr>
          <w:szCs w:val="28"/>
        </w:rPr>
        <w:t xml:space="preserve">признается уместным, правильным, а также как условия успешности коммуникации. </w:t>
      </w:r>
    </w:p>
    <w:p w14:paraId="7C763CFE" w14:textId="77777777" w:rsidR="00591CB0" w:rsidRDefault="00B112CD" w:rsidP="00B112CD">
      <w:pPr>
        <w:spacing w:line="360" w:lineRule="auto"/>
        <w:rPr>
          <w:szCs w:val="28"/>
        </w:rPr>
      </w:pPr>
      <w:r w:rsidRPr="002F3139">
        <w:rPr>
          <w:szCs w:val="28"/>
        </w:rPr>
        <w:lastRenderedPageBreak/>
        <w:t>Целью статьи является выявление характерных особенностей</w:t>
      </w:r>
      <w:r>
        <w:rPr>
          <w:szCs w:val="28"/>
        </w:rPr>
        <w:t xml:space="preserve"> </w:t>
      </w:r>
      <w:r w:rsidRPr="002F3139">
        <w:rPr>
          <w:szCs w:val="28"/>
        </w:rPr>
        <w:t>функционирования прагматичес</w:t>
      </w:r>
      <w:r>
        <w:rPr>
          <w:szCs w:val="28"/>
        </w:rPr>
        <w:t>ких пресуппозиций в англоязычном полити</w:t>
      </w:r>
      <w:r w:rsidRPr="002F3139">
        <w:rPr>
          <w:szCs w:val="28"/>
        </w:rPr>
        <w:t xml:space="preserve">ческом дискурсе. </w:t>
      </w:r>
    </w:p>
    <w:p w14:paraId="5F0ED32F" w14:textId="77777777" w:rsidR="00B112CD" w:rsidRDefault="00B112CD" w:rsidP="00B112CD">
      <w:pPr>
        <w:spacing w:line="360" w:lineRule="auto"/>
        <w:rPr>
          <w:rFonts w:eastAsia="Times New Roman" w:cs="Times New Roman"/>
          <w:szCs w:val="20"/>
          <w:lang w:eastAsia="ru-RU"/>
        </w:rPr>
      </w:pPr>
      <w:r w:rsidRPr="00DE2037">
        <w:rPr>
          <w:rFonts w:eastAsia="Times New Roman" w:cs="Times New Roman"/>
          <w:szCs w:val="20"/>
          <w:lang w:eastAsia="ru-RU"/>
        </w:rPr>
        <w:t>Общественное предназначение политического дискурса состоит в том, чтобы внушить адресатам необходимость «политически правильных» действий и/или оценок. Иначе говоря, цель полит</w:t>
      </w:r>
      <w:r>
        <w:rPr>
          <w:rFonts w:eastAsia="Times New Roman" w:cs="Times New Roman"/>
          <w:szCs w:val="20"/>
          <w:lang w:eastAsia="ru-RU"/>
        </w:rPr>
        <w:t>ического дискурса – не только описать</w:t>
      </w:r>
      <w:r w:rsidRPr="00DE2037">
        <w:rPr>
          <w:rFonts w:eastAsia="Times New Roman" w:cs="Times New Roman"/>
          <w:szCs w:val="20"/>
          <w:lang w:eastAsia="ru-RU"/>
        </w:rPr>
        <w:t xml:space="preserve">, </w:t>
      </w:r>
      <w:r>
        <w:rPr>
          <w:rFonts w:eastAsia="Times New Roman" w:cs="Times New Roman"/>
          <w:szCs w:val="20"/>
          <w:lang w:eastAsia="ru-RU"/>
        </w:rPr>
        <w:t>но и</w:t>
      </w:r>
      <w:r w:rsidRPr="00DE2037">
        <w:rPr>
          <w:rFonts w:eastAsia="Times New Roman" w:cs="Times New Roman"/>
          <w:szCs w:val="20"/>
          <w:lang w:eastAsia="ru-RU"/>
        </w:rPr>
        <w:t xml:space="preserve"> убедить, пробудив в адресате намерения, дать почву для </w:t>
      </w:r>
      <w:r w:rsidR="00591CB0">
        <w:rPr>
          <w:rFonts w:eastAsia="Times New Roman" w:cs="Times New Roman"/>
          <w:szCs w:val="20"/>
          <w:lang w:eastAsia="ru-RU"/>
        </w:rPr>
        <w:t>убеждения и побудить к действию</w:t>
      </w:r>
      <w:r w:rsidRPr="00DE2037">
        <w:rPr>
          <w:rFonts w:eastAsia="Times New Roman" w:cs="Times New Roman"/>
          <w:szCs w:val="20"/>
          <w:lang w:eastAsia="ru-RU"/>
        </w:rPr>
        <w:t>. Поэтому эффективность политического дискурса можно определить относительно этой цели.</w:t>
      </w:r>
    </w:p>
    <w:p w14:paraId="56C8961A" w14:textId="77777777" w:rsidR="00591CB0" w:rsidRDefault="00B112CD" w:rsidP="00B112CD">
      <w:pPr>
        <w:spacing w:line="360" w:lineRule="auto"/>
        <w:contextualSpacing/>
        <w:rPr>
          <w:rFonts w:eastAsia="Times New Roman" w:cs="Times New Roman"/>
          <w:szCs w:val="20"/>
          <w:lang w:eastAsia="ru-RU"/>
        </w:rPr>
      </w:pPr>
      <w:r w:rsidRPr="00DE2037">
        <w:rPr>
          <w:rFonts w:eastAsia="Times New Roman" w:cs="Times New Roman"/>
          <w:szCs w:val="20"/>
          <w:lang w:eastAsia="ru-RU"/>
        </w:rPr>
        <w:t xml:space="preserve">Среди стратегий аргументативного дискурса, включенного в политический дискурс, </w:t>
      </w:r>
      <w:r>
        <w:rPr>
          <w:rFonts w:eastAsia="Times New Roman" w:cs="Times New Roman"/>
          <w:szCs w:val="20"/>
          <w:lang w:eastAsia="ru-RU"/>
        </w:rPr>
        <w:t>можно выделить аргументацию и степень убеждения.</w:t>
      </w:r>
      <w:r w:rsidRPr="00DE2037">
        <w:rPr>
          <w:rFonts w:eastAsia="Times New Roman" w:cs="Times New Roman"/>
          <w:szCs w:val="20"/>
          <w:lang w:eastAsia="ru-RU"/>
        </w:rPr>
        <w:t xml:space="preserve"> </w:t>
      </w:r>
      <w:r w:rsidR="00591CB0">
        <w:rPr>
          <w:rFonts w:eastAsia="Times New Roman" w:cs="Times New Roman"/>
          <w:szCs w:val="20"/>
          <w:lang w:eastAsia="ru-RU"/>
        </w:rPr>
        <w:t>Основные стратегии аргументации</w:t>
      </w:r>
      <w:r w:rsidRPr="00DE2037">
        <w:rPr>
          <w:rFonts w:eastAsia="Times New Roman" w:cs="Times New Roman"/>
          <w:szCs w:val="20"/>
          <w:lang w:eastAsia="ru-RU"/>
        </w:rPr>
        <w:t xml:space="preserve"> включают </w:t>
      </w:r>
      <w:r w:rsidR="00591CB0">
        <w:rPr>
          <w:rFonts w:eastAsia="Times New Roman" w:cs="Times New Roman"/>
          <w:szCs w:val="20"/>
          <w:lang w:eastAsia="ru-RU"/>
        </w:rPr>
        <w:t xml:space="preserve">в себя </w:t>
      </w:r>
      <w:r w:rsidRPr="00DE2037">
        <w:rPr>
          <w:rFonts w:eastAsia="Times New Roman" w:cs="Times New Roman"/>
          <w:szCs w:val="20"/>
          <w:lang w:eastAsia="ru-RU"/>
        </w:rPr>
        <w:t xml:space="preserve">убеждение через логико-причинные аргументы, аргументы, связанные с характером и репутацией убеждающего, и эмоциональные аргументы. </w:t>
      </w:r>
    </w:p>
    <w:p w14:paraId="68335017" w14:textId="77777777" w:rsidR="00B112CD" w:rsidRDefault="00B112CD" w:rsidP="00B112CD">
      <w:pPr>
        <w:spacing w:line="360" w:lineRule="auto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Под прагматической</w:t>
      </w:r>
      <w:r w:rsidRPr="00FE1A25">
        <w:rPr>
          <w:rFonts w:eastAsia="Times New Roman" w:cs="Times New Roman"/>
          <w:szCs w:val="28"/>
          <w:lang w:eastAsia="ru-RU"/>
        </w:rPr>
        <w:t> п</w:t>
      </w:r>
      <w:r>
        <w:rPr>
          <w:rFonts w:eastAsia="Times New Roman" w:cs="Times New Roman"/>
          <w:szCs w:val="28"/>
          <w:lang w:eastAsia="ru-RU"/>
        </w:rPr>
        <w:t>ресуппозицией мы понимаем</w:t>
      </w:r>
      <w:r w:rsidRPr="00FE1A25">
        <w:rPr>
          <w:rFonts w:eastAsia="Times New Roman" w:cs="Times New Roman"/>
          <w:szCs w:val="28"/>
          <w:lang w:eastAsia="ru-RU"/>
        </w:rPr>
        <w:t>:</w:t>
      </w:r>
    </w:p>
    <w:p w14:paraId="13946ABC" w14:textId="77777777" w:rsidR="00B112CD" w:rsidRPr="00FE1A25" w:rsidRDefault="00B112CD" w:rsidP="00B112CD">
      <w:pPr>
        <w:pStyle w:val="a3"/>
        <w:numPr>
          <w:ilvl w:val="0"/>
          <w:numId w:val="1"/>
        </w:numPr>
        <w:spacing w:line="360" w:lineRule="auto"/>
        <w:rPr>
          <w:rFonts w:eastAsia="Times New Roman" w:cs="Times New Roman"/>
          <w:szCs w:val="28"/>
          <w:lang w:eastAsia="ru-RU"/>
        </w:rPr>
      </w:pPr>
      <w:r w:rsidRPr="00FE1A25">
        <w:rPr>
          <w:rFonts w:eastAsia="Times New Roman" w:cs="Times New Roman"/>
          <w:szCs w:val="28"/>
          <w:lang w:eastAsia="ru-RU"/>
        </w:rPr>
        <w:t>представление говорящего о контексте;</w:t>
      </w:r>
    </w:p>
    <w:p w14:paraId="3FCF62BF" w14:textId="77777777" w:rsidR="00B112CD" w:rsidRDefault="00B112CD" w:rsidP="00B112CD">
      <w:pPr>
        <w:pStyle w:val="a3"/>
        <w:numPr>
          <w:ilvl w:val="0"/>
          <w:numId w:val="1"/>
        </w:numPr>
        <w:spacing w:line="360" w:lineRule="auto"/>
        <w:rPr>
          <w:rFonts w:eastAsia="Times New Roman" w:cs="Times New Roman"/>
          <w:szCs w:val="28"/>
          <w:lang w:eastAsia="ru-RU"/>
        </w:rPr>
      </w:pPr>
      <w:r w:rsidRPr="00FE1A25">
        <w:rPr>
          <w:rFonts w:eastAsia="Times New Roman" w:cs="Times New Roman"/>
          <w:szCs w:val="28"/>
          <w:lang w:eastAsia="ru-RU"/>
        </w:rPr>
        <w:t>общие знания (фоновые знания)</w:t>
      </w:r>
      <w:r>
        <w:rPr>
          <w:rFonts w:eastAsia="Times New Roman" w:cs="Times New Roman"/>
          <w:szCs w:val="28"/>
          <w:lang w:eastAsia="ru-RU"/>
        </w:rPr>
        <w:t>;</w:t>
      </w:r>
    </w:p>
    <w:p w14:paraId="120C18EC" w14:textId="77777777" w:rsidR="00B112CD" w:rsidRDefault="00B112CD" w:rsidP="00B112CD">
      <w:pPr>
        <w:pStyle w:val="a3"/>
        <w:numPr>
          <w:ilvl w:val="0"/>
          <w:numId w:val="1"/>
        </w:numPr>
        <w:spacing w:line="360" w:lineRule="auto"/>
        <w:rPr>
          <w:rFonts w:eastAsia="Times New Roman" w:cs="Times New Roman"/>
          <w:szCs w:val="28"/>
          <w:lang w:eastAsia="ru-RU"/>
        </w:rPr>
      </w:pPr>
      <w:r w:rsidRPr="00FE1A25">
        <w:rPr>
          <w:rFonts w:eastAsia="Times New Roman" w:cs="Times New Roman"/>
          <w:szCs w:val="28"/>
          <w:lang w:eastAsia="ru-RU"/>
        </w:rPr>
        <w:t>условие уместности и успешности высказывания</w:t>
      </w:r>
      <w:r>
        <w:rPr>
          <w:rFonts w:eastAsia="Times New Roman" w:cs="Times New Roman"/>
          <w:szCs w:val="28"/>
          <w:lang w:eastAsia="ru-RU"/>
        </w:rPr>
        <w:t>;</w:t>
      </w:r>
    </w:p>
    <w:p w14:paraId="7524DFE9" w14:textId="77777777" w:rsidR="00B112CD" w:rsidRPr="00FE1A25" w:rsidRDefault="00B112CD" w:rsidP="00B112CD">
      <w:pPr>
        <w:spacing w:line="360" w:lineRule="auto"/>
        <w:contextualSpacing/>
        <w:rPr>
          <w:rFonts w:eastAsia="Times New Roman" w:cs="Times New Roman"/>
          <w:szCs w:val="28"/>
          <w:lang w:eastAsia="ru-RU"/>
        </w:rPr>
      </w:pPr>
      <w:r w:rsidRPr="00FE1A25">
        <w:rPr>
          <w:rFonts w:eastAsia="Times New Roman" w:cs="Times New Roman"/>
          <w:szCs w:val="28"/>
          <w:lang w:eastAsia="ru-RU"/>
        </w:rPr>
        <w:t xml:space="preserve">Набор всех пресуппозиций говорящего в </w:t>
      </w:r>
      <w:r>
        <w:rPr>
          <w:rFonts w:eastAsia="Times New Roman" w:cs="Times New Roman"/>
          <w:szCs w:val="28"/>
          <w:lang w:eastAsia="ru-RU"/>
        </w:rPr>
        <w:t>конкретном</w:t>
      </w:r>
      <w:r w:rsidRPr="00FE1A25">
        <w:rPr>
          <w:rFonts w:eastAsia="Times New Roman" w:cs="Times New Roman"/>
          <w:szCs w:val="28"/>
          <w:lang w:eastAsia="ru-RU"/>
        </w:rPr>
        <w:t xml:space="preserve"> контексте задает класс возможных миров, в которых эти прагматические пресуппозиции релевантны.</w:t>
      </w:r>
      <w:r>
        <w:rPr>
          <w:rFonts w:eastAsia="Times New Roman" w:cs="Times New Roman"/>
          <w:szCs w:val="28"/>
          <w:lang w:eastAsia="ru-RU"/>
        </w:rPr>
        <w:t xml:space="preserve"> Прагматическая пресуппозиция некоего суждения считается истинной, если само суждение коммуникативно уместно, и автор высказывания считает, что оно истинно, и полагает, что адресат также считает, что данная пресуппозиция является истинной. В таких случаях проявляется интерсубъективность.</w:t>
      </w:r>
    </w:p>
    <w:p w14:paraId="22AEE71B" w14:textId="77777777" w:rsidR="00B112CD" w:rsidRPr="00E668C3" w:rsidRDefault="00B112CD" w:rsidP="00B112CD">
      <w:pPr>
        <w:spacing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564A9C"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Целесообразно начинать изучение прагматических пресуппозиций</w:t>
      </w:r>
      <w:r w:rsidRPr="00E668C3">
        <w:rPr>
          <w:rFonts w:eastAsia="Times New Roman" w:cs="Times New Roman"/>
          <w:color w:val="000000"/>
          <w:szCs w:val="28"/>
          <w:lang w:eastAsia="ru-RU"/>
        </w:rPr>
        <w:t xml:space="preserve"> в макроструктуре </w:t>
      </w:r>
      <w:r>
        <w:rPr>
          <w:rFonts w:eastAsia="Times New Roman" w:cs="Times New Roman"/>
          <w:color w:val="000000"/>
          <w:szCs w:val="28"/>
          <w:lang w:eastAsia="ru-RU"/>
        </w:rPr>
        <w:t>политического текста</w:t>
      </w:r>
      <w:r w:rsidRPr="00E668C3">
        <w:rPr>
          <w:rFonts w:eastAsia="Times New Roman" w:cs="Times New Roman"/>
          <w:color w:val="000000"/>
          <w:szCs w:val="28"/>
          <w:lang w:eastAsia="ru-RU"/>
        </w:rPr>
        <w:t xml:space="preserve"> с коммуникативно-лингвистических пресуппозиций, противопоставленных другим разновидностям прагматических пресуппозиций по сфере знания</w:t>
      </w:r>
      <w:r>
        <w:rPr>
          <w:rFonts w:eastAsia="Times New Roman" w:cs="Times New Roman"/>
          <w:color w:val="000000"/>
          <w:szCs w:val="28"/>
          <w:lang w:eastAsia="ru-RU"/>
        </w:rPr>
        <w:t>. Такие пресуппозиции связаны</w:t>
      </w:r>
      <w:r w:rsidRPr="00E668C3">
        <w:rPr>
          <w:rFonts w:eastAsia="Times New Roman" w:cs="Times New Roman"/>
          <w:color w:val="000000"/>
          <w:szCs w:val="28"/>
          <w:lang w:eastAsia="ru-RU"/>
        </w:rPr>
        <w:t xml:space="preserve"> с лингвопрагматическим (конвенциональным) знан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ием, то есть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знанием контекста ситуации</w:t>
      </w:r>
      <w:r w:rsidRPr="00E668C3">
        <w:rPr>
          <w:rFonts w:eastAsia="Times New Roman" w:cs="Times New Roman"/>
          <w:color w:val="000000"/>
          <w:szCs w:val="28"/>
          <w:lang w:eastAsia="ru-RU"/>
        </w:rPr>
        <w:t>, включая знания о её участниках, а также правил применения языковых средств для достижения коммуникативных целей и правил адекватной интерпретации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иноязычного текста</w:t>
      </w:r>
      <w:r w:rsidRPr="00E668C3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AE4BB38" w14:textId="77777777" w:rsidR="00B112CD" w:rsidRPr="00E668C3" w:rsidRDefault="00B112CD" w:rsidP="00B112CD">
      <w:pPr>
        <w:shd w:val="clear" w:color="auto" w:fill="FFFFFF"/>
        <w:spacing w:line="360" w:lineRule="auto"/>
        <w:ind w:right="284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E668C3">
        <w:rPr>
          <w:rFonts w:eastAsia="Times New Roman" w:cs="Times New Roman"/>
          <w:color w:val="000000"/>
          <w:szCs w:val="28"/>
          <w:lang w:eastAsia="ru-RU"/>
        </w:rPr>
        <w:t>Актуализируемые и формируемые в ходе когнитивной обработки прагматические пресуппозиции имеют гетерогенный характер, при этом ключевую роль играют коммуникативно</w:t>
      </w:r>
      <w:r>
        <w:rPr>
          <w:rFonts w:eastAsia="Times New Roman" w:cs="Times New Roman"/>
          <w:color w:val="000000"/>
          <w:szCs w:val="28"/>
          <w:lang w:eastAsia="ru-RU"/>
        </w:rPr>
        <w:t>-лингвистические и оперативно-</w:t>
      </w:r>
      <w:r w:rsidRPr="00E668C3">
        <w:rPr>
          <w:rFonts w:eastAsia="Times New Roman" w:cs="Times New Roman"/>
          <w:color w:val="000000"/>
          <w:szCs w:val="28"/>
          <w:lang w:eastAsia="ru-RU"/>
        </w:rPr>
        <w:t>дискурсивные пресуппозиции, взаимодействие которых обеспечивает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668C3">
        <w:rPr>
          <w:rFonts w:eastAsia="Times New Roman" w:cs="Times New Roman"/>
          <w:color w:val="000000"/>
          <w:szCs w:val="28"/>
          <w:lang w:eastAsia="ru-RU"/>
        </w:rPr>
        <w:t>адекватную идентификацию пропозициональных и референциальных значений дискурса.</w:t>
      </w:r>
    </w:p>
    <w:p w14:paraId="23EF26F7" w14:textId="77777777" w:rsidR="00B112CD" w:rsidRDefault="00B112CD" w:rsidP="00B112CD">
      <w:pPr>
        <w:shd w:val="clear" w:color="auto" w:fill="FFFFFF"/>
        <w:spacing w:line="360" w:lineRule="auto"/>
        <w:ind w:right="284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B5E54">
        <w:rPr>
          <w:rFonts w:eastAsia="Times New Roman" w:cs="Times New Roman"/>
          <w:color w:val="000000"/>
          <w:szCs w:val="28"/>
          <w:lang w:eastAsia="ru-RU"/>
        </w:rPr>
        <w:t>Таким образом, исследование</w:t>
      </w:r>
      <w:r w:rsidRPr="001E23E9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4B5E54">
        <w:rPr>
          <w:rFonts w:eastAsia="Times New Roman" w:cs="Times New Roman"/>
          <w:color w:val="000000"/>
          <w:szCs w:val="28"/>
          <w:lang w:eastAsia="ru-RU"/>
        </w:rPr>
        <w:t xml:space="preserve">роли прагматических пресуппозиций в когнитивной обработке речевых произведений есть не что иное, как исследование процессов формирования нового знания, осуществляемое на основе изучения </w:t>
      </w:r>
      <w:r>
        <w:rPr>
          <w:rFonts w:eastAsia="Times New Roman" w:cs="Times New Roman"/>
          <w:color w:val="000000"/>
          <w:szCs w:val="28"/>
          <w:lang w:eastAsia="ru-RU"/>
        </w:rPr>
        <w:t>текстовых</w:t>
      </w:r>
      <w:r w:rsidRPr="00E668C3">
        <w:rPr>
          <w:rFonts w:eastAsia="Times New Roman" w:cs="Times New Roman"/>
          <w:color w:val="000000"/>
          <w:szCs w:val="28"/>
          <w:lang w:eastAsia="ru-RU"/>
        </w:rPr>
        <w:t xml:space="preserve"> репрезентаций </w:t>
      </w:r>
      <w:r w:rsidR="00591CB0">
        <w:rPr>
          <w:rFonts w:eastAsia="Times New Roman" w:cs="Times New Roman"/>
          <w:color w:val="000000"/>
          <w:szCs w:val="28"/>
          <w:lang w:eastAsia="ru-RU"/>
        </w:rPr>
        <w:t xml:space="preserve">политического </w:t>
      </w:r>
      <w:r w:rsidRPr="00E668C3">
        <w:rPr>
          <w:rFonts w:eastAsia="Times New Roman" w:cs="Times New Roman"/>
          <w:color w:val="000000"/>
          <w:szCs w:val="28"/>
          <w:lang w:eastAsia="ru-RU"/>
        </w:rPr>
        <w:t>дискурса.</w:t>
      </w:r>
    </w:p>
    <w:p w14:paraId="28B6A07B" w14:textId="77777777" w:rsidR="00B112CD" w:rsidRDefault="00B112CD" w:rsidP="00B112CD">
      <w:pPr>
        <w:shd w:val="clear" w:color="auto" w:fill="FFFFFF"/>
        <w:spacing w:line="360" w:lineRule="auto"/>
        <w:ind w:right="284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14:paraId="013764DB" w14:textId="77777777" w:rsidR="002469CE" w:rsidRDefault="002469CE"/>
    <w:sectPr w:rsidR="002469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09BFD" w14:textId="77777777" w:rsidR="00947A6C" w:rsidRDefault="00947A6C" w:rsidP="00041E76">
      <w:r>
        <w:separator/>
      </w:r>
    </w:p>
  </w:endnote>
  <w:endnote w:type="continuationSeparator" w:id="0">
    <w:p w14:paraId="4C242283" w14:textId="77777777" w:rsidR="00947A6C" w:rsidRDefault="00947A6C" w:rsidP="0004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913210"/>
      <w:docPartObj>
        <w:docPartGallery w:val="Page Numbers (Bottom of Page)"/>
        <w:docPartUnique/>
      </w:docPartObj>
    </w:sdtPr>
    <w:sdtEndPr/>
    <w:sdtContent>
      <w:p w14:paraId="1D7379D0" w14:textId="77777777" w:rsidR="00041E76" w:rsidRDefault="00041E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D84">
          <w:rPr>
            <w:noProof/>
          </w:rPr>
          <w:t>2</w:t>
        </w:r>
        <w:r>
          <w:fldChar w:fldCharType="end"/>
        </w:r>
      </w:p>
    </w:sdtContent>
  </w:sdt>
  <w:p w14:paraId="7214EEA3" w14:textId="77777777" w:rsidR="00041E76" w:rsidRDefault="00041E76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4D4B0" w14:textId="77777777" w:rsidR="00947A6C" w:rsidRDefault="00947A6C" w:rsidP="00041E76">
      <w:r>
        <w:separator/>
      </w:r>
    </w:p>
  </w:footnote>
  <w:footnote w:type="continuationSeparator" w:id="0">
    <w:p w14:paraId="72C1A7BE" w14:textId="77777777" w:rsidR="00947A6C" w:rsidRDefault="00947A6C" w:rsidP="0004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549"/>
    <w:multiLevelType w:val="hybridMultilevel"/>
    <w:tmpl w:val="263C5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CD"/>
    <w:rsid w:val="00041E76"/>
    <w:rsid w:val="002469CE"/>
    <w:rsid w:val="00591CB0"/>
    <w:rsid w:val="00761AA2"/>
    <w:rsid w:val="00856D84"/>
    <w:rsid w:val="00947A6C"/>
    <w:rsid w:val="00B1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368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1E76"/>
  </w:style>
  <w:style w:type="paragraph" w:styleId="a6">
    <w:name w:val="footer"/>
    <w:basedOn w:val="a"/>
    <w:link w:val="a7"/>
    <w:uiPriority w:val="99"/>
    <w:unhideWhenUsed/>
    <w:rsid w:val="00041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1E7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1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1E76"/>
  </w:style>
  <w:style w:type="paragraph" w:styleId="a6">
    <w:name w:val="footer"/>
    <w:basedOn w:val="a"/>
    <w:link w:val="a7"/>
    <w:uiPriority w:val="99"/>
    <w:unhideWhenUsed/>
    <w:rsid w:val="00041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3291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Лактионова</dc:creator>
  <cp:keywords/>
  <dc:description/>
  <cp:lastModifiedBy>Marina</cp:lastModifiedBy>
  <cp:revision>3</cp:revision>
  <dcterms:created xsi:type="dcterms:W3CDTF">2014-03-31T12:35:00Z</dcterms:created>
  <dcterms:modified xsi:type="dcterms:W3CDTF">2014-04-22T13:18:00Z</dcterms:modified>
</cp:coreProperties>
</file>