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8DEAF" w14:textId="77777777" w:rsidR="00605216" w:rsidRPr="00605216" w:rsidRDefault="00605216" w:rsidP="006052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Медведева Елена Анатольевна</w:t>
      </w:r>
    </w:p>
    <w:p w14:paraId="0843A7F6" w14:textId="77777777" w:rsidR="00605216" w:rsidRPr="00605216" w:rsidRDefault="00605216" w:rsidP="006052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Дальневосточный федеральный университет (ДВФУ) г. Владивосток</w:t>
      </w:r>
    </w:p>
    <w:p w14:paraId="268F35AF" w14:textId="77777777" w:rsidR="00605216" w:rsidRPr="00605216" w:rsidRDefault="00605216" w:rsidP="006052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1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Аспирант третьего года очной формы обучения (10.02.20)</w:t>
      </w:r>
    </w:p>
    <w:p w14:paraId="5F0B31C7" w14:textId="77777777" w:rsidR="008E7BA2" w:rsidRDefault="008E7BA2" w:rsidP="008E7BA2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7BA2">
        <w:rPr>
          <w:rFonts w:ascii="Times New Roman" w:hAnsi="Times New Roman" w:cs="Times New Roman"/>
          <w:b/>
          <w:sz w:val="28"/>
          <w:szCs w:val="28"/>
        </w:rPr>
        <w:t xml:space="preserve">Некоторые аспекты использования концептуальной метафоры </w:t>
      </w:r>
    </w:p>
    <w:p w14:paraId="4B817BFB" w14:textId="77777777" w:rsidR="008E7BA2" w:rsidRDefault="008E7BA2" w:rsidP="008E7BA2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BA2">
        <w:rPr>
          <w:rFonts w:ascii="Times New Roman" w:hAnsi="Times New Roman" w:cs="Times New Roman"/>
          <w:b/>
          <w:sz w:val="28"/>
          <w:szCs w:val="28"/>
        </w:rPr>
        <w:t xml:space="preserve">в качестве технологии спичрайтинга в первичном </w:t>
      </w:r>
    </w:p>
    <w:p w14:paraId="417E1A1C" w14:textId="77777777" w:rsidR="008E7BA2" w:rsidRDefault="008E7BA2" w:rsidP="008E7BA2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BA2">
        <w:rPr>
          <w:rFonts w:ascii="Times New Roman" w:hAnsi="Times New Roman" w:cs="Times New Roman"/>
          <w:b/>
          <w:sz w:val="28"/>
          <w:szCs w:val="28"/>
        </w:rPr>
        <w:t>политическом дискурсе</w:t>
      </w:r>
    </w:p>
    <w:p w14:paraId="1DBC7A6B" w14:textId="77777777" w:rsidR="008E7BA2" w:rsidRPr="008E7BA2" w:rsidRDefault="008E7BA2" w:rsidP="008E7BA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7BA2">
        <w:rPr>
          <w:rFonts w:ascii="Times New Roman" w:hAnsi="Times New Roman" w:cs="Times New Roman"/>
          <w:sz w:val="28"/>
          <w:szCs w:val="28"/>
        </w:rPr>
        <w:t>Доклад посвящен проблеме использования концептуальной метафоры (КМ) в качестве технологии спичрайтинга.  Среди исследований в этой области нельзя не назвать известную работу Дж. Лакоффа «Метафоры которыми</w:t>
      </w:r>
      <w:r w:rsidRPr="008E7BA2">
        <w:rPr>
          <w:rFonts w:ascii="Times New Roman" w:hAnsi="Times New Roman" w:cs="Times New Roman"/>
          <w:color w:val="FFFFFF"/>
          <w:sz w:val="28"/>
          <w:szCs w:val="28"/>
        </w:rPr>
        <w:t>о</w:t>
      </w:r>
      <w:r w:rsidRPr="008E7BA2">
        <w:rPr>
          <w:rFonts w:ascii="Times New Roman" w:hAnsi="Times New Roman" w:cs="Times New Roman"/>
          <w:sz w:val="28"/>
          <w:szCs w:val="28"/>
        </w:rPr>
        <w:t>мы</w:t>
      </w:r>
      <w:r w:rsidRPr="008E7BA2">
        <w:rPr>
          <w:rFonts w:ascii="Times New Roman" w:hAnsi="Times New Roman" w:cs="Times New Roman"/>
          <w:color w:val="FFFFFF"/>
          <w:sz w:val="28"/>
          <w:szCs w:val="28"/>
        </w:rPr>
        <w:t>о</w:t>
      </w:r>
      <w:r w:rsidRPr="008E7BA2">
        <w:rPr>
          <w:rFonts w:ascii="Times New Roman" w:hAnsi="Times New Roman" w:cs="Times New Roman"/>
          <w:sz w:val="28"/>
          <w:szCs w:val="28"/>
        </w:rPr>
        <w:t>живем»</w:t>
      </w:r>
      <w:r w:rsidRPr="008E7BA2">
        <w:rPr>
          <w:rStyle w:val="FootnoteCharacters"/>
          <w:rFonts w:ascii="Times New Roman" w:hAnsi="Times New Roman" w:cs="Times New Roman"/>
          <w:sz w:val="28"/>
          <w:szCs w:val="28"/>
        </w:rPr>
        <w:footnoteReference w:id="1"/>
      </w:r>
      <w:r w:rsidRPr="008E7BA2">
        <w:rPr>
          <w:rFonts w:ascii="Times New Roman" w:hAnsi="Times New Roman" w:cs="Times New Roman"/>
          <w:sz w:val="28"/>
          <w:szCs w:val="28"/>
        </w:rPr>
        <w:t>. Исследованиям метафоры в рамках политической лингвистики посвящены работы А.П. Чудинова</w:t>
      </w:r>
      <w:r w:rsidRPr="008E7BA2">
        <w:rPr>
          <w:rStyle w:val="FootnoteCharacters"/>
          <w:rFonts w:ascii="Times New Roman" w:hAnsi="Times New Roman" w:cs="Times New Roman"/>
          <w:sz w:val="28"/>
          <w:szCs w:val="28"/>
        </w:rPr>
        <w:footnoteReference w:id="2"/>
      </w:r>
      <w:r w:rsidRPr="008E7BA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2B110F8" w14:textId="77777777" w:rsidR="008E7BA2" w:rsidRPr="008E7BA2" w:rsidRDefault="008E7BA2" w:rsidP="008E7BA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7BA2">
        <w:rPr>
          <w:rFonts w:ascii="Times New Roman" w:hAnsi="Times New Roman" w:cs="Times New Roman"/>
          <w:sz w:val="28"/>
          <w:szCs w:val="28"/>
        </w:rPr>
        <w:t>Прагматика современного политического дискурса требует поиска все новых средств воздействия на аудиторию. Однако в современной риторической традиции все еще господствует мнение о необходимости  избегать использования в речи политика средств «украшения», к которым, помимо прочих, относят и метафоры. Мы же стремимся развеять это предубеждение и наглядно продемонстрировать, что концептуальная метафора является эффективным  средством убеждения. При этом стертые метафоры, обладают  иногда даже более высоким прагматическим потенциалом, чем авторские. Важная роль в этом, как показали исследования Тибодеу и Бородитски (Стэнфордский университет),</w:t>
      </w:r>
      <w:r w:rsidRPr="008E7BA2">
        <w:rPr>
          <w:rStyle w:val="a4"/>
          <w:rFonts w:ascii="Times New Roman" w:hAnsi="Times New Roman" w:cs="Times New Roman"/>
          <w:sz w:val="28"/>
          <w:szCs w:val="28"/>
        </w:rPr>
        <w:footnoteReference w:id="3"/>
      </w:r>
      <w:r w:rsidRPr="008E7BA2">
        <w:rPr>
          <w:rFonts w:ascii="Times New Roman" w:hAnsi="Times New Roman" w:cs="Times New Roman"/>
          <w:sz w:val="28"/>
          <w:szCs w:val="28"/>
        </w:rPr>
        <w:t xml:space="preserve"> отведена схемам-образам и ассоциативным связям, укорененным в сознании реципиента. </w:t>
      </w:r>
    </w:p>
    <w:p w14:paraId="3DE4D97A" w14:textId="77777777" w:rsidR="008E7BA2" w:rsidRPr="008E7BA2" w:rsidRDefault="008E7BA2" w:rsidP="008E7BA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7BA2">
        <w:rPr>
          <w:rFonts w:ascii="Times New Roman" w:hAnsi="Times New Roman" w:cs="Times New Roman"/>
          <w:sz w:val="28"/>
          <w:szCs w:val="28"/>
        </w:rPr>
        <w:t>Тезисы:</w:t>
      </w:r>
    </w:p>
    <w:p w14:paraId="0F77FFEE" w14:textId="77777777" w:rsidR="008E7BA2" w:rsidRPr="008E7BA2" w:rsidRDefault="008E7BA2" w:rsidP="008E7BA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BA2">
        <w:rPr>
          <w:rFonts w:ascii="Times New Roman" w:hAnsi="Times New Roman" w:cs="Times New Roman"/>
          <w:sz w:val="28"/>
          <w:szCs w:val="28"/>
        </w:rPr>
        <w:lastRenderedPageBreak/>
        <w:t>Концептуальная метафора (КМ) может использоваться в качестве технологии спичрайтинга.</w:t>
      </w:r>
    </w:p>
    <w:p w14:paraId="09A20270" w14:textId="77777777" w:rsidR="008E7BA2" w:rsidRPr="008E7BA2" w:rsidRDefault="008E7BA2" w:rsidP="008E7BA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BA2">
        <w:rPr>
          <w:rFonts w:ascii="Times New Roman" w:hAnsi="Times New Roman" w:cs="Times New Roman"/>
          <w:sz w:val="28"/>
          <w:szCs w:val="28"/>
        </w:rPr>
        <w:t>Использование КМ в качестве технологии спичрайтинга повышает прагматический потенциал речи.</w:t>
      </w:r>
    </w:p>
    <w:p w14:paraId="27444646" w14:textId="77777777" w:rsidR="008E7BA2" w:rsidRPr="008E7BA2" w:rsidRDefault="008E7BA2" w:rsidP="008E7BA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BA2">
        <w:rPr>
          <w:rFonts w:ascii="Times New Roman" w:hAnsi="Times New Roman" w:cs="Times New Roman"/>
          <w:sz w:val="28"/>
          <w:szCs w:val="28"/>
        </w:rPr>
        <w:t>Использование КМ в качестве технологии спичрайтинга способствует переконцептуализации сознания аудитории. При этом сам факт воздействия аудиторией не осознается.</w:t>
      </w:r>
    </w:p>
    <w:p w14:paraId="0148BF21" w14:textId="77777777" w:rsidR="008E7BA2" w:rsidRPr="008E7BA2" w:rsidRDefault="008E7BA2" w:rsidP="008E7BA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7BA2">
        <w:rPr>
          <w:rFonts w:ascii="Times New Roman" w:hAnsi="Times New Roman" w:cs="Times New Roman"/>
          <w:sz w:val="28"/>
          <w:szCs w:val="28"/>
        </w:rPr>
        <w:t>Материал исследования: предвыборный дискурс  президента США Б. Обамы 2008 г. и сенатора А. Гора 2000 г.</w:t>
      </w:r>
    </w:p>
    <w:p w14:paraId="5ED90457" w14:textId="77777777" w:rsidR="008E7BA2" w:rsidRPr="008E7BA2" w:rsidRDefault="008E7BA2" w:rsidP="008E7BA2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E7BA2">
        <w:rPr>
          <w:rFonts w:ascii="Times New Roman" w:hAnsi="Times New Roman" w:cs="Times New Roman"/>
          <w:sz w:val="28"/>
          <w:szCs w:val="28"/>
        </w:rPr>
        <w:t>Цель исследования: продемонстрировать возможность использования концептуальной метафоры, теория которой успешно разрабатывается в рамках когнитивного подхода,  в качестве технологии спичрайтинга, показать высокий потенциал ее использования в данной сфере и таким образом обогатить теоретическую и практическую составляющую спичрайтинга, как дисциплины, целью которой является разработка эффективных методов и инструментов для создания речей с высоким прагматическим потенциалом.</w:t>
      </w:r>
    </w:p>
    <w:p w14:paraId="46887604" w14:textId="77777777" w:rsidR="008E7BA2" w:rsidRPr="008E7BA2" w:rsidRDefault="008E7BA2" w:rsidP="008E7BA2">
      <w:pPr>
        <w:spacing w:before="100" w:beforeAutospacing="1" w:after="100" w:afterAutospacing="1" w:line="360" w:lineRule="auto"/>
        <w:ind w:left="2124" w:hanging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458C8" w14:textId="77777777" w:rsidR="00605216" w:rsidRPr="008E7BA2" w:rsidRDefault="00605216" w:rsidP="008E7BA2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5216" w:rsidRPr="008E7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30E91" w14:textId="77777777" w:rsidR="00900732" w:rsidRDefault="00900732" w:rsidP="008E7BA2">
      <w:pPr>
        <w:spacing w:after="0" w:line="240" w:lineRule="auto"/>
      </w:pPr>
      <w:r>
        <w:separator/>
      </w:r>
    </w:p>
  </w:endnote>
  <w:endnote w:type="continuationSeparator" w:id="0">
    <w:p w14:paraId="37B37993" w14:textId="77777777" w:rsidR="00900732" w:rsidRDefault="00900732" w:rsidP="008E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EEEFD" w14:textId="77777777" w:rsidR="00900732" w:rsidRDefault="00900732" w:rsidP="008E7BA2">
      <w:pPr>
        <w:spacing w:after="0" w:line="240" w:lineRule="auto"/>
      </w:pPr>
      <w:r>
        <w:separator/>
      </w:r>
    </w:p>
  </w:footnote>
  <w:footnote w:type="continuationSeparator" w:id="0">
    <w:p w14:paraId="710B7E15" w14:textId="77777777" w:rsidR="00900732" w:rsidRDefault="00900732" w:rsidP="008E7BA2">
      <w:pPr>
        <w:spacing w:after="0" w:line="240" w:lineRule="auto"/>
      </w:pPr>
      <w:r>
        <w:continuationSeparator/>
      </w:r>
    </w:p>
  </w:footnote>
  <w:footnote w:id="1">
    <w:p w14:paraId="59B010C1" w14:textId="77777777" w:rsidR="008E7BA2" w:rsidRDefault="008E7BA2" w:rsidP="008E7BA2">
      <w:pPr>
        <w:pStyle w:val="a5"/>
      </w:pPr>
      <w:r>
        <w:rPr>
          <w:rStyle w:val="FootnoteCharacters"/>
        </w:rPr>
        <w:footnoteRef/>
      </w:r>
      <w:r>
        <w:t xml:space="preserve"> Лакофф Дж., Джонсон М. Метафоры, которыми мы живем. М</w:t>
      </w:r>
      <w:r w:rsidRPr="008E7BA2">
        <w:t xml:space="preserve">., 1987. </w:t>
      </w:r>
      <w:r>
        <w:t>С</w:t>
      </w:r>
      <w:r w:rsidRPr="008E7BA2">
        <w:t>. 126 – 170.</w:t>
      </w:r>
    </w:p>
  </w:footnote>
  <w:footnote w:id="2">
    <w:p w14:paraId="527FA0F7" w14:textId="77777777" w:rsidR="008E7BA2" w:rsidRPr="008E7BA2" w:rsidRDefault="008E7BA2" w:rsidP="008E7BA2">
      <w:pPr>
        <w:pStyle w:val="a5"/>
        <w:ind w:left="142" w:hanging="142"/>
        <w:rPr>
          <w:lang w:val="en-US"/>
        </w:rPr>
      </w:pPr>
      <w:r>
        <w:rPr>
          <w:rStyle w:val="FootnoteCharacters"/>
        </w:rPr>
        <w:footnoteRef/>
      </w:r>
      <w:r>
        <w:tab/>
        <w:t xml:space="preserve"> Чудинов, А.П. Политическая лингвистика. М</w:t>
      </w:r>
      <w:r>
        <w:rPr>
          <w:lang w:val="en-US"/>
        </w:rPr>
        <w:t xml:space="preserve">., 2007. </w:t>
      </w:r>
      <w:r>
        <w:t>С</w:t>
      </w:r>
      <w:r>
        <w:rPr>
          <w:lang w:val="en-US"/>
        </w:rPr>
        <w:t>. 122-140.</w:t>
      </w:r>
    </w:p>
  </w:footnote>
  <w:footnote w:id="3">
    <w:p w14:paraId="054F104E" w14:textId="77777777" w:rsidR="008E7BA2" w:rsidRDefault="008E7BA2" w:rsidP="008E7BA2">
      <w:pPr>
        <w:rPr>
          <w:sz w:val="24"/>
          <w:szCs w:val="24"/>
          <w:lang w:val="en-US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sz w:val="20"/>
          <w:szCs w:val="20"/>
          <w:lang w:val="en-US"/>
        </w:rPr>
        <w:t xml:space="preserve">URL: </w:t>
      </w:r>
      <w:hyperlink r:id="rId1" w:history="1">
        <w:r>
          <w:rPr>
            <w:rStyle w:val="a3"/>
            <w:sz w:val="20"/>
            <w:szCs w:val="20"/>
            <w:lang w:val="en-US"/>
          </w:rPr>
          <w:t>http://mindhacks.com/2011/02/26/a-victim-of-metaphor/</w:t>
        </w:r>
      </w:hyperlink>
    </w:p>
    <w:p w14:paraId="45313B61" w14:textId="77777777" w:rsidR="008E7BA2" w:rsidRDefault="008E7BA2" w:rsidP="008E7BA2">
      <w:pPr>
        <w:pStyle w:val="a5"/>
        <w:rPr>
          <w:sz w:val="24"/>
          <w:szCs w:val="24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16"/>
    <w:rsid w:val="00390C62"/>
    <w:rsid w:val="00605216"/>
    <w:rsid w:val="006615A9"/>
    <w:rsid w:val="006D3C77"/>
    <w:rsid w:val="008E7BA2"/>
    <w:rsid w:val="00900732"/>
    <w:rsid w:val="00D44AF6"/>
    <w:rsid w:val="00D7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296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216"/>
    <w:rPr>
      <w:color w:val="0000FF" w:themeColor="hyperlink"/>
      <w:u w:val="single"/>
    </w:rPr>
  </w:style>
  <w:style w:type="character" w:customStyle="1" w:styleId="FootnoteCharacters">
    <w:name w:val="Footnote Characters"/>
    <w:rsid w:val="008E7BA2"/>
    <w:rPr>
      <w:vertAlign w:val="superscript"/>
    </w:rPr>
  </w:style>
  <w:style w:type="character" w:customStyle="1" w:styleId="a4">
    <w:name w:val="Символ сноски"/>
    <w:basedOn w:val="a0"/>
    <w:rsid w:val="008E7BA2"/>
    <w:rPr>
      <w:vertAlign w:val="superscript"/>
    </w:rPr>
  </w:style>
  <w:style w:type="paragraph" w:styleId="a5">
    <w:name w:val="footnote text"/>
    <w:basedOn w:val="a"/>
    <w:link w:val="a6"/>
    <w:rsid w:val="008E7B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8E7BA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216"/>
    <w:rPr>
      <w:color w:val="0000FF" w:themeColor="hyperlink"/>
      <w:u w:val="single"/>
    </w:rPr>
  </w:style>
  <w:style w:type="character" w:customStyle="1" w:styleId="FootnoteCharacters">
    <w:name w:val="Footnote Characters"/>
    <w:rsid w:val="008E7BA2"/>
    <w:rPr>
      <w:vertAlign w:val="superscript"/>
    </w:rPr>
  </w:style>
  <w:style w:type="character" w:customStyle="1" w:styleId="a4">
    <w:name w:val="Символ сноски"/>
    <w:basedOn w:val="a0"/>
    <w:rsid w:val="008E7BA2"/>
    <w:rPr>
      <w:vertAlign w:val="superscript"/>
    </w:rPr>
  </w:style>
  <w:style w:type="paragraph" w:styleId="a5">
    <w:name w:val="footnote text"/>
    <w:basedOn w:val="a"/>
    <w:link w:val="a6"/>
    <w:rsid w:val="008E7B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8E7BA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9109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indhacks.com/2011/02/26/a-victim-of-metaph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335</Words>
  <Characters>1910</Characters>
  <Application>Microsoft Macintosh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Marina</cp:lastModifiedBy>
  <cp:revision>3</cp:revision>
  <dcterms:created xsi:type="dcterms:W3CDTF">2014-04-01T12:32:00Z</dcterms:created>
  <dcterms:modified xsi:type="dcterms:W3CDTF">2014-04-22T13:22:00Z</dcterms:modified>
</cp:coreProperties>
</file>