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654E" w14:textId="508574F2" w:rsidR="00A90D58" w:rsidRDefault="00BF1A4A" w:rsidP="009C5ED2">
      <w:pPr>
        <w:pStyle w:val="p4"/>
        <w:shd w:val="clear" w:color="auto" w:fill="FFFFFF"/>
        <w:spacing w:before="120" w:beforeAutospacing="0" w:after="120" w:afterAutospacing="0" w:line="360" w:lineRule="auto"/>
        <w:rPr>
          <w:rStyle w:val="s3"/>
          <w:sz w:val="28"/>
          <w:szCs w:val="28"/>
        </w:rPr>
      </w:pPr>
      <w:r w:rsidRPr="00A90D58">
        <w:rPr>
          <w:rStyle w:val="s3"/>
          <w:sz w:val="28"/>
          <w:szCs w:val="28"/>
        </w:rPr>
        <w:t>Е.В. Воевода</w:t>
      </w:r>
      <w:bookmarkStart w:id="0" w:name="_GoBack"/>
      <w:bookmarkEnd w:id="0"/>
    </w:p>
    <w:p w14:paraId="76571269" w14:textId="77777777" w:rsidR="00A90D58" w:rsidRPr="00A90D58" w:rsidRDefault="00A90D58" w:rsidP="00A90D58">
      <w:pPr>
        <w:pStyle w:val="p4"/>
        <w:shd w:val="clear" w:color="auto" w:fill="FFFFFF"/>
        <w:spacing w:before="120" w:beforeAutospacing="0" w:after="120" w:afterAutospacing="0" w:line="360" w:lineRule="auto"/>
        <w:ind w:left="10" w:hanging="10"/>
        <w:rPr>
          <w:rStyle w:val="s3"/>
          <w:sz w:val="28"/>
          <w:szCs w:val="28"/>
        </w:rPr>
      </w:pPr>
    </w:p>
    <w:p w14:paraId="056A4561" w14:textId="77777777" w:rsidR="00BF1A4A" w:rsidRDefault="00BF1A4A" w:rsidP="00A90D58">
      <w:pPr>
        <w:pStyle w:val="p4"/>
        <w:shd w:val="clear" w:color="auto" w:fill="FFFFFF"/>
        <w:spacing w:before="120" w:beforeAutospacing="0" w:after="120" w:afterAutospacing="0" w:line="360" w:lineRule="auto"/>
        <w:ind w:left="10" w:hanging="10"/>
        <w:jc w:val="center"/>
        <w:rPr>
          <w:rStyle w:val="s3"/>
          <w:b/>
          <w:sz w:val="28"/>
          <w:szCs w:val="28"/>
        </w:rPr>
      </w:pPr>
      <w:r w:rsidRPr="00BF1A4A">
        <w:rPr>
          <w:rStyle w:val="s3"/>
          <w:b/>
          <w:sz w:val="28"/>
          <w:szCs w:val="28"/>
        </w:rPr>
        <w:t>Образование и международные отношения</w:t>
      </w:r>
    </w:p>
    <w:p w14:paraId="58F44EC3" w14:textId="77777777" w:rsidR="00BF1A4A" w:rsidRPr="00BF1A4A" w:rsidRDefault="00BF1A4A" w:rsidP="00A90D58">
      <w:pPr>
        <w:pStyle w:val="p4"/>
        <w:shd w:val="clear" w:color="auto" w:fill="FFFFFF"/>
        <w:spacing w:before="120" w:beforeAutospacing="0" w:after="120" w:afterAutospacing="0" w:line="360" w:lineRule="auto"/>
        <w:ind w:left="10" w:hanging="10"/>
        <w:jc w:val="center"/>
        <w:rPr>
          <w:rStyle w:val="s3"/>
          <w:i/>
          <w:sz w:val="28"/>
          <w:szCs w:val="28"/>
        </w:rPr>
      </w:pPr>
      <w:r w:rsidRPr="00BF1A4A">
        <w:rPr>
          <w:rStyle w:val="s3"/>
          <w:i/>
          <w:sz w:val="28"/>
          <w:szCs w:val="28"/>
        </w:rPr>
        <w:t>Тезисы</w:t>
      </w:r>
    </w:p>
    <w:p w14:paraId="2F7E7558" w14:textId="77777777" w:rsidR="001F01CB" w:rsidRPr="00BF1A4A" w:rsidRDefault="008845F6" w:rsidP="00A90D58">
      <w:pPr>
        <w:pStyle w:val="p4"/>
        <w:shd w:val="clear" w:color="auto" w:fill="FFFFFF"/>
        <w:spacing w:before="120" w:beforeAutospacing="0" w:after="120" w:afterAutospacing="0" w:line="360" w:lineRule="auto"/>
        <w:ind w:left="10" w:firstLine="698"/>
        <w:jc w:val="both"/>
        <w:rPr>
          <w:rStyle w:val="s3"/>
          <w:sz w:val="28"/>
          <w:szCs w:val="28"/>
        </w:rPr>
      </w:pPr>
      <w:r w:rsidRPr="00BF1A4A">
        <w:rPr>
          <w:rStyle w:val="s3"/>
          <w:sz w:val="28"/>
          <w:szCs w:val="28"/>
        </w:rPr>
        <w:t>Сегодня образование превратилось в один из глобальных факторов общественного развития</w:t>
      </w:r>
      <w:r w:rsidR="001F01CB" w:rsidRPr="00BF1A4A">
        <w:rPr>
          <w:rStyle w:val="s3"/>
          <w:sz w:val="28"/>
          <w:szCs w:val="28"/>
        </w:rPr>
        <w:t xml:space="preserve"> и </w:t>
      </w:r>
      <w:r w:rsidR="00E03DB6" w:rsidRPr="00BF1A4A">
        <w:rPr>
          <w:sz w:val="28"/>
          <w:szCs w:val="28"/>
        </w:rPr>
        <w:t>средство</w:t>
      </w:r>
      <w:r w:rsidR="001F01CB" w:rsidRPr="00BF1A4A">
        <w:rPr>
          <w:sz w:val="28"/>
          <w:szCs w:val="28"/>
        </w:rPr>
        <w:t xml:space="preserve"> политического воздействия</w:t>
      </w:r>
      <w:r w:rsidRPr="00BF1A4A">
        <w:rPr>
          <w:rStyle w:val="s3"/>
          <w:sz w:val="28"/>
          <w:szCs w:val="28"/>
        </w:rPr>
        <w:t xml:space="preserve">, поэтому образовательной политикой занимаются как педагоги, так и политики. </w:t>
      </w:r>
      <w:r w:rsidR="001F01CB" w:rsidRPr="00BF1A4A">
        <w:rPr>
          <w:rStyle w:val="s3"/>
          <w:sz w:val="28"/>
          <w:szCs w:val="28"/>
        </w:rPr>
        <w:t>«</w:t>
      </w:r>
      <w:r w:rsidR="00E03DB6" w:rsidRPr="00BF1A4A">
        <w:rPr>
          <w:rStyle w:val="s3"/>
          <w:sz w:val="28"/>
          <w:szCs w:val="28"/>
        </w:rPr>
        <w:t>А</w:t>
      </w:r>
      <w:r w:rsidR="001F01CB" w:rsidRPr="00BF1A4A">
        <w:rPr>
          <w:rStyle w:val="s3"/>
          <w:sz w:val="28"/>
          <w:szCs w:val="28"/>
        </w:rPr>
        <w:t>кадемическая революция» рассматривается как ведущий тренд, влияющий на трансформацию высшего образования.</w:t>
      </w:r>
    </w:p>
    <w:p w14:paraId="21687707" w14:textId="77777777" w:rsidR="007D3303" w:rsidRPr="00BF1A4A" w:rsidRDefault="007D3303" w:rsidP="00A90D58">
      <w:pPr>
        <w:pStyle w:val="p4"/>
        <w:shd w:val="clear" w:color="auto" w:fill="FFFFFF"/>
        <w:spacing w:before="120" w:beforeAutospacing="0" w:after="120" w:afterAutospacing="0" w:line="360" w:lineRule="auto"/>
        <w:ind w:left="10" w:firstLine="698"/>
        <w:jc w:val="both"/>
        <w:rPr>
          <w:rStyle w:val="s3"/>
          <w:sz w:val="28"/>
          <w:szCs w:val="28"/>
        </w:rPr>
      </w:pPr>
      <w:r w:rsidRPr="00BF1A4A">
        <w:rPr>
          <w:rStyle w:val="s3"/>
          <w:sz w:val="28"/>
          <w:szCs w:val="28"/>
        </w:rPr>
        <w:t>Наиболее иллюстративным примером того, что образование – это часть межгосударственной политики, является Болонская декларация, которая была инициирована министрами образования Франции, Великобритании, Германии и Италии</w:t>
      </w:r>
      <w:r w:rsidR="00E03DB6" w:rsidRPr="00BF1A4A">
        <w:rPr>
          <w:rStyle w:val="s3"/>
          <w:sz w:val="28"/>
          <w:szCs w:val="28"/>
        </w:rPr>
        <w:t xml:space="preserve"> и</w:t>
      </w:r>
      <w:r w:rsidRPr="00BF1A4A">
        <w:rPr>
          <w:rStyle w:val="s3"/>
          <w:sz w:val="28"/>
          <w:szCs w:val="28"/>
        </w:rPr>
        <w:t xml:space="preserve"> быстро обрела поддержку в разных странах на государственном и даже на межгосударственном уровне.</w:t>
      </w:r>
    </w:p>
    <w:p w14:paraId="3FAB1B03" w14:textId="77777777" w:rsidR="00A36364" w:rsidRPr="00BF1A4A" w:rsidRDefault="00A36364" w:rsidP="00A90D58">
      <w:pPr>
        <w:spacing w:before="120" w:after="120" w:line="360" w:lineRule="auto"/>
        <w:ind w:firstLine="708"/>
        <w:jc w:val="both"/>
        <w:rPr>
          <w:rStyle w:val="s3"/>
          <w:rFonts w:ascii="Times New Roman" w:hAnsi="Times New Roman" w:cs="Times New Roman"/>
          <w:sz w:val="28"/>
          <w:szCs w:val="28"/>
        </w:rPr>
      </w:pPr>
      <w:r w:rsidRPr="00BF1A4A">
        <w:rPr>
          <w:rStyle w:val="s3"/>
          <w:rFonts w:ascii="Times New Roman" w:hAnsi="Times New Roman" w:cs="Times New Roman"/>
          <w:sz w:val="28"/>
          <w:szCs w:val="28"/>
        </w:rPr>
        <w:t xml:space="preserve">Образование – это не только одно из неотъемлемых человеческих прав, но и </w:t>
      </w:r>
      <w:r w:rsidR="001F01CB" w:rsidRPr="00BF1A4A">
        <w:rPr>
          <w:rStyle w:val="s3"/>
          <w:rFonts w:ascii="Times New Roman" w:hAnsi="Times New Roman" w:cs="Times New Roman"/>
          <w:sz w:val="28"/>
          <w:szCs w:val="28"/>
        </w:rPr>
        <w:t xml:space="preserve">один из инструментов «мягкой силы» в международных отношениях, а также  </w:t>
      </w:r>
      <w:r w:rsidRPr="00BF1A4A">
        <w:rPr>
          <w:rStyle w:val="s3"/>
          <w:rFonts w:ascii="Times New Roman" w:hAnsi="Times New Roman" w:cs="Times New Roman"/>
          <w:sz w:val="28"/>
          <w:szCs w:val="28"/>
        </w:rPr>
        <w:t xml:space="preserve">товар на рынке труда и образовательных услуг. На евразийском пространстве и за его пределами развернулась острая конкуренция в сфере </w:t>
      </w:r>
      <w:r w:rsidR="00E6438F">
        <w:rPr>
          <w:rStyle w:val="s3"/>
          <w:rFonts w:ascii="Times New Roman" w:hAnsi="Times New Roman" w:cs="Times New Roman"/>
          <w:sz w:val="28"/>
          <w:szCs w:val="28"/>
        </w:rPr>
        <w:t>о</w:t>
      </w:r>
      <w:r w:rsidRPr="00BF1A4A">
        <w:rPr>
          <w:rStyle w:val="s3"/>
          <w:rFonts w:ascii="Times New Roman" w:hAnsi="Times New Roman" w:cs="Times New Roman"/>
          <w:sz w:val="28"/>
          <w:szCs w:val="28"/>
        </w:rPr>
        <w:t>бразовательных услуг.</w:t>
      </w:r>
    </w:p>
    <w:p w14:paraId="22382945" w14:textId="77777777" w:rsidR="00A36364" w:rsidRPr="00BF1A4A" w:rsidRDefault="00A36364" w:rsidP="00A90D58">
      <w:pPr>
        <w:pStyle w:val="p4"/>
        <w:shd w:val="clear" w:color="auto" w:fill="FFFFFF"/>
        <w:spacing w:before="120" w:beforeAutospacing="0" w:after="120" w:afterAutospacing="0" w:line="360" w:lineRule="auto"/>
        <w:ind w:left="10" w:firstLine="698"/>
        <w:jc w:val="both"/>
        <w:rPr>
          <w:rStyle w:val="s3"/>
          <w:sz w:val="28"/>
          <w:szCs w:val="28"/>
        </w:rPr>
      </w:pPr>
      <w:r w:rsidRPr="00BF1A4A">
        <w:rPr>
          <w:rStyle w:val="s3"/>
          <w:sz w:val="28"/>
          <w:szCs w:val="28"/>
        </w:rPr>
        <w:t>Россия активно участвует в региональных интеграционных процессах в области образования, в том числе и в формате многостороннего сотрудничества. В Европе – это участие в Болонском процессе и в локальных проектах (Баренц-регион, Еврофакультет – Псков), работа в рамках сетевого университете ШОС, создание сетевого консолидированного образовательного пространства БРИКС.</w:t>
      </w:r>
    </w:p>
    <w:p w14:paraId="5F93F41C" w14:textId="77777777" w:rsidR="00A36364" w:rsidRPr="00BF1A4A" w:rsidRDefault="00A36364" w:rsidP="00A90D58">
      <w:pPr>
        <w:pStyle w:val="p4"/>
        <w:shd w:val="clear" w:color="auto" w:fill="FFFFFF"/>
        <w:spacing w:before="120" w:beforeAutospacing="0" w:after="120" w:afterAutospacing="0" w:line="360" w:lineRule="auto"/>
        <w:ind w:left="10" w:firstLine="698"/>
        <w:jc w:val="both"/>
        <w:rPr>
          <w:sz w:val="28"/>
          <w:szCs w:val="28"/>
        </w:rPr>
      </w:pPr>
      <w:r w:rsidRPr="00BF1A4A">
        <w:rPr>
          <w:rStyle w:val="s3"/>
          <w:sz w:val="28"/>
          <w:szCs w:val="28"/>
        </w:rPr>
        <w:t xml:space="preserve"> Международное сотрудничество и интеграционные процессы в образовательном пространстве Евразии активно развиваются и способствуют формированию качественно новых трудовых ресурсов, способных занять </w:t>
      </w:r>
      <w:r w:rsidRPr="00BF1A4A">
        <w:rPr>
          <w:rStyle w:val="s3"/>
          <w:sz w:val="28"/>
          <w:szCs w:val="28"/>
        </w:rPr>
        <w:lastRenderedPageBreak/>
        <w:t>достойное место на евразийском рынке труда и существенно влиять на качество трудовых ресурсов национальных экономик.</w:t>
      </w:r>
    </w:p>
    <w:p w14:paraId="4A08D147" w14:textId="77777777" w:rsidR="00A36364" w:rsidRPr="00A36364" w:rsidRDefault="00A36364" w:rsidP="00A90D58">
      <w:pPr>
        <w:pStyle w:val="p4"/>
        <w:shd w:val="clear" w:color="auto" w:fill="FFFFFF"/>
        <w:spacing w:before="120" w:beforeAutospacing="0" w:after="120" w:afterAutospacing="0" w:line="360" w:lineRule="auto"/>
        <w:ind w:left="10" w:hanging="10"/>
        <w:jc w:val="both"/>
        <w:rPr>
          <w:rStyle w:val="s3"/>
          <w:color w:val="FF0000"/>
          <w:sz w:val="28"/>
          <w:szCs w:val="28"/>
        </w:rPr>
      </w:pPr>
    </w:p>
    <w:sectPr w:rsidR="00A36364" w:rsidRPr="00A36364" w:rsidSect="00CF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F6"/>
    <w:rsid w:val="001F01CB"/>
    <w:rsid w:val="004B1326"/>
    <w:rsid w:val="004D1AF8"/>
    <w:rsid w:val="007D3303"/>
    <w:rsid w:val="008845F6"/>
    <w:rsid w:val="009C5ED2"/>
    <w:rsid w:val="00A36364"/>
    <w:rsid w:val="00A90D58"/>
    <w:rsid w:val="00BF1A4A"/>
    <w:rsid w:val="00CF6B37"/>
    <w:rsid w:val="00E03DB6"/>
    <w:rsid w:val="00E6438F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F59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8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845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8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8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Marina</cp:lastModifiedBy>
  <cp:revision>4</cp:revision>
  <dcterms:created xsi:type="dcterms:W3CDTF">2015-10-11T07:05:00Z</dcterms:created>
  <dcterms:modified xsi:type="dcterms:W3CDTF">2015-10-17T19:32:00Z</dcterms:modified>
</cp:coreProperties>
</file>