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740D7" w14:textId="77777777" w:rsidR="00D41AAE" w:rsidRPr="000F7320" w:rsidRDefault="006B19FC" w:rsidP="000F7320">
      <w:pPr>
        <w:tabs>
          <w:tab w:val="left" w:pos="9355"/>
        </w:tabs>
        <w:spacing w:before="100" w:beforeAutospacing="1" w:after="100" w:afterAutospacing="1"/>
        <w:ind w:right="-1"/>
        <w:rPr>
          <w:sz w:val="28"/>
          <w:szCs w:val="28"/>
        </w:rPr>
      </w:pPr>
      <w:r w:rsidRPr="000F7320">
        <w:rPr>
          <w:bCs/>
          <w:sz w:val="28"/>
          <w:szCs w:val="28"/>
        </w:rPr>
        <w:t>Шаумян</w:t>
      </w:r>
      <w:r w:rsidR="000F7320" w:rsidRPr="000F7320">
        <w:rPr>
          <w:b/>
          <w:bCs/>
          <w:sz w:val="28"/>
          <w:szCs w:val="28"/>
        </w:rPr>
        <w:t xml:space="preserve"> </w:t>
      </w:r>
      <w:r w:rsidRPr="000F7320">
        <w:rPr>
          <w:sz w:val="28"/>
          <w:szCs w:val="28"/>
        </w:rPr>
        <w:t xml:space="preserve">Татьяна Львовна                                                                      кандидат исторических наук                                                              </w:t>
      </w:r>
      <w:r w:rsidR="00D41AAE" w:rsidRPr="000F7320">
        <w:rPr>
          <w:sz w:val="28"/>
          <w:szCs w:val="28"/>
        </w:rPr>
        <w:t xml:space="preserve">      </w:t>
      </w:r>
    </w:p>
    <w:p w14:paraId="4E7F7370" w14:textId="77777777" w:rsidR="000F7320" w:rsidRPr="000F7320" w:rsidRDefault="000F7320" w:rsidP="00802B26">
      <w:pPr>
        <w:tabs>
          <w:tab w:val="left" w:pos="9355"/>
        </w:tabs>
        <w:spacing w:before="100" w:beforeAutospacing="1" w:after="100" w:afterAutospacing="1"/>
        <w:ind w:right="-1" w:firstLine="567"/>
        <w:jc w:val="center"/>
        <w:rPr>
          <w:b/>
          <w:sz w:val="28"/>
          <w:szCs w:val="28"/>
        </w:rPr>
      </w:pPr>
    </w:p>
    <w:p w14:paraId="0A7C68C8" w14:textId="77777777" w:rsidR="00D41AAE" w:rsidRPr="000F7320" w:rsidRDefault="00D41AAE" w:rsidP="00802B26">
      <w:pPr>
        <w:tabs>
          <w:tab w:val="left" w:pos="9355"/>
        </w:tabs>
        <w:spacing w:before="100" w:beforeAutospacing="1" w:after="100" w:afterAutospacing="1"/>
        <w:ind w:right="-1" w:firstLine="567"/>
        <w:jc w:val="center"/>
        <w:rPr>
          <w:b/>
          <w:sz w:val="28"/>
          <w:szCs w:val="28"/>
        </w:rPr>
      </w:pPr>
      <w:bookmarkStart w:id="0" w:name="_GoBack"/>
      <w:bookmarkEnd w:id="0"/>
      <w:r w:rsidRPr="000F7320">
        <w:rPr>
          <w:b/>
          <w:sz w:val="28"/>
          <w:szCs w:val="28"/>
        </w:rPr>
        <w:t>Индия в БРИКС: реализация национальных интересов</w:t>
      </w:r>
    </w:p>
    <w:p w14:paraId="61CC7302" w14:textId="77777777" w:rsidR="00FC37E7" w:rsidRPr="000F7320" w:rsidRDefault="00520B40" w:rsidP="00520B40">
      <w:pPr>
        <w:tabs>
          <w:tab w:val="left" w:pos="9355"/>
        </w:tabs>
        <w:spacing w:line="360" w:lineRule="auto"/>
        <w:ind w:right="-1" w:firstLine="567"/>
        <w:jc w:val="center"/>
        <w:rPr>
          <w:b/>
          <w:sz w:val="28"/>
          <w:szCs w:val="28"/>
        </w:rPr>
      </w:pPr>
      <w:r w:rsidRPr="000F7320">
        <w:rPr>
          <w:b/>
          <w:sz w:val="28"/>
          <w:szCs w:val="28"/>
        </w:rPr>
        <w:t>Резюме</w:t>
      </w:r>
    </w:p>
    <w:p w14:paraId="7B64EFF6" w14:textId="77777777" w:rsidR="00582377" w:rsidRPr="000F7320" w:rsidRDefault="00954DB7" w:rsidP="00802B26">
      <w:pPr>
        <w:tabs>
          <w:tab w:val="left" w:pos="9355"/>
        </w:tabs>
        <w:spacing w:line="360" w:lineRule="auto"/>
        <w:ind w:right="-1" w:firstLine="567"/>
        <w:jc w:val="both"/>
        <w:rPr>
          <w:sz w:val="28"/>
          <w:szCs w:val="28"/>
        </w:rPr>
      </w:pPr>
      <w:r w:rsidRPr="000F7320">
        <w:rPr>
          <w:sz w:val="28"/>
          <w:szCs w:val="28"/>
        </w:rPr>
        <w:t xml:space="preserve">В Индии придают серьезное значение участию в БРИКС,  организации, основные принципы и направления деятельности которой отвечают </w:t>
      </w:r>
      <w:r w:rsidR="00582377" w:rsidRPr="000F7320">
        <w:rPr>
          <w:sz w:val="28"/>
          <w:szCs w:val="28"/>
        </w:rPr>
        <w:t xml:space="preserve">ее </w:t>
      </w:r>
      <w:r w:rsidRPr="000F7320">
        <w:rPr>
          <w:sz w:val="28"/>
          <w:szCs w:val="28"/>
        </w:rPr>
        <w:t xml:space="preserve">национальным интересам. </w:t>
      </w:r>
    </w:p>
    <w:p w14:paraId="6A56A135" w14:textId="77777777" w:rsidR="007C05EB" w:rsidRPr="000F7320" w:rsidRDefault="00954DB7" w:rsidP="00B7189A">
      <w:pPr>
        <w:tabs>
          <w:tab w:val="left" w:pos="9355"/>
        </w:tabs>
        <w:spacing w:line="360" w:lineRule="auto"/>
        <w:ind w:right="-1" w:firstLine="567"/>
        <w:jc w:val="both"/>
        <w:rPr>
          <w:sz w:val="28"/>
          <w:szCs w:val="28"/>
        </w:rPr>
      </w:pPr>
      <w:r w:rsidRPr="000F7320">
        <w:rPr>
          <w:sz w:val="28"/>
          <w:szCs w:val="28"/>
        </w:rPr>
        <w:t>Инди</w:t>
      </w:r>
      <w:r w:rsidR="00FA3857" w:rsidRPr="000F7320">
        <w:rPr>
          <w:sz w:val="28"/>
          <w:szCs w:val="28"/>
        </w:rPr>
        <w:t>я</w:t>
      </w:r>
      <w:r w:rsidRPr="000F7320">
        <w:rPr>
          <w:sz w:val="28"/>
          <w:szCs w:val="28"/>
        </w:rPr>
        <w:t xml:space="preserve"> заинтересован</w:t>
      </w:r>
      <w:r w:rsidR="003531DD" w:rsidRPr="000F7320">
        <w:rPr>
          <w:sz w:val="28"/>
          <w:szCs w:val="28"/>
        </w:rPr>
        <w:t>а</w:t>
      </w:r>
      <w:r w:rsidRPr="000F7320">
        <w:rPr>
          <w:sz w:val="28"/>
          <w:szCs w:val="28"/>
        </w:rPr>
        <w:t xml:space="preserve"> в общих экономических проектах</w:t>
      </w:r>
      <w:r w:rsidR="003531DD" w:rsidRPr="000F7320">
        <w:rPr>
          <w:sz w:val="28"/>
          <w:szCs w:val="28"/>
        </w:rPr>
        <w:t xml:space="preserve"> со странами БРИКС</w:t>
      </w:r>
      <w:r w:rsidR="00CC3C03" w:rsidRPr="000F7320">
        <w:rPr>
          <w:sz w:val="28"/>
          <w:szCs w:val="28"/>
        </w:rPr>
        <w:t>.</w:t>
      </w:r>
      <w:r w:rsidR="00B7189A" w:rsidRPr="000F7320">
        <w:rPr>
          <w:sz w:val="28"/>
          <w:szCs w:val="28"/>
        </w:rPr>
        <w:t xml:space="preserve"> В</w:t>
      </w:r>
      <w:r w:rsidR="007C05EB" w:rsidRPr="000F7320">
        <w:rPr>
          <w:sz w:val="28"/>
          <w:szCs w:val="28"/>
        </w:rPr>
        <w:t>ажное значение имеет регулярный обмен мнениями руководителей стран</w:t>
      </w:r>
      <w:r w:rsidR="00CC3C03" w:rsidRPr="000F7320">
        <w:rPr>
          <w:sz w:val="28"/>
          <w:szCs w:val="28"/>
        </w:rPr>
        <w:t xml:space="preserve"> БРИКС</w:t>
      </w:r>
      <w:r w:rsidR="007C05EB" w:rsidRPr="000F7320">
        <w:rPr>
          <w:sz w:val="28"/>
          <w:szCs w:val="28"/>
        </w:rPr>
        <w:t xml:space="preserve"> по проблемам глобальной финансовой и эк</w:t>
      </w:r>
      <w:r w:rsidR="00B7189A" w:rsidRPr="000F7320">
        <w:rPr>
          <w:sz w:val="28"/>
          <w:szCs w:val="28"/>
        </w:rPr>
        <w:t xml:space="preserve">ономической ситуации. </w:t>
      </w:r>
      <w:r w:rsidR="007C05EB" w:rsidRPr="000F7320">
        <w:rPr>
          <w:sz w:val="28"/>
          <w:szCs w:val="28"/>
        </w:rPr>
        <w:t xml:space="preserve"> Индия придает большое значение подготовительной деятельности, которая осуществляется  на уровне «второй дорожки» и встречах на академическом уровне, что дает возможность расширять повестку дня встреч и открывает путь к широкому экономическому сотрудничеству. </w:t>
      </w:r>
      <w:r w:rsidR="002763CF" w:rsidRPr="000F7320">
        <w:rPr>
          <w:sz w:val="28"/>
          <w:szCs w:val="28"/>
        </w:rPr>
        <w:t>М</w:t>
      </w:r>
      <w:r w:rsidR="003531DD" w:rsidRPr="000F7320">
        <w:rPr>
          <w:sz w:val="28"/>
          <w:szCs w:val="28"/>
        </w:rPr>
        <w:t>ожно</w:t>
      </w:r>
      <w:r w:rsidR="007C05EB" w:rsidRPr="000F7320">
        <w:rPr>
          <w:sz w:val="28"/>
          <w:szCs w:val="28"/>
        </w:rPr>
        <w:t xml:space="preserve"> констатирова</w:t>
      </w:r>
      <w:r w:rsidR="003531DD" w:rsidRPr="000F7320">
        <w:rPr>
          <w:sz w:val="28"/>
          <w:szCs w:val="28"/>
        </w:rPr>
        <w:t>ть</w:t>
      </w:r>
      <w:r w:rsidR="007C05EB" w:rsidRPr="000F7320">
        <w:rPr>
          <w:sz w:val="28"/>
          <w:szCs w:val="28"/>
        </w:rPr>
        <w:t xml:space="preserve"> широкое совпадение точек зрения </w:t>
      </w:r>
      <w:r w:rsidR="003531DD" w:rsidRPr="000F7320">
        <w:rPr>
          <w:sz w:val="28"/>
          <w:szCs w:val="28"/>
        </w:rPr>
        <w:t>с</w:t>
      </w:r>
      <w:r w:rsidR="007C05EB" w:rsidRPr="000F7320">
        <w:rPr>
          <w:sz w:val="28"/>
          <w:szCs w:val="28"/>
        </w:rPr>
        <w:t xml:space="preserve">тран </w:t>
      </w:r>
      <w:r w:rsidR="003531DD" w:rsidRPr="000F7320">
        <w:rPr>
          <w:sz w:val="28"/>
          <w:szCs w:val="28"/>
        </w:rPr>
        <w:t xml:space="preserve">БРИКС </w:t>
      </w:r>
      <w:r w:rsidR="007C05EB" w:rsidRPr="000F7320">
        <w:rPr>
          <w:sz w:val="28"/>
          <w:szCs w:val="28"/>
        </w:rPr>
        <w:t>по важнейшим политическим проблемам.</w:t>
      </w:r>
    </w:p>
    <w:p w14:paraId="18735D60" w14:textId="77777777" w:rsidR="007C05EB" w:rsidRPr="000F7320" w:rsidRDefault="007C05EB" w:rsidP="00802B26">
      <w:pPr>
        <w:tabs>
          <w:tab w:val="left" w:pos="9355"/>
        </w:tabs>
        <w:spacing w:before="100" w:beforeAutospacing="1" w:after="100" w:afterAutospacing="1" w:line="360" w:lineRule="auto"/>
        <w:ind w:right="-1" w:firstLine="567"/>
        <w:jc w:val="both"/>
        <w:rPr>
          <w:color w:val="000000"/>
          <w:sz w:val="28"/>
          <w:szCs w:val="28"/>
        </w:rPr>
      </w:pPr>
      <w:r w:rsidRPr="000F7320">
        <w:rPr>
          <w:color w:val="000000"/>
          <w:sz w:val="28"/>
          <w:szCs w:val="28"/>
        </w:rPr>
        <w:t>Индия, как и остальные страны БРИКС, выступа</w:t>
      </w:r>
      <w:r w:rsidR="00E32234" w:rsidRPr="000F7320">
        <w:rPr>
          <w:color w:val="000000"/>
          <w:sz w:val="28"/>
          <w:szCs w:val="28"/>
        </w:rPr>
        <w:t>е</w:t>
      </w:r>
      <w:r w:rsidRPr="000F7320">
        <w:rPr>
          <w:color w:val="000000"/>
          <w:sz w:val="28"/>
          <w:szCs w:val="28"/>
        </w:rPr>
        <w:t>т за демократизацию мировой финансовой системы и финансовых институтов, рассматривая этот процесс как часть утверждения многополярного мира</w:t>
      </w:r>
      <w:r w:rsidR="002763CF" w:rsidRPr="000F7320">
        <w:rPr>
          <w:color w:val="000000"/>
          <w:sz w:val="28"/>
          <w:szCs w:val="28"/>
        </w:rPr>
        <w:t>;</w:t>
      </w:r>
      <w:r w:rsidRPr="000F7320">
        <w:rPr>
          <w:color w:val="000000"/>
          <w:sz w:val="28"/>
          <w:szCs w:val="28"/>
        </w:rPr>
        <w:t xml:space="preserve">  считает необходимым укрепление двустороннего сотрудничества между ними для выработки их «коллективного мнения» по важным международным вопросам.  </w:t>
      </w:r>
    </w:p>
    <w:p w14:paraId="1CD1EDAA" w14:textId="77777777" w:rsidR="007C05EB" w:rsidRPr="000F7320" w:rsidRDefault="007C05EB" w:rsidP="00B7189A">
      <w:pPr>
        <w:pStyle w:val="a6"/>
        <w:tabs>
          <w:tab w:val="left" w:pos="9355"/>
        </w:tabs>
        <w:spacing w:line="360" w:lineRule="auto"/>
        <w:ind w:right="-1" w:firstLine="567"/>
        <w:jc w:val="both"/>
        <w:rPr>
          <w:rFonts w:ascii="Times New Roman" w:hAnsi="Times New Roman"/>
          <w:sz w:val="28"/>
          <w:szCs w:val="28"/>
          <w:lang w:val="ru-RU"/>
        </w:rPr>
      </w:pPr>
      <w:r w:rsidRPr="000F7320">
        <w:rPr>
          <w:rFonts w:ascii="Times New Roman" w:hAnsi="Times New Roman"/>
          <w:sz w:val="28"/>
          <w:szCs w:val="28"/>
          <w:lang w:val="ru-RU"/>
        </w:rPr>
        <w:t>Индия  активн</w:t>
      </w:r>
      <w:r w:rsidR="00B7189A" w:rsidRPr="000F7320">
        <w:rPr>
          <w:rFonts w:ascii="Times New Roman" w:hAnsi="Times New Roman"/>
          <w:sz w:val="28"/>
          <w:szCs w:val="28"/>
          <w:lang w:val="ru-RU"/>
        </w:rPr>
        <w:t xml:space="preserve">о участвует </w:t>
      </w:r>
      <w:r w:rsidRPr="000F7320">
        <w:rPr>
          <w:rFonts w:ascii="Times New Roman" w:hAnsi="Times New Roman"/>
          <w:sz w:val="28"/>
          <w:szCs w:val="28"/>
          <w:lang w:val="ru-RU"/>
        </w:rPr>
        <w:t xml:space="preserve"> в обмене мнениями по вопросам продовольственной </w:t>
      </w:r>
      <w:r w:rsidR="002763CF" w:rsidRPr="000F7320">
        <w:rPr>
          <w:rFonts w:ascii="Times New Roman" w:hAnsi="Times New Roman"/>
          <w:sz w:val="28"/>
          <w:szCs w:val="28"/>
          <w:lang w:val="ru-RU"/>
        </w:rPr>
        <w:t xml:space="preserve">и энергетической </w:t>
      </w:r>
      <w:r w:rsidRPr="000F7320">
        <w:rPr>
          <w:rFonts w:ascii="Times New Roman" w:hAnsi="Times New Roman"/>
          <w:sz w:val="28"/>
          <w:szCs w:val="28"/>
          <w:lang w:val="ru-RU"/>
        </w:rPr>
        <w:t xml:space="preserve">безопасности, устойчивого развития сельского хозяйства, борьбы с эпидемиями, оказания международной </w:t>
      </w:r>
      <w:r w:rsidRPr="000F7320">
        <w:rPr>
          <w:rFonts w:ascii="Times New Roman" w:hAnsi="Times New Roman"/>
          <w:sz w:val="28"/>
          <w:szCs w:val="28"/>
          <w:lang w:val="ru-RU"/>
        </w:rPr>
        <w:lastRenderedPageBreak/>
        <w:t>помощи, энергетики и глобального потепления</w:t>
      </w:r>
      <w:r w:rsidR="002763CF" w:rsidRPr="000F7320">
        <w:rPr>
          <w:rFonts w:ascii="Times New Roman" w:hAnsi="Times New Roman"/>
          <w:sz w:val="28"/>
          <w:szCs w:val="28"/>
          <w:lang w:val="ru-RU"/>
        </w:rPr>
        <w:t xml:space="preserve">,  а также борьбе с терроризмом.  </w:t>
      </w:r>
      <w:r w:rsidRPr="000F7320">
        <w:rPr>
          <w:rFonts w:ascii="Times New Roman" w:hAnsi="Times New Roman"/>
          <w:sz w:val="28"/>
          <w:szCs w:val="28"/>
          <w:lang w:val="ru-RU"/>
        </w:rPr>
        <w:t xml:space="preserve"> Лидеры стран БРИКС высказываются  за необходимость реформирования ООН и в целом поддерживают Индию и Бразилию в их стремлении получить статус постоянных членов Совета Безопасности ООН и играть более весомую роль в деятельности этой организации.  </w:t>
      </w:r>
    </w:p>
    <w:p w14:paraId="3C9758AB" w14:textId="77777777" w:rsidR="007C05EB" w:rsidRPr="000F7320" w:rsidRDefault="007C05EB" w:rsidP="00802B26">
      <w:pPr>
        <w:tabs>
          <w:tab w:val="left" w:pos="9355"/>
        </w:tabs>
        <w:ind w:right="-1" w:firstLine="567"/>
        <w:rPr>
          <w:sz w:val="28"/>
          <w:szCs w:val="28"/>
        </w:rPr>
      </w:pPr>
    </w:p>
    <w:p w14:paraId="15315DA8" w14:textId="77777777" w:rsidR="00E26726" w:rsidRPr="000F7320" w:rsidRDefault="00E26726" w:rsidP="00802B26">
      <w:pPr>
        <w:tabs>
          <w:tab w:val="left" w:pos="9355"/>
        </w:tabs>
        <w:spacing w:line="360" w:lineRule="auto"/>
        <w:ind w:right="-1" w:firstLine="567"/>
        <w:jc w:val="both"/>
        <w:rPr>
          <w:iCs/>
          <w:sz w:val="28"/>
          <w:szCs w:val="28"/>
        </w:rPr>
      </w:pPr>
    </w:p>
    <w:sectPr w:rsidR="00E26726" w:rsidRPr="000F7320" w:rsidSect="000F73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64A1B" w14:textId="77777777" w:rsidR="00E734E5" w:rsidRDefault="00E734E5" w:rsidP="00A91C21">
      <w:r>
        <w:separator/>
      </w:r>
    </w:p>
  </w:endnote>
  <w:endnote w:type="continuationSeparator" w:id="0">
    <w:p w14:paraId="4491626D" w14:textId="77777777" w:rsidR="00E734E5" w:rsidRDefault="00E734E5" w:rsidP="00A9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2BF17" w14:textId="77777777" w:rsidR="00E734E5" w:rsidRDefault="00E734E5" w:rsidP="00A91C21">
      <w:r>
        <w:separator/>
      </w:r>
    </w:p>
  </w:footnote>
  <w:footnote w:type="continuationSeparator" w:id="0">
    <w:p w14:paraId="5925BE74" w14:textId="77777777" w:rsidR="00E734E5" w:rsidRDefault="00E734E5" w:rsidP="00A91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1C21"/>
    <w:rsid w:val="000205EA"/>
    <w:rsid w:val="00032CC7"/>
    <w:rsid w:val="000F7320"/>
    <w:rsid w:val="001179D9"/>
    <w:rsid w:val="001A1817"/>
    <w:rsid w:val="002335D3"/>
    <w:rsid w:val="002763CF"/>
    <w:rsid w:val="00320989"/>
    <w:rsid w:val="003531DD"/>
    <w:rsid w:val="00396D99"/>
    <w:rsid w:val="003E497C"/>
    <w:rsid w:val="004218DF"/>
    <w:rsid w:val="00491160"/>
    <w:rsid w:val="00520B40"/>
    <w:rsid w:val="00582377"/>
    <w:rsid w:val="005A0EB9"/>
    <w:rsid w:val="005C0C5C"/>
    <w:rsid w:val="005F4EAA"/>
    <w:rsid w:val="00663A68"/>
    <w:rsid w:val="006B19FC"/>
    <w:rsid w:val="006B2180"/>
    <w:rsid w:val="00781881"/>
    <w:rsid w:val="007C05EB"/>
    <w:rsid w:val="00802B26"/>
    <w:rsid w:val="00911C0E"/>
    <w:rsid w:val="00954DB7"/>
    <w:rsid w:val="00A47BDD"/>
    <w:rsid w:val="00A91C21"/>
    <w:rsid w:val="00B7189A"/>
    <w:rsid w:val="00BB6787"/>
    <w:rsid w:val="00CC3C03"/>
    <w:rsid w:val="00D41AAE"/>
    <w:rsid w:val="00E26726"/>
    <w:rsid w:val="00E32234"/>
    <w:rsid w:val="00E734E5"/>
    <w:rsid w:val="00EE605A"/>
    <w:rsid w:val="00FA3857"/>
    <w:rsid w:val="00FC37E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5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2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1,Заголовок 1 Знак2 Знак,Заголовок 1 Знак1 Знак Знак,Заголовок 1 Знак2 Знак Знак Знак,Заголовок 1 Знак1 Знак Знак Знак Знак,Заголовок 1 Знак2 Знак1 Знак Знак Знак Знак,Заголовок 1 Знак2 Знак Знак Знак Знак Знак Знак"/>
    <w:basedOn w:val="a"/>
    <w:next w:val="a"/>
    <w:link w:val="a0"/>
    <w:qFormat/>
    <w:rsid w:val="00A91C21"/>
    <w:pPr>
      <w:spacing w:before="100" w:beforeAutospacing="1" w:after="100" w:afterAutospacing="1"/>
      <w:outlineLvl w:val="0"/>
    </w:pPr>
    <w:rPr>
      <w:sz w:val="20"/>
      <w:szCs w:val="20"/>
      <w:vertAlign w:val="superscrip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A91C21"/>
    <w:rPr>
      <w:rFonts w:asciiTheme="majorHAnsi" w:eastAsiaTheme="majorEastAsia" w:hAnsiTheme="majorHAnsi" w:cstheme="majorBidi"/>
      <w:b/>
      <w:bCs/>
      <w:color w:val="365F91" w:themeColor="accent1" w:themeShade="BF"/>
      <w:sz w:val="28"/>
      <w:szCs w:val="28"/>
      <w:lang w:eastAsia="ru-RU"/>
    </w:rPr>
  </w:style>
  <w:style w:type="character" w:styleId="a0">
    <w:name w:val="footnote reference"/>
    <w:aliases w:val="Заголовок 1 Знак2,Заголовок 1 Знак1 Знак,Заголовок 1 Знак2 Знак Знак,Заголовок 1 Знак1 Знак Знак Знак,Заголовок 1 Знак2 Знак Знак Знак Знак,Заголовок 1 Знак1 Знак Знак Знак Знак Знак,Заголовок 1 Знак2 Знак1 Знак Знак Знак Знак Знак"/>
    <w:link w:val="1"/>
    <w:uiPriority w:val="99"/>
    <w:unhideWhenUsed/>
    <w:rsid w:val="00A91C21"/>
    <w:rPr>
      <w:rFonts w:ascii="Times New Roman" w:eastAsia="Times New Roman" w:hAnsi="Times New Roman" w:cs="Times New Roman"/>
      <w:sz w:val="20"/>
      <w:szCs w:val="20"/>
      <w:vertAlign w:val="superscript"/>
      <w:lang w:eastAsia="ru-RU"/>
    </w:rPr>
  </w:style>
  <w:style w:type="paragraph" w:styleId="a4">
    <w:name w:val="footnote text"/>
    <w:aliases w:val=" Char, Знак,Char,Знак, Char1 Знак, Char1,Знак Знак Знак,Char1 Знак,Char1,Текст сноски Знак1,Знак Знак Знак1,Char1 Знак1 Знак Знак Знак Знак Знак Знак Знак Знак Знак,Footer Char1,Footnote Знак Знак,Footer Char1 Знак,Footnot,Footer Char11,Fo"/>
    <w:basedOn w:val="a"/>
    <w:link w:val="a5"/>
    <w:uiPriority w:val="99"/>
    <w:semiHidden/>
    <w:unhideWhenUsed/>
    <w:rsid w:val="00A91C21"/>
    <w:pPr>
      <w:spacing w:after="200" w:line="276" w:lineRule="auto"/>
    </w:pPr>
    <w:rPr>
      <w:rFonts w:ascii="Calibri" w:eastAsia="Calibri" w:hAnsi="Calibri"/>
      <w:sz w:val="20"/>
      <w:szCs w:val="20"/>
      <w:lang w:eastAsia="en-US"/>
    </w:rPr>
  </w:style>
  <w:style w:type="character" w:customStyle="1" w:styleId="a5">
    <w:name w:val="Текст сноски Знак"/>
    <w:aliases w:val=" Char Знак, Знак Знак,Char Знак,Знак Знак, Char1 Знак Знак, Char1 Знак1,Знак Знак Знак Знак,Char1 Знак Знак,Char1 Знак1,Текст сноски Знак1 Знак,Знак Знак Знак1 Знак,Char1 Знак1 Знак Знак Знак Знак Знак Знак Знак Знак Знак Знак,Fo Знак"/>
    <w:basedOn w:val="a1"/>
    <w:link w:val="a4"/>
    <w:uiPriority w:val="99"/>
    <w:semiHidden/>
    <w:rsid w:val="00A91C21"/>
    <w:rPr>
      <w:rFonts w:ascii="Calibri" w:eastAsia="Calibri" w:hAnsi="Calibri" w:cs="Times New Roman"/>
      <w:sz w:val="20"/>
      <w:szCs w:val="20"/>
    </w:rPr>
  </w:style>
  <w:style w:type="paragraph" w:styleId="a6">
    <w:name w:val="Plain Text"/>
    <w:basedOn w:val="a"/>
    <w:link w:val="a7"/>
    <w:unhideWhenUsed/>
    <w:rsid w:val="00A91C21"/>
    <w:rPr>
      <w:rFonts w:ascii="Consolas" w:eastAsia="Calibri" w:hAnsi="Consolas"/>
      <w:sz w:val="21"/>
      <w:szCs w:val="21"/>
      <w:lang w:val="en-US"/>
    </w:rPr>
  </w:style>
  <w:style w:type="character" w:customStyle="1" w:styleId="a7">
    <w:name w:val="Обычный текст Знак"/>
    <w:basedOn w:val="a1"/>
    <w:link w:val="a6"/>
    <w:rsid w:val="00A91C21"/>
    <w:rPr>
      <w:rFonts w:ascii="Consolas" w:eastAsia="Calibri" w:hAnsi="Consolas" w:cs="Times New Roman"/>
      <w:sz w:val="21"/>
      <w:szCs w:val="21"/>
      <w:lang w:val="en-US" w:eastAsia="ru-RU"/>
    </w:rPr>
  </w:style>
  <w:style w:type="paragraph" w:styleId="a8">
    <w:name w:val="Body Text Indent"/>
    <w:basedOn w:val="a"/>
    <w:link w:val="a9"/>
    <w:rsid w:val="00A91C21"/>
    <w:pPr>
      <w:spacing w:after="120"/>
      <w:ind w:left="283"/>
    </w:pPr>
  </w:style>
  <w:style w:type="character" w:customStyle="1" w:styleId="a9">
    <w:name w:val="Отступ основного текста Знак"/>
    <w:basedOn w:val="a1"/>
    <w:link w:val="a8"/>
    <w:rsid w:val="00A91C21"/>
    <w:rPr>
      <w:rFonts w:ascii="Times New Roman" w:eastAsia="Times New Roman" w:hAnsi="Times New Roman" w:cs="Times New Roman"/>
      <w:sz w:val="24"/>
      <w:szCs w:val="24"/>
      <w:lang w:eastAsia="ru-RU"/>
    </w:rPr>
  </w:style>
  <w:style w:type="paragraph" w:customStyle="1" w:styleId="aa">
    <w:name w:val="Мой"/>
    <w:basedOn w:val="a"/>
    <w:rsid w:val="00A91C21"/>
    <w:pPr>
      <w:spacing w:line="360" w:lineRule="auto"/>
      <w:ind w:firstLine="720"/>
      <w:jc w:val="both"/>
    </w:pPr>
    <w:rPr>
      <w:sz w:val="28"/>
      <w:szCs w:val="20"/>
    </w:rPr>
  </w:style>
  <w:style w:type="character" w:styleId="ab">
    <w:name w:val="Hyperlink"/>
    <w:basedOn w:val="a1"/>
    <w:uiPriority w:val="99"/>
    <w:unhideWhenUsed/>
    <w:rsid w:val="00D41AAE"/>
    <w:rPr>
      <w:color w:val="0000FF" w:themeColor="hyperlink"/>
      <w:u w:val="single"/>
    </w:rPr>
  </w:style>
  <w:style w:type="paragraph" w:styleId="ac">
    <w:name w:val="Body Text"/>
    <w:basedOn w:val="a"/>
    <w:link w:val="ad"/>
    <w:uiPriority w:val="99"/>
    <w:semiHidden/>
    <w:unhideWhenUsed/>
    <w:rsid w:val="007C05EB"/>
    <w:pPr>
      <w:spacing w:after="120"/>
    </w:pPr>
  </w:style>
  <w:style w:type="character" w:customStyle="1" w:styleId="ad">
    <w:name w:val="Основной текст Знак"/>
    <w:basedOn w:val="a1"/>
    <w:link w:val="ac"/>
    <w:uiPriority w:val="99"/>
    <w:semiHidden/>
    <w:rsid w:val="007C05EB"/>
    <w:rPr>
      <w:rFonts w:ascii="Times New Roman" w:eastAsia="Times New Roman" w:hAnsi="Times New Roman" w:cs="Times New Roman"/>
      <w:sz w:val="24"/>
      <w:szCs w:val="24"/>
      <w:lang w:eastAsia="ru-RU"/>
    </w:rPr>
  </w:style>
  <w:style w:type="paragraph" w:styleId="ae">
    <w:name w:val="Normal (Web)"/>
    <w:basedOn w:val="a"/>
    <w:uiPriority w:val="99"/>
    <w:unhideWhenUsed/>
    <w:rsid w:val="007C05EB"/>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1549</Characters>
  <Application>Microsoft Macintosh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Marina</cp:lastModifiedBy>
  <cp:revision>3</cp:revision>
  <dcterms:created xsi:type="dcterms:W3CDTF">2015-10-20T06:27:00Z</dcterms:created>
  <dcterms:modified xsi:type="dcterms:W3CDTF">2015-10-20T18:09:00Z</dcterms:modified>
</cp:coreProperties>
</file>