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2" w:rsidRPr="00DB4FF7" w:rsidRDefault="00FE6252" w:rsidP="00FE6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FF7">
        <w:rPr>
          <w:rFonts w:ascii="Times New Roman" w:hAnsi="Times New Roman" w:cs="Times New Roman"/>
          <w:color w:val="000000"/>
          <w:sz w:val="28"/>
          <w:szCs w:val="28"/>
        </w:rPr>
        <w:t>Великая Анна Алексеевна</w:t>
      </w:r>
    </w:p>
    <w:p w:rsidR="00FE6252" w:rsidRPr="00DB4FF7" w:rsidRDefault="00FE6252" w:rsidP="00FE6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FF7">
        <w:rPr>
          <w:rFonts w:ascii="Times New Roman" w:hAnsi="Times New Roman" w:cs="Times New Roman"/>
          <w:color w:val="000000"/>
          <w:sz w:val="28"/>
          <w:szCs w:val="28"/>
        </w:rPr>
        <w:t>Фонд поддержки публичной дипломатии им. А.М. Горчакова</w:t>
      </w:r>
    </w:p>
    <w:p w:rsidR="00FE6252" w:rsidRPr="00DB4FF7" w:rsidRDefault="00FE6252" w:rsidP="00FE6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FF7">
        <w:rPr>
          <w:rFonts w:ascii="Times New Roman" w:hAnsi="Times New Roman" w:cs="Times New Roman"/>
          <w:color w:val="000000"/>
          <w:sz w:val="28"/>
          <w:szCs w:val="28"/>
        </w:rPr>
        <w:t>Руководитель проекта, к. полит.н.</w:t>
      </w:r>
    </w:p>
    <w:p w:rsidR="00FE6252" w:rsidRDefault="00FE6252" w:rsidP="00FE6252">
      <w:pPr>
        <w:shd w:val="clear" w:color="auto" w:fill="FFFFFF"/>
        <w:spacing w:before="100" w:beforeAutospacing="1" w:after="0" w:line="240" w:lineRule="auto"/>
        <w:outlineLvl w:val="0"/>
        <w:rPr>
          <w:rFonts w:ascii="PTSerifCaptionRegular" w:hAnsi="PTSerifCaptionRegular"/>
          <w:b/>
          <w:bCs/>
          <w:color w:val="000000"/>
          <w:bdr w:val="none" w:sz="0" w:space="0" w:color="auto" w:frame="1"/>
        </w:rPr>
      </w:pPr>
    </w:p>
    <w:p w:rsidR="00895D05" w:rsidRPr="007A7DF2" w:rsidRDefault="00895D05" w:rsidP="00DB4FF7">
      <w:pPr>
        <w:shd w:val="clear" w:color="auto" w:fill="FFFFFF"/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A7D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IX Конвент РАМИ</w:t>
      </w:r>
    </w:p>
    <w:p w:rsidR="00895D05" w:rsidRPr="007A7DF2" w:rsidRDefault="00895D05" w:rsidP="00DB4FF7">
      <w:pPr>
        <w:tabs>
          <w:tab w:val="left" w:pos="1721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D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Секция 25. </w:t>
      </w:r>
      <w:r w:rsidRPr="007A7DF2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Восточная Европа после украинского кризиса</w:t>
      </w:r>
    </w:p>
    <w:p w:rsidR="00F15F45" w:rsidRPr="007A7DF2" w:rsidRDefault="00DB4FF7" w:rsidP="007A5242">
      <w:pPr>
        <w:tabs>
          <w:tab w:val="left" w:pos="1721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A7DF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Влияние украинского кризиса на стратегию Европейского Союза по отношению к странам Восточного партнёрства</w:t>
      </w:r>
    </w:p>
    <w:p w:rsidR="007A5242" w:rsidRPr="00101B32" w:rsidRDefault="007536A6" w:rsidP="00101B32">
      <w:pPr>
        <w:tabs>
          <w:tab w:val="left" w:pos="172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Представляется, что украинский кризис серьёзно повлияет на политику Европейского Союза 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отношению к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шести стран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ам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Восточного партнёрства</w:t>
      </w:r>
      <w:r w:rsidR="007A5242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как</w:t>
      </w:r>
      <w:r w:rsidR="00DB4FF7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подписавших соглашение об ассоциированном членстве</w:t>
      </w:r>
      <w:r w:rsidR="00F62708" w:rsidRPr="00101B32">
        <w:rPr>
          <w:rFonts w:ascii="Times New Roman" w:hAnsi="Times New Roman" w:cs="Times New Roman"/>
          <w:color w:val="000000"/>
          <w:sz w:val="28"/>
          <w:szCs w:val="28"/>
        </w:rPr>
        <w:t>с ЕС (Грузия, Молдавия, Украина)</w:t>
      </w:r>
      <w:r w:rsidR="007A5242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7A197B" w:rsidRPr="00101B32">
        <w:rPr>
          <w:rFonts w:ascii="Times New Roman" w:hAnsi="Times New Roman" w:cs="Times New Roman"/>
          <w:color w:val="000000"/>
          <w:sz w:val="28"/>
          <w:szCs w:val="28"/>
        </w:rPr>
        <w:t>так и стран</w:t>
      </w:r>
      <w:r w:rsidR="007A5242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причинам </w:t>
      </w:r>
      <w:r w:rsidR="00F62708" w:rsidRPr="00101B32">
        <w:rPr>
          <w:rFonts w:ascii="Times New Roman" w:hAnsi="Times New Roman" w:cs="Times New Roman"/>
          <w:color w:val="000000"/>
          <w:sz w:val="28"/>
          <w:szCs w:val="28"/>
        </w:rPr>
        <w:t>уклонившихся от этого шага (Азербайджан, Армения, Белоруссия)</w:t>
      </w:r>
      <w:r w:rsidR="007A197B" w:rsidRPr="00101B32">
        <w:rPr>
          <w:rFonts w:ascii="Times New Roman" w:hAnsi="Times New Roman" w:cs="Times New Roman"/>
          <w:color w:val="000000"/>
          <w:sz w:val="28"/>
          <w:szCs w:val="28"/>
        </w:rPr>
        <w:t>. Если в первом случае будут подниматься вопросы «жёсткой» безопасности, то</w:t>
      </w:r>
      <w:r w:rsidR="007A5242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A197B" w:rsidRPr="00101B32">
        <w:rPr>
          <w:rFonts w:ascii="Times New Roman" w:hAnsi="Times New Roman" w:cs="Times New Roman"/>
          <w:color w:val="000000"/>
          <w:sz w:val="28"/>
          <w:szCs w:val="28"/>
        </w:rPr>
        <w:t>о втором -  «мягкой»</w:t>
      </w:r>
      <w:r w:rsidR="00CA4EE7" w:rsidRPr="00101B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9B2" w:rsidRPr="00101B32" w:rsidRDefault="007A5242" w:rsidP="00101B32">
      <w:pPr>
        <w:tabs>
          <w:tab w:val="left" w:pos="1721"/>
        </w:tabs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</w:t>
      </w:r>
      <w:r w:rsidR="007A197B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экспертным сообществом Европейского Союза </w:t>
      </w:r>
      <w:r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активно обсуждается </w:t>
      </w:r>
      <w:r w:rsidR="007A197B" w:rsidRPr="00101B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B4FF7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озможность в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овлечения</w:t>
      </w:r>
      <w:r w:rsidR="00DB4FF7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отдельных стран ЕС – прежде всего – Германии и Франции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вукраинский конфликт, </w:t>
      </w:r>
      <w:r w:rsid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целесообразность 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«размораживания замороженны</w:t>
      </w:r>
      <w:r w:rsidR="00101B32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 конфликтов в рассматриваемом регионе</w:t>
      </w:r>
      <w:r w:rsidR="00667709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Учитывая, что </w:t>
      </w:r>
      <w:r w:rsidR="007A197B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подобные действия </w:t>
      </w:r>
      <w:r w:rsidR="00667709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южных соседей Европейского Союза уже привели к дестабилизации ситуации </w:t>
      </w:r>
      <w:proofErr w:type="gramStart"/>
      <w:r w:rsidR="00667709" w:rsidRPr="00101B3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67709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 Средиземноморье, крупнейшему со времён</w:t>
      </w:r>
      <w:proofErr w:type="gramStart"/>
      <w:r w:rsidR="00667709" w:rsidRPr="00101B3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7709" w:rsidRPr="00101B32">
        <w:rPr>
          <w:rFonts w:ascii="Times New Roman" w:hAnsi="Times New Roman" w:cs="Times New Roman"/>
          <w:color w:val="000000"/>
          <w:sz w:val="28"/>
          <w:szCs w:val="28"/>
        </w:rPr>
        <w:t>торой мировой войны миграционному кризису: по данным Управления верховного комиссариата ООН по делам беженцев, за 8 месяцев 2015 года более 300 000 человек из Сирии, Ирака, Ливии, Афганистана пересекли Средиземное море в поисках лучшей доли в Европейском Союзе</w:t>
      </w:r>
      <w:r w:rsidR="00667709" w:rsidRPr="00101B32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7A197B" w:rsidRP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</w:t>
      </w:r>
      <w:proofErr w:type="spellStart"/>
      <w:r w:rsidR="00F142B6" w:rsidRP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следует</w:t>
      </w:r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исключать</w:t>
      </w:r>
      <w:proofErr w:type="spellEnd"/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возможность создания в кратко- и среднесрочной перспективе </w:t>
      </w:r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ad</w:t>
      </w:r>
      <w:r w:rsidR="00101B32" w:rsidRPr="00293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hoc</w:t>
      </w:r>
      <w:r w:rsidR="00101B32" w:rsidRPr="00293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коалиций европейских стран для проведения военных миссий в приграничных с Россией </w:t>
      </w:r>
      <w:proofErr w:type="gramStart"/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государствах</w:t>
      </w:r>
      <w:proofErr w:type="gramEnd"/>
      <w:r w:rsidR="001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Восточного партнёрства.</w:t>
      </w:r>
    </w:p>
    <w:p w:rsidR="001A15D2" w:rsidRPr="0076417F" w:rsidRDefault="00101B32" w:rsidP="0076417F">
      <w:pPr>
        <w:tabs>
          <w:tab w:val="left" w:pos="1721"/>
        </w:tabs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Необходимо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отметить, что подобная позиция Европейского Союза обусловлена не национальными интересами его стран-членов, а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установкой на продв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ижение демократии и правозащитной тематики. Д</w:t>
      </w:r>
      <w:r w:rsidR="007939B2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анн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ая позиция </w:t>
      </w:r>
      <w:r w:rsidR="007939B2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 способствуют соз</w:t>
      </w:r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данию доверия в регионе</w:t>
      </w:r>
      <w:r w:rsidR="00F142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bookmarkStart w:id="0" w:name="_GoBack"/>
      <w:bookmarkEnd w:id="0"/>
      <w:r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 може</w:t>
      </w:r>
      <w:r w:rsidR="007939B2" w:rsidRPr="00101B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 не вызывать озабоченности России.</w:t>
      </w:r>
    </w:p>
    <w:sectPr w:rsidR="001A15D2" w:rsidRPr="0076417F" w:rsidSect="0019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9A" w:rsidRDefault="0082299A" w:rsidP="008F3469">
      <w:pPr>
        <w:spacing w:after="0" w:line="240" w:lineRule="auto"/>
      </w:pPr>
      <w:r>
        <w:separator/>
      </w:r>
    </w:p>
  </w:endnote>
  <w:endnote w:type="continuationSeparator" w:id="1">
    <w:p w:rsidR="0082299A" w:rsidRDefault="0082299A" w:rsidP="008F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erifCaptio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9A" w:rsidRDefault="0082299A" w:rsidP="008F3469">
      <w:pPr>
        <w:spacing w:after="0" w:line="240" w:lineRule="auto"/>
      </w:pPr>
      <w:r>
        <w:separator/>
      </w:r>
    </w:p>
  </w:footnote>
  <w:footnote w:type="continuationSeparator" w:id="1">
    <w:p w:rsidR="0082299A" w:rsidRDefault="0082299A" w:rsidP="008F3469">
      <w:pPr>
        <w:spacing w:after="0" w:line="240" w:lineRule="auto"/>
      </w:pPr>
      <w:r>
        <w:continuationSeparator/>
      </w:r>
    </w:p>
  </w:footnote>
  <w:footnote w:id="2">
    <w:p w:rsidR="00667709" w:rsidRPr="00101B32" w:rsidRDefault="00667709" w:rsidP="00667709">
      <w:pPr>
        <w:pStyle w:val="1"/>
        <w:spacing w:before="0" w:beforeAutospacing="0" w:after="0" w:afterAutospacing="0" w:line="218" w:lineRule="atLeast"/>
        <w:jc w:val="both"/>
        <w:textAlignment w:val="baseline"/>
        <w:rPr>
          <w:color w:val="000000"/>
          <w:sz w:val="20"/>
          <w:szCs w:val="20"/>
          <w:lang w:val="en-US"/>
        </w:rPr>
      </w:pPr>
      <w:r w:rsidRPr="00101B32">
        <w:rPr>
          <w:rStyle w:val="a6"/>
          <w:sz w:val="20"/>
          <w:szCs w:val="20"/>
        </w:rPr>
        <w:footnoteRef/>
      </w:r>
      <w:r w:rsidRPr="00101B32">
        <w:rPr>
          <w:b w:val="0"/>
          <w:bCs w:val="0"/>
          <w:color w:val="000000"/>
          <w:sz w:val="20"/>
          <w:szCs w:val="20"/>
          <w:lang w:val="en-US"/>
        </w:rPr>
        <w:t xml:space="preserve">Crossings of Mediterranean Sea exceed 300,000, including 200,000 to Greece. </w:t>
      </w:r>
      <w:proofErr w:type="gramStart"/>
      <w:r w:rsidRPr="00101B32">
        <w:rPr>
          <w:b w:val="0"/>
          <w:bCs w:val="0"/>
          <w:color w:val="000000"/>
          <w:sz w:val="20"/>
          <w:szCs w:val="20"/>
          <w:lang w:val="en-US"/>
        </w:rPr>
        <w:t>UNHCR Official site.</w:t>
      </w:r>
      <w:proofErr w:type="gramEnd"/>
      <w:r w:rsidRPr="00101B32">
        <w:rPr>
          <w:b w:val="0"/>
          <w:bCs w:val="0"/>
          <w:color w:val="000000"/>
          <w:sz w:val="20"/>
          <w:szCs w:val="20"/>
          <w:lang w:val="en-US"/>
        </w:rPr>
        <w:t xml:space="preserve"> URL: </w:t>
      </w:r>
      <w:r w:rsidRPr="00101B32">
        <w:rPr>
          <w:b w:val="0"/>
          <w:bCs w:val="0"/>
          <w:color w:val="000000"/>
          <w:sz w:val="20"/>
          <w:szCs w:val="20"/>
          <w:bdr w:val="none" w:sz="0" w:space="0" w:color="auto" w:frame="1"/>
          <w:lang w:val="en-US"/>
        </w:rPr>
        <w:t>http://www.unhcr.org/55e06a5b6.html</w:t>
      </w:r>
    </w:p>
    <w:p w:rsidR="00667709" w:rsidRPr="00667709" w:rsidRDefault="00667709">
      <w:pPr>
        <w:pStyle w:val="a4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5D2"/>
    <w:rsid w:val="00101B32"/>
    <w:rsid w:val="00196144"/>
    <w:rsid w:val="001A15D2"/>
    <w:rsid w:val="001E65D3"/>
    <w:rsid w:val="002935CC"/>
    <w:rsid w:val="003156CF"/>
    <w:rsid w:val="006457EC"/>
    <w:rsid w:val="00667709"/>
    <w:rsid w:val="006E286B"/>
    <w:rsid w:val="007536A6"/>
    <w:rsid w:val="0076417F"/>
    <w:rsid w:val="007939B2"/>
    <w:rsid w:val="007A197B"/>
    <w:rsid w:val="007A5242"/>
    <w:rsid w:val="007A7DF2"/>
    <w:rsid w:val="007D7937"/>
    <w:rsid w:val="0082299A"/>
    <w:rsid w:val="00895D05"/>
    <w:rsid w:val="008F3469"/>
    <w:rsid w:val="00B21F09"/>
    <w:rsid w:val="00B875D4"/>
    <w:rsid w:val="00CA4EE7"/>
    <w:rsid w:val="00DB4FF7"/>
    <w:rsid w:val="00F142B6"/>
    <w:rsid w:val="00F15F45"/>
    <w:rsid w:val="00F62708"/>
    <w:rsid w:val="00FE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44"/>
  </w:style>
  <w:style w:type="paragraph" w:styleId="1">
    <w:name w:val="heading 1"/>
    <w:basedOn w:val="a"/>
    <w:link w:val="10"/>
    <w:uiPriority w:val="9"/>
    <w:qFormat/>
    <w:rsid w:val="00895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5D2"/>
  </w:style>
  <w:style w:type="character" w:customStyle="1" w:styleId="10">
    <w:name w:val="Заголовок 1 Знак"/>
    <w:basedOn w:val="a0"/>
    <w:link w:val="1"/>
    <w:uiPriority w:val="9"/>
    <w:rsid w:val="00895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625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34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4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3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5D2"/>
  </w:style>
  <w:style w:type="character" w:customStyle="1" w:styleId="10">
    <w:name w:val="Заголовок 1 Знак"/>
    <w:basedOn w:val="a0"/>
    <w:link w:val="1"/>
    <w:uiPriority w:val="9"/>
    <w:rsid w:val="00895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625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34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4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34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A837-CB91-C34E-AF26-0C4EB35C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Gorchakov-1</dc:creator>
  <cp:keywords/>
  <dc:description/>
  <cp:lastModifiedBy>Vorotnikov_V_V</cp:lastModifiedBy>
  <cp:revision>10</cp:revision>
  <dcterms:created xsi:type="dcterms:W3CDTF">2015-09-25T13:39:00Z</dcterms:created>
  <dcterms:modified xsi:type="dcterms:W3CDTF">2015-10-19T16:16:00Z</dcterms:modified>
</cp:coreProperties>
</file>