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FF2E4" w14:textId="77777777" w:rsidR="001F1242" w:rsidRPr="001F1242" w:rsidRDefault="003B0D9B" w:rsidP="001F1242">
      <w:pPr>
        <w:pStyle w:val="1"/>
        <w:ind w:firstLine="0"/>
        <w:jc w:val="left"/>
        <w:rPr>
          <w:sz w:val="28"/>
          <w:szCs w:val="28"/>
          <w:shd w:val="clear" w:color="auto" w:fill="FFFFFF"/>
        </w:rPr>
      </w:pPr>
      <w:r w:rsidRPr="003B0D9B">
        <w:rPr>
          <w:sz w:val="28"/>
          <w:szCs w:val="28"/>
          <w:shd w:val="clear" w:color="auto" w:fill="FFFFFF"/>
        </w:rPr>
        <w:t xml:space="preserve">И.Л. </w:t>
      </w:r>
      <w:r>
        <w:rPr>
          <w:sz w:val="28"/>
          <w:szCs w:val="28"/>
          <w:shd w:val="clear" w:color="auto" w:fill="FFFFFF"/>
        </w:rPr>
        <w:t>Прохоренко,</w:t>
      </w:r>
      <w:r w:rsidR="00CA13C7">
        <w:rPr>
          <w:sz w:val="28"/>
          <w:szCs w:val="28"/>
          <w:shd w:val="clear" w:color="auto" w:fill="FFFFFF"/>
        </w:rPr>
        <w:t xml:space="preserve"> к.п.н.,</w:t>
      </w:r>
    </w:p>
    <w:p w14:paraId="0FC5C011" w14:textId="77777777" w:rsidR="001F1242" w:rsidRDefault="001F1242" w:rsidP="001F1242">
      <w:pPr>
        <w:pStyle w:val="1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научный сотрудник</w:t>
      </w:r>
      <w:r w:rsidR="00612EA5">
        <w:rPr>
          <w:sz w:val="28"/>
          <w:szCs w:val="28"/>
          <w:shd w:val="clear" w:color="auto" w:fill="FFFFFF"/>
        </w:rPr>
        <w:t xml:space="preserve"> ИМЭМО РАН</w:t>
      </w:r>
      <w:r w:rsidR="00CA13C7">
        <w:rPr>
          <w:sz w:val="28"/>
          <w:szCs w:val="28"/>
          <w:shd w:val="clear" w:color="auto" w:fill="FFFFFF"/>
        </w:rPr>
        <w:t xml:space="preserve"> </w:t>
      </w:r>
    </w:p>
    <w:p w14:paraId="3065F83C" w14:textId="77777777" w:rsidR="001F1242" w:rsidRPr="003B0D9B" w:rsidRDefault="001F1242" w:rsidP="001F1242">
      <w:pPr>
        <w:pStyle w:val="1"/>
        <w:ind w:firstLine="0"/>
        <w:rPr>
          <w:sz w:val="28"/>
          <w:szCs w:val="28"/>
          <w:shd w:val="clear" w:color="auto" w:fill="FFFFFF"/>
        </w:rPr>
      </w:pPr>
    </w:p>
    <w:p w14:paraId="52F0E824" w14:textId="77777777" w:rsidR="00F84059" w:rsidRPr="00F84059" w:rsidRDefault="00CA13C7" w:rsidP="00CA13C7">
      <w:pPr>
        <w:pStyle w:val="1"/>
        <w:ind w:firstLine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bookmarkStart w:id="0" w:name="_GoBack"/>
      <w:bookmarkEnd w:id="0"/>
      <w:r w:rsidRPr="00F84059">
        <w:rPr>
          <w:b/>
          <w:sz w:val="28"/>
          <w:szCs w:val="28"/>
          <w:shd w:val="clear" w:color="auto" w:fill="FFFFFF"/>
        </w:rPr>
        <w:t xml:space="preserve">                </w:t>
      </w:r>
    </w:p>
    <w:p w14:paraId="7F069ED1" w14:textId="77777777" w:rsidR="001F1242" w:rsidRPr="00F84059" w:rsidRDefault="001F1242" w:rsidP="00F84059">
      <w:pPr>
        <w:pStyle w:val="1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F84059">
        <w:rPr>
          <w:b/>
          <w:sz w:val="28"/>
          <w:szCs w:val="28"/>
          <w:shd w:val="clear" w:color="auto" w:fill="FFFFFF"/>
        </w:rPr>
        <w:t>Проблема национальной идентичности в условиях</w:t>
      </w:r>
    </w:p>
    <w:p w14:paraId="3C07ADCA" w14:textId="77777777" w:rsidR="00506634" w:rsidRPr="00F84059" w:rsidRDefault="001F1242" w:rsidP="001F1242">
      <w:pPr>
        <w:pStyle w:val="1"/>
        <w:jc w:val="center"/>
        <w:rPr>
          <w:b/>
          <w:sz w:val="28"/>
          <w:szCs w:val="28"/>
          <w:shd w:val="clear" w:color="auto" w:fill="FFFFFF"/>
        </w:rPr>
      </w:pPr>
      <w:r w:rsidRPr="00F84059">
        <w:rPr>
          <w:b/>
          <w:sz w:val="28"/>
          <w:szCs w:val="28"/>
          <w:shd w:val="clear" w:color="auto" w:fill="FFFFFF"/>
        </w:rPr>
        <w:t>европейской интеграции: испанский случай</w:t>
      </w:r>
    </w:p>
    <w:p w14:paraId="0DA2ED96" w14:textId="77777777" w:rsidR="00701493" w:rsidRDefault="00701493">
      <w:pPr>
        <w:pStyle w:val="1"/>
        <w:jc w:val="center"/>
        <w:rPr>
          <w:sz w:val="28"/>
          <w:szCs w:val="28"/>
          <w:shd w:val="clear" w:color="auto" w:fill="FFFFFF"/>
        </w:rPr>
      </w:pPr>
    </w:p>
    <w:p w14:paraId="3E8146BE" w14:textId="77777777" w:rsidR="007F7E2C" w:rsidRPr="007F7E2C" w:rsidRDefault="007F7E2C" w:rsidP="007F7E2C">
      <w:pPr>
        <w:pStyle w:val="1"/>
        <w:rPr>
          <w:sz w:val="24"/>
        </w:rPr>
      </w:pPr>
      <w:r w:rsidRPr="007F7E2C">
        <w:rPr>
          <w:sz w:val="24"/>
        </w:rPr>
        <w:t xml:space="preserve">Тезисы подготовлены за счет гранта Российского научного фонда [проект № 15-18-00021. </w:t>
      </w:r>
      <w:r>
        <w:rPr>
          <w:sz w:val="24"/>
        </w:rPr>
        <w:t>«</w:t>
      </w:r>
      <w:r w:rsidRPr="007F7E2C">
        <w:rPr>
          <w:sz w:val="24"/>
        </w:rPr>
        <w:t>Регулирование межнациональных отношений и этносоциальных конфликтов в современном мире: потенциал гражданской идентичности (сравнительный политический анализ)</w:t>
      </w:r>
      <w:r>
        <w:rPr>
          <w:sz w:val="24"/>
        </w:rPr>
        <w:t>»</w:t>
      </w:r>
      <w:r w:rsidRPr="007F7E2C">
        <w:rPr>
          <w:sz w:val="24"/>
        </w:rPr>
        <w:t>] в Институте мировой экономики и международных отношений РАН</w:t>
      </w:r>
      <w:r>
        <w:rPr>
          <w:sz w:val="24"/>
        </w:rPr>
        <w:t>.</w:t>
      </w:r>
    </w:p>
    <w:p w14:paraId="0083CA28" w14:textId="77777777" w:rsidR="007F7E2C" w:rsidRDefault="007F7E2C" w:rsidP="00701493">
      <w:pPr>
        <w:pStyle w:val="1"/>
        <w:rPr>
          <w:sz w:val="28"/>
          <w:szCs w:val="28"/>
          <w:shd w:val="clear" w:color="auto" w:fill="FFFFFF"/>
        </w:rPr>
      </w:pPr>
    </w:p>
    <w:p w14:paraId="5AEF1FEB" w14:textId="77777777" w:rsidR="00B97068" w:rsidRDefault="00F24A68" w:rsidP="00701493">
      <w:pPr>
        <w:pStyle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Процессы региональной интеграции создают </w:t>
      </w:r>
      <w:r w:rsidR="008B0735">
        <w:rPr>
          <w:sz w:val="28"/>
          <w:szCs w:val="28"/>
          <w:shd w:val="clear" w:color="auto" w:fill="FFFFFF"/>
        </w:rPr>
        <w:t>благоприятные</w:t>
      </w:r>
      <w:r>
        <w:rPr>
          <w:sz w:val="28"/>
          <w:szCs w:val="28"/>
          <w:shd w:val="clear" w:color="auto" w:fill="FFFFFF"/>
        </w:rPr>
        <w:t xml:space="preserve"> условия для формирования новой макрополитической</w:t>
      </w:r>
      <w:r w:rsidR="00EE52BD">
        <w:rPr>
          <w:sz w:val="28"/>
          <w:szCs w:val="28"/>
          <w:shd w:val="clear" w:color="auto" w:fill="FFFFFF"/>
        </w:rPr>
        <w:t xml:space="preserve"> (макрорегиональной) </w:t>
      </w:r>
      <w:r>
        <w:rPr>
          <w:sz w:val="28"/>
          <w:szCs w:val="28"/>
          <w:shd w:val="clear" w:color="auto" w:fill="FFFFFF"/>
        </w:rPr>
        <w:t>идентичности, а также меняют существующую множественную идентичность индивидов и различных политических акторов.</w:t>
      </w:r>
      <w:r w:rsidR="00EE52BD">
        <w:rPr>
          <w:sz w:val="28"/>
          <w:szCs w:val="28"/>
          <w:shd w:val="clear" w:color="auto" w:fill="FFFFFF"/>
        </w:rPr>
        <w:t xml:space="preserve"> </w:t>
      </w:r>
      <w:r w:rsidR="00AF5141">
        <w:rPr>
          <w:sz w:val="28"/>
          <w:szCs w:val="28"/>
          <w:shd w:val="clear" w:color="auto" w:fill="FFFFFF"/>
        </w:rPr>
        <w:t>Идентичность н</w:t>
      </w:r>
      <w:r w:rsidR="00EE52BD">
        <w:rPr>
          <w:sz w:val="28"/>
          <w:szCs w:val="28"/>
          <w:shd w:val="clear" w:color="auto" w:fill="FFFFFF"/>
        </w:rPr>
        <w:t>ациональная</w:t>
      </w:r>
      <w:r w:rsidR="00AF5141">
        <w:rPr>
          <w:sz w:val="28"/>
          <w:szCs w:val="28"/>
          <w:shd w:val="clear" w:color="auto" w:fill="FFFFFF"/>
        </w:rPr>
        <w:t xml:space="preserve"> (или национально-государственная)</w:t>
      </w:r>
      <w:r w:rsidR="00EE52BD">
        <w:rPr>
          <w:sz w:val="28"/>
          <w:szCs w:val="28"/>
          <w:shd w:val="clear" w:color="auto" w:fill="FFFFFF"/>
        </w:rPr>
        <w:t xml:space="preserve"> как самоидентификация граждан </w:t>
      </w:r>
      <w:r w:rsidR="00AF5141">
        <w:rPr>
          <w:sz w:val="28"/>
          <w:szCs w:val="28"/>
          <w:shd w:val="clear" w:color="auto" w:fill="FFFFFF"/>
        </w:rPr>
        <w:t>в качестве</w:t>
      </w:r>
      <w:r w:rsidR="00EE52BD">
        <w:rPr>
          <w:sz w:val="28"/>
          <w:szCs w:val="28"/>
          <w:shd w:val="clear" w:color="auto" w:fill="FFFFFF"/>
        </w:rPr>
        <w:t xml:space="preserve"> коллективных членов национально-государствен</w:t>
      </w:r>
      <w:r w:rsidR="00CF7E19">
        <w:rPr>
          <w:sz w:val="28"/>
          <w:szCs w:val="28"/>
          <w:shd w:val="clear" w:color="auto" w:fill="FFFFFF"/>
        </w:rPr>
        <w:t>ного сообщества оказывается особенно уязвимой в результате регионализации</w:t>
      </w:r>
      <w:r w:rsidR="00B97068">
        <w:rPr>
          <w:sz w:val="28"/>
          <w:szCs w:val="28"/>
          <w:shd w:val="clear" w:color="auto" w:fill="FFFFFF"/>
        </w:rPr>
        <w:t xml:space="preserve">. </w:t>
      </w:r>
    </w:p>
    <w:p w14:paraId="22A86DD7" w14:textId="77777777" w:rsidR="00701493" w:rsidRDefault="00B97068" w:rsidP="00701493">
      <w:pPr>
        <w:pStyle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Европейская интеграция, создав </w:t>
      </w:r>
      <w:r w:rsidR="008B0735">
        <w:rPr>
          <w:sz w:val="28"/>
          <w:szCs w:val="28"/>
          <w:shd w:val="clear" w:color="auto" w:fill="FFFFFF"/>
        </w:rPr>
        <w:t xml:space="preserve">уникальную в своем роде </w:t>
      </w:r>
      <w:r>
        <w:rPr>
          <w:sz w:val="28"/>
          <w:szCs w:val="28"/>
          <w:shd w:val="clear" w:color="auto" w:fill="FFFFFF"/>
        </w:rPr>
        <w:t xml:space="preserve">децентрализованную многоуровневую систему управления, </w:t>
      </w:r>
      <w:r w:rsidR="00CF7E19">
        <w:rPr>
          <w:sz w:val="28"/>
          <w:szCs w:val="28"/>
          <w:shd w:val="clear" w:color="auto" w:fill="FFFFFF"/>
        </w:rPr>
        <w:t>предостав</w:t>
      </w:r>
      <w:r>
        <w:rPr>
          <w:sz w:val="28"/>
          <w:szCs w:val="28"/>
          <w:shd w:val="clear" w:color="auto" w:fill="FFFFFF"/>
        </w:rPr>
        <w:t>ила</w:t>
      </w:r>
      <w:r w:rsidR="00CF7E19">
        <w:rPr>
          <w:sz w:val="28"/>
          <w:szCs w:val="28"/>
          <w:shd w:val="clear" w:color="auto" w:fill="FFFFFF"/>
        </w:rPr>
        <w:t xml:space="preserve"> новые арены </w:t>
      </w:r>
      <w:r w:rsidR="00CC3421">
        <w:rPr>
          <w:sz w:val="28"/>
          <w:szCs w:val="28"/>
          <w:shd w:val="clear" w:color="auto" w:fill="FFFFFF"/>
        </w:rPr>
        <w:t xml:space="preserve">транснационального </w:t>
      </w:r>
      <w:r w:rsidR="00CF7E19">
        <w:rPr>
          <w:sz w:val="28"/>
          <w:szCs w:val="28"/>
          <w:shd w:val="clear" w:color="auto" w:fill="FFFFFF"/>
        </w:rPr>
        <w:t xml:space="preserve">политического взаимодействия </w:t>
      </w:r>
      <w:r w:rsidR="00AF5141">
        <w:rPr>
          <w:sz w:val="28"/>
          <w:szCs w:val="28"/>
          <w:shd w:val="clear" w:color="auto" w:fill="FFFFFF"/>
        </w:rPr>
        <w:t xml:space="preserve">для субнациональных акторов, прежде всего властей </w:t>
      </w:r>
      <w:r w:rsidR="00EC3714">
        <w:rPr>
          <w:sz w:val="28"/>
          <w:szCs w:val="28"/>
          <w:shd w:val="clear" w:color="auto" w:fill="FFFFFF"/>
        </w:rPr>
        <w:t>регионов и муниципалитетов</w:t>
      </w:r>
      <w:r w:rsidR="00AF5141">
        <w:rPr>
          <w:sz w:val="28"/>
          <w:szCs w:val="28"/>
          <w:shd w:val="clear" w:color="auto" w:fill="FFFFFF"/>
        </w:rPr>
        <w:t xml:space="preserve">. </w:t>
      </w:r>
      <w:r w:rsidR="00EC3714">
        <w:rPr>
          <w:sz w:val="28"/>
          <w:szCs w:val="28"/>
          <w:shd w:val="clear" w:color="auto" w:fill="FFFFFF"/>
        </w:rPr>
        <w:t xml:space="preserve">Стремясь увеличить степень своей субъектности на национальном и наднациональном уровнях управления, субнациональные (в первую очередь региональные) элиты государств-членов Европейского союза, агрегируя интересы территорий, используют </w:t>
      </w:r>
      <w:r w:rsidR="00CC3421">
        <w:rPr>
          <w:sz w:val="28"/>
          <w:szCs w:val="28"/>
          <w:shd w:val="clear" w:color="auto" w:fill="FFFFFF"/>
        </w:rPr>
        <w:t xml:space="preserve">в том числе </w:t>
      </w:r>
      <w:r w:rsidR="00EC3714">
        <w:rPr>
          <w:sz w:val="28"/>
          <w:szCs w:val="28"/>
          <w:shd w:val="clear" w:color="auto" w:fill="FFFFFF"/>
        </w:rPr>
        <w:t xml:space="preserve">различные инструменты мобилизации территориального самосознания и </w:t>
      </w:r>
      <w:r w:rsidR="00C024F1">
        <w:rPr>
          <w:sz w:val="28"/>
          <w:szCs w:val="28"/>
          <w:shd w:val="clear" w:color="auto" w:fill="FFFFFF"/>
        </w:rPr>
        <w:t>политизации</w:t>
      </w:r>
      <w:r w:rsidR="00EC3714">
        <w:rPr>
          <w:sz w:val="28"/>
          <w:szCs w:val="28"/>
          <w:shd w:val="clear" w:color="auto" w:fill="FFFFFF"/>
        </w:rPr>
        <w:t xml:space="preserve"> этничности. </w:t>
      </w:r>
    </w:p>
    <w:p w14:paraId="328A8C86" w14:textId="77777777" w:rsidR="00C0722F" w:rsidRPr="007F7E2C" w:rsidRDefault="00C0722F" w:rsidP="00C0722F">
      <w:pPr>
        <w:pStyle w:val="1"/>
        <w:rPr>
          <w:sz w:val="28"/>
          <w:szCs w:val="28"/>
        </w:rPr>
      </w:pPr>
      <w:r w:rsidRPr="00C0722F">
        <w:rPr>
          <w:sz w:val="28"/>
          <w:szCs w:val="28"/>
        </w:rPr>
        <w:t xml:space="preserve">Испания, одно из старейших государств Европы, представляет собой пример незавершенного нациестроительства в силу территориального </w:t>
      </w:r>
      <w:r w:rsidRPr="00C0722F">
        <w:rPr>
          <w:sz w:val="28"/>
          <w:szCs w:val="28"/>
        </w:rPr>
        <w:lastRenderedPageBreak/>
        <w:t>разнообразия и значительного влияния регионального национализма.</w:t>
      </w:r>
      <w:r>
        <w:rPr>
          <w:sz w:val="28"/>
          <w:szCs w:val="28"/>
        </w:rPr>
        <w:t xml:space="preserve"> </w:t>
      </w:r>
      <w:r w:rsidR="00535672">
        <w:rPr>
          <w:sz w:val="28"/>
          <w:szCs w:val="28"/>
        </w:rPr>
        <w:t>Конструирование новой</w:t>
      </w:r>
      <w:r w:rsidR="00535672" w:rsidRPr="00535672">
        <w:rPr>
          <w:sz w:val="28"/>
          <w:szCs w:val="28"/>
        </w:rPr>
        <w:t xml:space="preserve"> национально-государственной идентичности в постфранкистской </w:t>
      </w:r>
      <w:r w:rsidR="00535672">
        <w:rPr>
          <w:sz w:val="28"/>
          <w:szCs w:val="28"/>
        </w:rPr>
        <w:t xml:space="preserve">демократической </w:t>
      </w:r>
      <w:r w:rsidR="00535672" w:rsidRPr="00535672">
        <w:rPr>
          <w:sz w:val="28"/>
          <w:szCs w:val="28"/>
        </w:rPr>
        <w:t xml:space="preserve">Испании </w:t>
      </w:r>
      <w:r w:rsidR="00535672">
        <w:rPr>
          <w:sz w:val="28"/>
          <w:szCs w:val="28"/>
        </w:rPr>
        <w:t>осложняют н</w:t>
      </w:r>
      <w:r w:rsidR="00E3636F" w:rsidRPr="00535672">
        <w:rPr>
          <w:sz w:val="28"/>
          <w:szCs w:val="28"/>
        </w:rPr>
        <w:t>аследие франкистского прошлого, разделивше</w:t>
      </w:r>
      <w:r w:rsidR="00535672">
        <w:rPr>
          <w:sz w:val="28"/>
          <w:szCs w:val="28"/>
        </w:rPr>
        <w:t>е</w:t>
      </w:r>
      <w:r w:rsidR="00E3636F" w:rsidRPr="00535672">
        <w:rPr>
          <w:sz w:val="28"/>
          <w:szCs w:val="28"/>
        </w:rPr>
        <w:t xml:space="preserve"> в свое время страну на победителей и побежденных, </w:t>
      </w:r>
      <w:r w:rsidR="00230398" w:rsidRPr="00535672">
        <w:rPr>
          <w:sz w:val="28"/>
          <w:szCs w:val="28"/>
        </w:rPr>
        <w:t>о</w:t>
      </w:r>
      <w:r w:rsidRPr="00535672">
        <w:rPr>
          <w:sz w:val="28"/>
          <w:szCs w:val="28"/>
        </w:rPr>
        <w:t>собенности партийно-политической сис</w:t>
      </w:r>
      <w:r w:rsidR="00535672">
        <w:rPr>
          <w:sz w:val="28"/>
          <w:szCs w:val="28"/>
        </w:rPr>
        <w:t>темы и политической культуры</w:t>
      </w:r>
      <w:r w:rsidR="00814B87" w:rsidRPr="00535672">
        <w:rPr>
          <w:sz w:val="28"/>
          <w:szCs w:val="28"/>
        </w:rPr>
        <w:t>, жесткая конк</w:t>
      </w:r>
      <w:r w:rsidR="007115C0" w:rsidRPr="00535672">
        <w:rPr>
          <w:sz w:val="28"/>
          <w:szCs w:val="28"/>
        </w:rPr>
        <w:t>уренция</w:t>
      </w:r>
      <w:r w:rsidR="00814B87" w:rsidRPr="00535672">
        <w:rPr>
          <w:sz w:val="28"/>
          <w:szCs w:val="28"/>
        </w:rPr>
        <w:t xml:space="preserve"> </w:t>
      </w:r>
      <w:r w:rsidR="00535672">
        <w:rPr>
          <w:sz w:val="28"/>
          <w:szCs w:val="28"/>
        </w:rPr>
        <w:t>центральных и региональных</w:t>
      </w:r>
      <w:r w:rsidR="00E3636F" w:rsidRPr="00535672">
        <w:rPr>
          <w:sz w:val="28"/>
          <w:szCs w:val="28"/>
        </w:rPr>
        <w:t xml:space="preserve"> политических элит </w:t>
      </w:r>
      <w:r w:rsidR="007115C0" w:rsidRPr="00535672">
        <w:rPr>
          <w:sz w:val="28"/>
          <w:szCs w:val="28"/>
        </w:rPr>
        <w:t>в рамках проводимой ими политики идентичности</w:t>
      </w:r>
      <w:r w:rsidR="007F7E2C">
        <w:rPr>
          <w:sz w:val="28"/>
          <w:szCs w:val="28"/>
        </w:rPr>
        <w:t xml:space="preserve">. Со своей стороны, </w:t>
      </w:r>
      <w:r w:rsidR="007F7E2C" w:rsidRPr="007F7E2C">
        <w:rPr>
          <w:sz w:val="28"/>
          <w:szCs w:val="28"/>
        </w:rPr>
        <w:t>неоднозначное и непрямое влияние на волнообразный подъем регионального национализма в последние три десятилетия</w:t>
      </w:r>
      <w:r w:rsidR="007F7E2C">
        <w:rPr>
          <w:sz w:val="28"/>
          <w:szCs w:val="28"/>
        </w:rPr>
        <w:t xml:space="preserve"> </w:t>
      </w:r>
      <w:r w:rsidR="007F7E2C" w:rsidRPr="007F7E2C">
        <w:rPr>
          <w:sz w:val="28"/>
          <w:szCs w:val="28"/>
        </w:rPr>
        <w:t>оказывает</w:t>
      </w:r>
      <w:r w:rsidR="007F7E2C">
        <w:rPr>
          <w:sz w:val="28"/>
          <w:szCs w:val="28"/>
        </w:rPr>
        <w:t xml:space="preserve"> ф</w:t>
      </w:r>
      <w:r w:rsidR="00535672">
        <w:rPr>
          <w:sz w:val="28"/>
          <w:szCs w:val="28"/>
        </w:rPr>
        <w:t xml:space="preserve">актор </w:t>
      </w:r>
      <w:r w:rsidR="00535672" w:rsidRPr="007F7E2C">
        <w:rPr>
          <w:sz w:val="28"/>
          <w:szCs w:val="28"/>
        </w:rPr>
        <w:t>европейской интеграции</w:t>
      </w:r>
      <w:r w:rsidR="007F7E2C">
        <w:rPr>
          <w:sz w:val="28"/>
          <w:szCs w:val="28"/>
        </w:rPr>
        <w:t>, динамика интеграционного процесса</w:t>
      </w:r>
      <w:r w:rsidR="00E3636F" w:rsidRPr="007F7E2C">
        <w:rPr>
          <w:sz w:val="28"/>
          <w:szCs w:val="28"/>
        </w:rPr>
        <w:t>.</w:t>
      </w:r>
    </w:p>
    <w:p w14:paraId="083DCC19" w14:textId="77777777" w:rsidR="00535672" w:rsidRPr="007F7E2C" w:rsidRDefault="00C65146" w:rsidP="00C0722F">
      <w:pPr>
        <w:pStyle w:val="1"/>
        <w:rPr>
          <w:sz w:val="28"/>
          <w:szCs w:val="28"/>
        </w:rPr>
      </w:pPr>
      <w:r w:rsidRPr="007F7E2C">
        <w:rPr>
          <w:sz w:val="28"/>
          <w:szCs w:val="28"/>
        </w:rPr>
        <w:t xml:space="preserve">Проекты выхода </w:t>
      </w:r>
      <w:r w:rsidR="007F7E2C" w:rsidRPr="007F7E2C">
        <w:rPr>
          <w:sz w:val="28"/>
          <w:szCs w:val="28"/>
        </w:rPr>
        <w:t>Каталонии и Страны басков</w:t>
      </w:r>
      <w:r w:rsidRPr="007F7E2C">
        <w:rPr>
          <w:sz w:val="28"/>
          <w:szCs w:val="28"/>
        </w:rPr>
        <w:t xml:space="preserve"> из состава единого государства подразумевают, что новые независимые государства должны обязательно остаться в </w:t>
      </w:r>
      <w:r w:rsidR="007F7E2C" w:rsidRPr="007F7E2C">
        <w:rPr>
          <w:sz w:val="28"/>
          <w:szCs w:val="28"/>
        </w:rPr>
        <w:t>соста</w:t>
      </w:r>
      <w:r w:rsidRPr="007F7E2C">
        <w:rPr>
          <w:sz w:val="28"/>
          <w:szCs w:val="28"/>
        </w:rPr>
        <w:t xml:space="preserve">ве ЕС и к ним ни в коем случае не должны применяться общие правила для кандидатов на вступление. </w:t>
      </w:r>
      <w:r w:rsidR="007F7E2C" w:rsidRPr="007F7E2C">
        <w:rPr>
          <w:sz w:val="28"/>
          <w:szCs w:val="28"/>
        </w:rPr>
        <w:t>Однако</w:t>
      </w:r>
      <w:r w:rsidRPr="007F7E2C">
        <w:rPr>
          <w:sz w:val="28"/>
          <w:szCs w:val="28"/>
        </w:rPr>
        <w:t xml:space="preserve"> власти </w:t>
      </w:r>
      <w:r w:rsidR="007F7E2C">
        <w:rPr>
          <w:sz w:val="28"/>
          <w:szCs w:val="28"/>
        </w:rPr>
        <w:t xml:space="preserve">Евросоюза </w:t>
      </w:r>
      <w:r w:rsidRPr="007F7E2C">
        <w:rPr>
          <w:sz w:val="28"/>
          <w:szCs w:val="28"/>
        </w:rPr>
        <w:t>не поддерживают сепаратистов</w:t>
      </w:r>
      <w:r w:rsidR="007F7E2C">
        <w:rPr>
          <w:sz w:val="28"/>
          <w:szCs w:val="28"/>
        </w:rPr>
        <w:t xml:space="preserve"> (в том числе баскских и каталонских)</w:t>
      </w:r>
      <w:r w:rsidRPr="007F7E2C">
        <w:rPr>
          <w:sz w:val="28"/>
          <w:szCs w:val="28"/>
        </w:rPr>
        <w:t>, справедливо осознавая, что партикуляристские тенденции ведут к наращиванию потенциала политической конфликтности не только в пределах национальных государств, но и всего Евросоюза, создавая известные риски процессу европейской интеграции.</w:t>
      </w:r>
    </w:p>
    <w:sectPr w:rsidR="00535672" w:rsidRPr="007F7E2C" w:rsidSect="0050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42"/>
    <w:rsid w:val="000820F6"/>
    <w:rsid w:val="000B6079"/>
    <w:rsid w:val="001D1396"/>
    <w:rsid w:val="001F1242"/>
    <w:rsid w:val="00230398"/>
    <w:rsid w:val="003B0D9B"/>
    <w:rsid w:val="00486C85"/>
    <w:rsid w:val="00506634"/>
    <w:rsid w:val="00535672"/>
    <w:rsid w:val="00612EA5"/>
    <w:rsid w:val="00673543"/>
    <w:rsid w:val="006C57EC"/>
    <w:rsid w:val="00701493"/>
    <w:rsid w:val="007115C0"/>
    <w:rsid w:val="007F7E2C"/>
    <w:rsid w:val="00814B87"/>
    <w:rsid w:val="008B0735"/>
    <w:rsid w:val="00AF5141"/>
    <w:rsid w:val="00B12E2E"/>
    <w:rsid w:val="00B97068"/>
    <w:rsid w:val="00C024F1"/>
    <w:rsid w:val="00C0722F"/>
    <w:rsid w:val="00C26B85"/>
    <w:rsid w:val="00C65146"/>
    <w:rsid w:val="00CA13C7"/>
    <w:rsid w:val="00CC3421"/>
    <w:rsid w:val="00CF7E19"/>
    <w:rsid w:val="00D55C5A"/>
    <w:rsid w:val="00E2441A"/>
    <w:rsid w:val="00E3636F"/>
    <w:rsid w:val="00EC3714"/>
    <w:rsid w:val="00EE52BD"/>
    <w:rsid w:val="00F24A68"/>
    <w:rsid w:val="00F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DE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C5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1F12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01493"/>
  </w:style>
  <w:style w:type="character" w:customStyle="1" w:styleId="10">
    <w:name w:val="Стиль1 Знак"/>
    <w:basedOn w:val="a0"/>
    <w:link w:val="1"/>
    <w:rsid w:val="00C6514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C5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1F12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01493"/>
  </w:style>
  <w:style w:type="character" w:customStyle="1" w:styleId="10">
    <w:name w:val="Стиль1 Знак"/>
    <w:basedOn w:val="a0"/>
    <w:link w:val="1"/>
    <w:rsid w:val="00C6514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2485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7</cp:revision>
  <dcterms:created xsi:type="dcterms:W3CDTF">2015-10-10T12:43:00Z</dcterms:created>
  <dcterms:modified xsi:type="dcterms:W3CDTF">2015-10-17T21:05:00Z</dcterms:modified>
</cp:coreProperties>
</file>